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  <w:t>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3"/>
        <w:tblW w:w="15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368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2021年</w:t>
            </w:r>
            <w:r>
              <w:rPr>
                <w:rFonts w:hint="default" w:ascii="Times New Roman" w:hAnsi="Times New Roman" w:cs="Times New Roman"/>
                <w:spacing w:val="0"/>
                <w:sz w:val="21"/>
              </w:rPr>
              <w:t>企业研究开发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2021年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2021年新产品销售收入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2021年企业申请专利数（个）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是否省级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lang w:val="en-US" w:eastAsia="zh-CN"/>
              </w:rPr>
              <w:t>“一企一技术”研发中心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申报国家或申报省级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>是/否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beforeLines="0" w:afterLines="0" w:line="240" w:lineRule="auto"/>
        <w:ind w:left="0" w:leftChars="0" w:rightChars="0" w:firstLine="0" w:firstLineChars="0"/>
        <w:jc w:val="both"/>
        <w:rPr>
          <w:rFonts w:hint="default" w:ascii="Times New Roman" w:hAnsi="Times New Roman" w:eastAsia="仿宋_GB2312"/>
          <w:spacing w:val="0"/>
          <w:sz w:val="21"/>
          <w:lang w:val="en-US" w:eastAsia="zh-CN"/>
        </w:rPr>
      </w:pPr>
      <w:r>
        <w:rPr>
          <w:rFonts w:hint="default" w:ascii="Times New Roman" w:hAnsi="Times New Roman" w:eastAsia="仿宋_GB2312"/>
          <w:spacing w:val="0"/>
          <w:sz w:val="21"/>
          <w:lang w:val="en-US" w:eastAsia="zh-CN"/>
        </w:rPr>
        <w:t>注</w:t>
      </w:r>
      <w:r>
        <w:rPr>
          <w:rFonts w:hint="eastAsia" w:ascii="Times New Roman" w:hAnsi="Times New Roman"/>
          <w:spacing w:val="0"/>
          <w:sz w:val="21"/>
          <w:lang w:val="en-US" w:eastAsia="zh-CN"/>
        </w:rPr>
        <w:t>：省级以上</w:t>
      </w:r>
      <w:r>
        <w:rPr>
          <w:rFonts w:hint="default" w:ascii="Times New Roman" w:hAnsi="Times New Roman" w:cs="Times New Roman"/>
          <w:spacing w:val="0"/>
          <w:sz w:val="21"/>
          <w:lang w:eastAsia="zh-CN"/>
        </w:rPr>
        <w:t>企业技术中心</w:t>
      </w:r>
      <w:r>
        <w:rPr>
          <w:rFonts w:hint="eastAsia" w:ascii="Times New Roman" w:hAnsi="Times New Roman" w:cs="Times New Roman"/>
          <w:spacing w:val="0"/>
          <w:sz w:val="21"/>
          <w:lang w:val="en-US" w:eastAsia="zh-CN"/>
        </w:rPr>
        <w:t>或</w:t>
      </w:r>
      <w:r>
        <w:rPr>
          <w:rFonts w:hint="eastAsia" w:ascii="Times New Roman" w:hAnsi="Times New Roman"/>
          <w:spacing w:val="0"/>
          <w:sz w:val="21"/>
          <w:lang w:val="en-US" w:eastAsia="zh-CN"/>
        </w:rPr>
        <w:t>省级“一企一技术”研发中心均可申报省级示范企业，申报国家示范企业必须拥有省级以上</w:t>
      </w:r>
      <w:r>
        <w:rPr>
          <w:rFonts w:hint="default" w:ascii="Times New Roman" w:hAnsi="Times New Roman" w:cs="Times New Roman"/>
          <w:spacing w:val="0"/>
          <w:sz w:val="21"/>
          <w:lang w:eastAsia="zh-CN"/>
        </w:rPr>
        <w:t>企业技术中心</w:t>
      </w:r>
      <w:r>
        <w:rPr>
          <w:rFonts w:hint="eastAsia" w:ascii="Times New Roman" w:hAnsi="Times New Roman" w:cs="Times New Roman"/>
          <w:spacing w:val="0"/>
          <w:sz w:val="21"/>
          <w:lang w:eastAsia="zh-CN"/>
        </w:rPr>
        <w:t>。</w:t>
      </w:r>
    </w:p>
    <w:p/>
    <w:sectPr>
      <w:pgSz w:w="16838" w:h="11906" w:orient="landscape"/>
      <w:pgMar w:top="1800" w:right="850" w:bottom="180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4274464"/>
    <w:rsid w:val="0AA71C17"/>
    <w:rsid w:val="0B8C03F9"/>
    <w:rsid w:val="0E7D3C55"/>
    <w:rsid w:val="0F7F9203"/>
    <w:rsid w:val="10DA5778"/>
    <w:rsid w:val="293D5638"/>
    <w:rsid w:val="3CBEA2AC"/>
    <w:rsid w:val="3E4C0E2F"/>
    <w:rsid w:val="3F431EBC"/>
    <w:rsid w:val="48B77AF5"/>
    <w:rsid w:val="56194F76"/>
    <w:rsid w:val="5FAFCF8D"/>
    <w:rsid w:val="61900BFC"/>
    <w:rsid w:val="67EE52A7"/>
    <w:rsid w:val="6DF7A169"/>
    <w:rsid w:val="76473B2A"/>
    <w:rsid w:val="76FF4F01"/>
    <w:rsid w:val="77DF80B6"/>
    <w:rsid w:val="7AF3507E"/>
    <w:rsid w:val="7BED3BCF"/>
    <w:rsid w:val="7C64283A"/>
    <w:rsid w:val="7DFDE636"/>
    <w:rsid w:val="7F691A94"/>
    <w:rsid w:val="CB77ECA1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2016-04-08T17:49:00Z</dcterms:created>
  <dc:creator>Administrator</dc:creator>
  <cp:lastModifiedBy>科技处-LR</cp:lastModifiedBy>
  <cp:lastPrinted>2017-05-28T01:04:00Z</cp:lastPrinted>
  <dcterms:modified xsi:type="dcterms:W3CDTF">2022-04-20T03:19:53Z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