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bookmarkStart w:id="0" w:name="_Hlk111105918"/>
      <w:bookmarkStart w:id="1" w:name="_Hlk111106381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第四届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山东省人工智能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创新创业大赛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b w:val="0"/>
          <w:bCs w:val="0"/>
          <w:color w:val="000000"/>
          <w:kern w:val="0"/>
          <w:sz w:val="43"/>
          <w:szCs w:val="43"/>
          <w:lang w:val="en-US" w:eastAsia="zh-CN" w:bidi="ar"/>
        </w:rPr>
        <w:t>组委会成员名单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一、大赛组委会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lang w:val="en-US" w:eastAsia="zh-CN"/>
        </w:rPr>
        <w:t>主  任：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罗新军 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省工业和信息化厅一级巡视员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60" w:leftChars="0" w:hanging="2560" w:hanging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highlight w:val="none"/>
          <w:lang w:val="en-US" w:eastAsia="zh-CN"/>
        </w:rPr>
        <w:t>副主任：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隋宝文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省委省直机关工委副书记、省直机关纪检监察工委书记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王  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省总工会党组成员、副主席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衣军强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省人力资源社会保障厅党组成员、副厅长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highlight w:val="none"/>
          <w:lang w:val="en-US" w:eastAsia="zh-CN"/>
        </w:rPr>
        <w:t>委  员：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刘梅生  省工业和信息化厅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处处长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57" w:leftChars="456" w:hanging="1280" w:hanging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季  臻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省委省直机关工委群众工作部（统战部）部长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吴兴波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国防机械电子工会主席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57" w:leftChars="456" w:hanging="1280" w:hanging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燕  省公共就业和人才服务中心创业服务处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54" w:leftChars="912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处长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eastAsia="zh-CN"/>
        </w:rPr>
        <w:t xml:space="preserve">二、大赛组委会办公室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highlight w:val="none"/>
          <w:lang w:val="en-US" w:eastAsia="zh-CN"/>
        </w:rPr>
        <w:t>主  任：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罗新军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省工业和信息化厅一级巡视员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（兼）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highlight w:val="none"/>
          <w:lang w:val="en-US" w:eastAsia="zh-CN"/>
        </w:rPr>
        <w:t>副主任：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刘梅生  省工业和信息化厅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科技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处处长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（兼）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color w:val="000000"/>
          <w:sz w:val="32"/>
          <w:szCs w:val="32"/>
          <w:highlight w:val="none"/>
          <w:lang w:val="en-US" w:eastAsia="zh-CN"/>
        </w:rPr>
        <w:t>委  员：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杨肖方  省工业和信息化厅科技处一级主任科员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557" w:leftChars="456" w:hanging="1280" w:hanging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杨道忠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省委省直机关工委群众工作部（统战部）二级调研员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尹向群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省</w:t>
      </w:r>
      <w:r>
        <w:rPr>
          <w:rFonts w:hint="eastAsia" w:eastAsia="仿宋_GB2312" w:cs="Times New Roman"/>
          <w:color w:val="000000"/>
          <w:sz w:val="32"/>
          <w:szCs w:val="32"/>
          <w:highlight w:val="none"/>
          <w:lang w:val="en-US" w:eastAsia="zh-CN"/>
        </w:rPr>
        <w:t>国防机械电子工会副主席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2877" w:leftChars="456" w:hanging="1600" w:hangingChars="5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高欣悦  省公共就业和人才服务中心创业服务处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2560" w:firstLineChars="8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专业技术十一级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280" w:firstLineChars="400"/>
        <w:textAlignment w:val="auto"/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1361" w:gutter="0"/>
          <w:pgNumType w:fmt="decimal"/>
          <w:cols w:space="0" w:num="1"/>
          <w:rtlGutter w:val="0"/>
          <w:docGrid w:type="lines" w:linePitch="381" w:charSpace="0"/>
        </w:sectPr>
      </w:pP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苏冠群  省人工智能协会秘书长</w:t>
      </w:r>
      <w:bookmarkStart w:id="2" w:name="_GoBack"/>
      <w:bookmarkEnd w:id="2"/>
    </w:p>
    <w:bookmarkEnd w:id="0"/>
    <w:bookmarkEnd w:id="1"/>
    <w:p>
      <w:pPr>
        <w:ind w:firstLine="0" w:firstLineChars="0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99a51d88-c1ee-4309-b9e5-ceacde8f970a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A12B0E"/>
    <w:rsid w:val="07CA335B"/>
    <w:rsid w:val="091302AF"/>
    <w:rsid w:val="0B912359"/>
    <w:rsid w:val="130762C7"/>
    <w:rsid w:val="13BC783C"/>
    <w:rsid w:val="147470FC"/>
    <w:rsid w:val="1B083691"/>
    <w:rsid w:val="1D2C197F"/>
    <w:rsid w:val="1ED00A6F"/>
    <w:rsid w:val="20BB2F53"/>
    <w:rsid w:val="211D0BDF"/>
    <w:rsid w:val="212536BC"/>
    <w:rsid w:val="23CD1090"/>
    <w:rsid w:val="28E052C6"/>
    <w:rsid w:val="2B3A08A4"/>
    <w:rsid w:val="35677909"/>
    <w:rsid w:val="35A04BBF"/>
    <w:rsid w:val="3A7E7074"/>
    <w:rsid w:val="3D0026BE"/>
    <w:rsid w:val="3DF40390"/>
    <w:rsid w:val="3E265E94"/>
    <w:rsid w:val="3FDB7C09"/>
    <w:rsid w:val="410F6C78"/>
    <w:rsid w:val="418039C6"/>
    <w:rsid w:val="41FF1C3F"/>
    <w:rsid w:val="42745BF2"/>
    <w:rsid w:val="4CF03E01"/>
    <w:rsid w:val="53B87B18"/>
    <w:rsid w:val="56163FF5"/>
    <w:rsid w:val="59E047B8"/>
    <w:rsid w:val="5B2F2F6A"/>
    <w:rsid w:val="5D674389"/>
    <w:rsid w:val="6127036A"/>
    <w:rsid w:val="625A5492"/>
    <w:rsid w:val="66D90F0D"/>
    <w:rsid w:val="677FE909"/>
    <w:rsid w:val="68347D07"/>
    <w:rsid w:val="6E8C1058"/>
    <w:rsid w:val="70A1762A"/>
    <w:rsid w:val="72737B91"/>
    <w:rsid w:val="72A97B26"/>
    <w:rsid w:val="74033B6B"/>
    <w:rsid w:val="74A956B1"/>
    <w:rsid w:val="794E491F"/>
    <w:rsid w:val="798C63B0"/>
    <w:rsid w:val="7E225537"/>
    <w:rsid w:val="7F1CEA62"/>
    <w:rsid w:val="BE5E55BB"/>
    <w:rsid w:val="DD5E776E"/>
    <w:rsid w:val="FFFEF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562" w:firstLineChars="200"/>
      <w:jc w:val="both"/>
    </w:pPr>
    <w:rPr>
      <w:rFonts w:eastAsia="宋体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 w:firstLineChars="0"/>
      <w:outlineLvl w:val="0"/>
    </w:pPr>
    <w:rPr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ind w:firstLine="0" w:firstLineChars="0"/>
      <w:outlineLvl w:val="1"/>
    </w:pPr>
    <w:rPr>
      <w:rFonts w:ascii="Arial" w:hAnsi="Arial"/>
      <w:b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sz w:val="3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Plain Text"/>
    <w:basedOn w:val="1"/>
    <w:unhideWhenUsed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2"/>
    <w:qFormat/>
    <w:uiPriority w:val="0"/>
    <w:pPr>
      <w:spacing w:line="240" w:lineRule="auto"/>
    </w:pPr>
    <w:rPr>
      <w:sz w:val="18"/>
      <w:szCs w:val="18"/>
    </w:rPr>
  </w:style>
  <w:style w:type="paragraph" w:styleId="9">
    <w:name w:val="footer"/>
    <w:basedOn w:val="1"/>
    <w:link w:val="24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qFormat/>
    <w:uiPriority w:val="99"/>
    <w:pPr>
      <w:snapToGrid w:val="0"/>
      <w:spacing w:line="640" w:lineRule="exact"/>
      <w:ind w:firstLine="705"/>
    </w:pPr>
    <w:rPr>
      <w:rFonts w:ascii="仿宋_GB2312" w:hAnsi="Times New Roman" w:eastAsia="仿宋_GB2312" w:cs="仿宋_GB2312"/>
      <w:color w:val="000000"/>
      <w:kern w:val="0"/>
      <w:sz w:val="36"/>
      <w:szCs w:val="36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3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5">
    <w:name w:val="Table Grid"/>
    <w:basedOn w:val="14"/>
    <w:qFormat/>
    <w:uiPriority w:val="0"/>
    <w:pPr>
      <w:widowControl w:val="0"/>
      <w:autoSpaceDE w:val="0"/>
      <w:autoSpaceDN w:val="0"/>
      <w:adjustRightInd w:val="0"/>
      <w:spacing w:line="36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Emphasis"/>
    <w:basedOn w:val="16"/>
    <w:qFormat/>
    <w:uiPriority w:val="0"/>
    <w:rPr>
      <w:i/>
    </w:rPr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character" w:customStyle="1" w:styleId="20">
    <w:name w:val="标题 1 字符"/>
    <w:link w:val="9"/>
    <w:qFormat/>
    <w:uiPriority w:val="0"/>
    <w:rPr>
      <w:b/>
      <w:kern w:val="44"/>
      <w:sz w:val="30"/>
    </w:rPr>
  </w:style>
  <w:style w:type="character" w:customStyle="1" w:styleId="21">
    <w:name w:val="标题 2 字符"/>
    <w:link w:val="10"/>
    <w:qFormat/>
    <w:uiPriority w:val="0"/>
    <w:rPr>
      <w:rFonts w:ascii="Arial" w:hAnsi="Arial"/>
      <w:b/>
    </w:rPr>
  </w:style>
  <w:style w:type="character" w:customStyle="1" w:styleId="22">
    <w:name w:val="批注框文本 字符"/>
    <w:basedOn w:val="16"/>
    <w:link w:val="8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3">
    <w:name w:val="页眉 字符"/>
    <w:basedOn w:val="16"/>
    <w:link w:val="10"/>
    <w:qFormat/>
    <w:uiPriority w:val="0"/>
    <w:rPr>
      <w:rFonts w:asciiTheme="minorHAnsi" w:hAnsiTheme="minorHAnsi" w:cstheme="minorBidi"/>
      <w:kern w:val="2"/>
      <w:sz w:val="18"/>
      <w:szCs w:val="18"/>
    </w:rPr>
  </w:style>
  <w:style w:type="character" w:customStyle="1" w:styleId="24">
    <w:name w:val="页脚 字符"/>
    <w:basedOn w:val="16"/>
    <w:link w:val="9"/>
    <w:qFormat/>
    <w:uiPriority w:val="0"/>
    <w:rPr>
      <w:rFonts w:asciiTheme="minorHAnsi" w:hAnsiTheme="minorHAnsi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2264</Words>
  <Characters>2558</Characters>
  <Lines>0</Lines>
  <Paragraphs>0</Paragraphs>
  <TotalTime>17</TotalTime>
  <ScaleCrop>false</ScaleCrop>
  <LinksUpToDate>false</LinksUpToDate>
  <CharactersWithSpaces>2691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杨肖方</cp:lastModifiedBy>
  <cp:lastPrinted>2020-11-11T00:51:00Z</cp:lastPrinted>
  <dcterms:modified xsi:type="dcterms:W3CDTF">2024-10-14T08:58:10Z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577AB6FE8EA04210A3CEDCDACA6C0C4F</vt:lpwstr>
  </property>
</Properties>
</file>