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line="240" w:lineRule="auto"/>
        <w:ind w:left="0" w:leftChars="0" w:firstLine="0" w:firstLineChars="0"/>
        <w:jc w:val="both"/>
        <w:outlineLvl w:val="0"/>
        <w:rPr>
          <w:rFonts w:hint="eastAsia" w:ascii="黑体" w:hAnsi="黑体" w:eastAsia="黑体" w:cs="黑体"/>
          <w:b w:val="0"/>
          <w:bCs w:val="0"/>
          <w:kern w:val="44"/>
          <w:sz w:val="32"/>
          <w:szCs w:val="44"/>
          <w:lang w:val="en-US" w:eastAsia="zh-CN" w:bidi="ar-SA"/>
        </w:rPr>
      </w:pPr>
      <w:r>
        <w:rPr>
          <w:rFonts w:hint="eastAsia" w:ascii="黑体" w:hAnsi="黑体" w:eastAsia="黑体" w:cs="黑体"/>
          <w:b w:val="0"/>
          <w:bCs w:val="0"/>
          <w:kern w:val="44"/>
          <w:sz w:val="32"/>
          <w:szCs w:val="44"/>
          <w:lang w:val="en-US" w:eastAsia="zh-CN" w:bidi="ar-SA"/>
        </w:rPr>
        <w:t>附件1</w:t>
      </w:r>
    </w:p>
    <w:p>
      <w:pPr>
        <w:snapToGrid w:val="0"/>
        <w:spacing w:line="300" w:lineRule="auto"/>
        <w:ind w:firstLine="0" w:firstLineChars="0"/>
        <w:jc w:val="center"/>
        <w:rPr>
          <w:rFonts w:hint="default" w:ascii="Times New Roman" w:hAnsi="Times New Roman" w:eastAsia="方正小标宋简体" w:cs="Times New Roman"/>
          <w:sz w:val="52"/>
          <w:szCs w:val="52"/>
        </w:rPr>
      </w:pPr>
    </w:p>
    <w:p>
      <w:pPr>
        <w:snapToGrid w:val="0"/>
        <w:spacing w:line="300" w:lineRule="auto"/>
        <w:ind w:firstLine="0" w:firstLineChars="0"/>
        <w:jc w:val="center"/>
        <w:rPr>
          <w:rFonts w:hint="default" w:ascii="Times New Roman" w:hAnsi="Times New Roman" w:eastAsia="黑体" w:cs="Times New Roman"/>
          <w:sz w:val="52"/>
          <w:szCs w:val="52"/>
        </w:rPr>
      </w:pPr>
      <w:r>
        <w:rPr>
          <w:rFonts w:hint="default" w:ascii="Times New Roman" w:hAnsi="Times New Roman" w:eastAsia="方正小标宋简体" w:cs="Times New Roman"/>
          <w:sz w:val="52"/>
          <w:szCs w:val="52"/>
        </w:rPr>
        <w:t>区块链典型应用案例申报书</w:t>
      </w:r>
    </w:p>
    <w:p>
      <w:pPr>
        <w:ind w:firstLine="0" w:firstLineChars="0"/>
        <w:jc w:val="center"/>
        <w:outlineLvl w:val="0"/>
        <w:rPr>
          <w:rFonts w:hint="default" w:ascii="Times New Roman" w:hAnsi="Times New Roman" w:eastAsia="KaiTi_GB2312" w:cs="Times New Roman"/>
          <w:bCs/>
          <w:sz w:val="32"/>
          <w:szCs w:val="32"/>
        </w:rPr>
      </w:pPr>
      <w:r>
        <w:rPr>
          <w:rFonts w:hint="default" w:ascii="Times New Roman" w:hAnsi="Times New Roman" w:eastAsia="KaiTi_GB2312" w:cs="Times New Roman"/>
          <w:bCs/>
          <w:sz w:val="32"/>
          <w:szCs w:val="32"/>
        </w:rPr>
        <w:t>（填报模板）</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bCs/>
          <w:sz w:val="32"/>
        </w:rPr>
      </w:pPr>
    </w:p>
    <w:tbl>
      <w:tblPr>
        <w:tblStyle w:val="14"/>
        <w:tblW w:w="8931" w:type="dxa"/>
        <w:tblInd w:w="-34" w:type="dxa"/>
        <w:tblLayout w:type="fixed"/>
        <w:tblCellMar>
          <w:top w:w="0" w:type="dxa"/>
          <w:left w:w="108" w:type="dxa"/>
          <w:bottom w:w="0" w:type="dxa"/>
          <w:right w:w="108" w:type="dxa"/>
        </w:tblCellMar>
      </w:tblPr>
      <w:tblGrid>
        <w:gridCol w:w="2552"/>
        <w:gridCol w:w="6379"/>
      </w:tblGrid>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案例名称：</w:t>
            </w:r>
          </w:p>
        </w:tc>
        <w:tc>
          <w:tcPr>
            <w:tcW w:w="6379" w:type="dxa"/>
            <w:tcBorders>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bookmarkStart w:id="0" w:name="simple_zxmc_a_02"/>
            <w:bookmarkEnd w:id="0"/>
            <w:bookmarkStart w:id="1" w:name="zxmc"/>
            <w:bookmarkEnd w:id="1"/>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申报单位：</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r>
              <w:rPr>
                <w:rFonts w:hint="default" w:ascii="Times New Roman" w:hAnsi="Times New Roman" w:eastAsia="FangSong_GB2312" w:cs="Times New Roman"/>
                <w:sz w:val="32"/>
                <w:szCs w:val="32"/>
                <w:lang w:val="zh-CN"/>
              </w:rPr>
              <w:t>（加盖公章）</w:t>
            </w:r>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联系人：</w:t>
            </w:r>
          </w:p>
        </w:tc>
        <w:tc>
          <w:tcPr>
            <w:tcW w:w="6379" w:type="dxa"/>
            <w:tcBorders>
              <w:top w:val="single" w:color="auto" w:sz="4" w:space="0"/>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联系电话：</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联系邮箱：</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填报日期：</w:t>
            </w:r>
          </w:p>
        </w:tc>
        <w:tc>
          <w:tcPr>
            <w:tcW w:w="6379" w:type="dxa"/>
            <w:tcBorders>
              <w:top w:val="single" w:color="auto" w:sz="4" w:space="0"/>
              <w:bottom w:val="single" w:color="auto" w:sz="4" w:space="0"/>
            </w:tcBorders>
            <w:vAlign w:val="top"/>
          </w:tcPr>
          <w:p>
            <w:pPr>
              <w:spacing w:before="160"/>
              <w:ind w:firstLine="1600" w:firstLineChars="500"/>
              <w:textAlignment w:val="bottom"/>
              <w:rPr>
                <w:rFonts w:hint="default" w:ascii="Times New Roman" w:hAnsi="Times New Roman" w:eastAsia="黑体" w:cs="Times New Roman"/>
                <w:sz w:val="32"/>
                <w:szCs w:val="32"/>
                <w:lang w:val="zh-CN"/>
              </w:rPr>
            </w:pPr>
          </w:p>
        </w:tc>
      </w:tr>
    </w:tbl>
    <w:p>
      <w:pPr>
        <w:adjustRightInd w:val="0"/>
        <w:snapToGrid w:val="0"/>
        <w:spacing w:line="360" w:lineRule="auto"/>
        <w:ind w:firstLine="0" w:firstLineChars="0"/>
        <w:rPr>
          <w:rFonts w:hint="default" w:ascii="Times New Roman" w:hAnsi="Times New Roman" w:eastAsia="黑体" w:cs="Times New Roman"/>
          <w:sz w:val="32"/>
          <w:szCs w:val="32"/>
        </w:rPr>
      </w:pPr>
    </w:p>
    <w:p>
      <w:pPr>
        <w:widowControl w:val="0"/>
        <w:spacing w:before="0" w:after="0" w:line="240" w:lineRule="auto"/>
        <w:ind w:left="0"/>
        <w:jc w:val="center"/>
        <w:rPr>
          <w:rFonts w:hint="default" w:ascii="Times New Roman" w:hAnsi="Times New Roman" w:eastAsia="黑体" w:cs="Times New Roman"/>
          <w:kern w:val="2"/>
          <w:sz w:val="30"/>
          <w:szCs w:val="30"/>
          <w:lang w:val="en-US" w:eastAsia="zh-CN" w:bidi="ar-SA"/>
        </w:rPr>
      </w:pPr>
      <w:bookmarkStart w:id="2" w:name="img_00001"/>
      <w:bookmarkEnd w:id="2"/>
      <w:bookmarkStart w:id="3" w:name="barcode"/>
      <w:bookmarkEnd w:id="3"/>
      <w:r>
        <w:rPr>
          <w:rFonts w:hint="default" w:ascii="Times New Roman" w:hAnsi="Times New Roman" w:eastAsia="黑体" w:cs="Times New Roman"/>
          <w:kern w:val="2"/>
          <w:sz w:val="30"/>
          <w:szCs w:val="30"/>
          <w:lang w:val="en-US" w:eastAsia="zh-CN" w:bidi="ar-SA"/>
        </w:rPr>
        <w:br w:type="page"/>
      </w:r>
      <w:r>
        <w:rPr>
          <w:rFonts w:hint="default" w:ascii="Times New Roman" w:hAnsi="Times New Roman" w:eastAsia="黑体" w:cs="Times New Roman"/>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kern w:val="36"/>
          <w:sz w:val="44"/>
          <w:szCs w:val="44"/>
        </w:rPr>
      </w:pPr>
      <w:r>
        <w:rPr>
          <w:rFonts w:hint="default" w:ascii="Times New Roman" w:hAnsi="Times New Roman" w:eastAsia="FangSong_GB2312" w:cs="Times New Roman"/>
          <w:sz w:val="32"/>
          <w:szCs w:val="32"/>
        </w:rPr>
        <w:br w:type="page"/>
      </w:r>
      <w:r>
        <w:rPr>
          <w:rFonts w:hint="default" w:ascii="Times New Roman" w:hAnsi="Times New Roman" w:eastAsia="黑体" w:cs="Times New Roman"/>
          <w:b/>
          <w:kern w:val="36"/>
          <w:sz w:val="44"/>
          <w:szCs w:val="44"/>
        </w:rPr>
        <w:t>承诺申明</w:t>
      </w:r>
    </w:p>
    <w:p>
      <w:pPr>
        <w:ind w:firstLine="0" w:firstLineChars="0"/>
        <w:rPr>
          <w:rFonts w:hint="default" w:ascii="Times New Roman" w:hAnsi="Times New Roman" w:eastAsia="FangSong_GB2312" w:cs="Times New Roman"/>
        </w:rPr>
      </w:pP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4.</w:t>
      </w:r>
      <w:r>
        <w:rPr>
          <w:rFonts w:hint="default" w:ascii="Times New Roman" w:hAnsi="Times New Roman" w:eastAsia="FangSong_GB2312" w:cs="Times New Roman"/>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 系 人：</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联系电话：</w:t>
      </w: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法定代表人：（签字）</w:t>
      </w: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rPr>
        <w:t>年   月   日</w:t>
      </w:r>
      <w:r>
        <w:rPr>
          <w:rFonts w:hint="eastAsia" w:ascii="Times New Roman" w:hAnsi="Times New Roman" w:cs="Times New Roman"/>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sz w:val="32"/>
        </w:rPr>
      </w:pPr>
      <w:r>
        <w:rPr>
          <w:rFonts w:hint="default" w:ascii="Times New Roman" w:hAnsi="Times New Roman" w:eastAsia="黑体" w:cs="Times New Roman"/>
          <w:sz w:val="32"/>
        </w:rPr>
        <w:br w:type="page"/>
      </w:r>
      <w:r>
        <w:rPr>
          <w:rFonts w:hint="default" w:ascii="Times New Roman" w:hAnsi="Times New Roman" w:eastAsia="黑体" w:cs="Times New Roman"/>
          <w:sz w:val="32"/>
        </w:rPr>
        <w:t>基本信息</w:t>
      </w:r>
    </w:p>
    <w:tbl>
      <w:tblPr>
        <w:tblStyle w:val="14"/>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单位信息</w:t>
            </w: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单位名称</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rPr>
          <w:trHeight w:val="936" w:hRule="atLeast"/>
        </w:trPr>
        <w:tc>
          <w:tcPr>
            <w:tcW w:w="1910" w:type="dxa"/>
            <w:vMerge w:val="continue"/>
            <w:tcBorders>
              <w:left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 xml:space="preserve">□政府机关 □事业单位 □社会团体 </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□国有企业 □民营企业 □外资企业</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□合资企业 其他（请注明）</w:t>
            </w:r>
            <w:r>
              <w:rPr>
                <w:rFonts w:hint="default" w:ascii="Times New Roman" w:hAnsi="Times New Roman" w:eastAsia="FangSong_GB2312" w:cs="Times New Roman"/>
                <w:sz w:val="24"/>
                <w:u w:val="single"/>
              </w:rPr>
              <w:t xml:space="preserve">         </w:t>
            </w:r>
            <w:r>
              <w:rPr>
                <w:rFonts w:hint="default" w:ascii="Times New Roman" w:hAnsi="Times New Roman" w:eastAsia="FangSong_GB2312" w:cs="Times New Roman"/>
                <w:sz w:val="24"/>
              </w:rPr>
              <w:t xml:space="preserve"> </w:t>
            </w: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通讯地址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邮政编码</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注册地址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组织机构代码或统一社会信用代码</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成立时间</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rPr>
          <w:trHeight w:val="936" w:hRule="atLeast"/>
        </w:trPr>
        <w:tc>
          <w:tcPr>
            <w:tcW w:w="1910"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法定代表人</w:t>
            </w:r>
          </w:p>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信息</w:t>
            </w: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姓名</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lang w:val="en-US" w:eastAsia="zh-CN"/>
              </w:rPr>
            </w:pPr>
            <w:r>
              <w:rPr>
                <w:rFonts w:hint="default" w:ascii="Times New Roman" w:hAnsi="Times New Roman" w:cs="Times New Roman"/>
                <w:sz w:val="24"/>
                <w:lang w:val="en-US" w:eastAsia="zh-CN"/>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经营范围</w:t>
            </w:r>
          </w:p>
        </w:tc>
        <w:tc>
          <w:tcPr>
            <w:tcW w:w="6612" w:type="dxa"/>
            <w:gridSpan w:val="4"/>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rPr>
          <w:trHeight w:val="97"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单位简介</w:t>
            </w:r>
          </w:p>
        </w:tc>
        <w:tc>
          <w:tcPr>
            <w:tcW w:w="6612" w:type="dxa"/>
            <w:gridSpan w:val="4"/>
            <w:tcBorders>
              <w:top w:val="nil"/>
              <w:left w:val="nil"/>
              <w:bottom w:val="single" w:color="auto" w:sz="4" w:space="0"/>
              <w:right w:val="single" w:color="auto" w:sz="4" w:space="0"/>
            </w:tcBorders>
            <w:vAlign w:val="center"/>
          </w:tcPr>
          <w:p>
            <w:pPr>
              <w:ind w:firstLine="0" w:firstLineChars="0"/>
              <w:jc w:val="both"/>
              <w:rPr>
                <w:rFonts w:hint="default" w:ascii="Times New Roman" w:hAnsi="Times New Roman" w:eastAsia="FangSong_GB2312" w:cs="Times New Roman"/>
                <w:sz w:val="24"/>
                <w:lang w:eastAsia="zh-CN"/>
              </w:rPr>
            </w:pPr>
            <w:r>
              <w:rPr>
                <w:rFonts w:hint="default" w:ascii="Times New Roman" w:hAnsi="Times New Roman" w:eastAsia="FangSong_GB2312" w:cs="Times New Roman"/>
                <w:sz w:val="24"/>
                <w:lang w:eastAsia="zh-CN"/>
              </w:rPr>
              <w:t>（</w:t>
            </w:r>
            <w:r>
              <w:rPr>
                <w:rFonts w:hint="default" w:ascii="Times New Roman" w:hAnsi="Times New Roman" w:eastAsia="FangSong_GB2312" w:cs="Times New Roman"/>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sz w:val="24"/>
                <w:lang w:eastAsia="zh-CN"/>
              </w:rPr>
              <w:t>）</w:t>
            </w: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bookmarkStart w:id="4" w:name="_GoBack"/>
            <w:bookmarkEnd w:id="4"/>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r>
        <w:rPr>
          <w:rFonts w:hint="default" w:ascii="Times New Roman" w:hAnsi="Times New Roman" w:eastAsia="黑体" w:cs="Times New Roman"/>
          <w:kern w:val="2"/>
          <w:sz w:val="32"/>
          <w:szCs w:val="30"/>
          <w:lang w:val="en-US" w:eastAsia="zh-CN" w:bidi="ar-SA"/>
        </w:rPr>
        <w:t>申报案例信息</w:t>
      </w:r>
    </w:p>
    <w:tbl>
      <w:tblPr>
        <w:tblStyle w:val="14"/>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案例名称</w:t>
            </w:r>
          </w:p>
        </w:tc>
        <w:tc>
          <w:tcPr>
            <w:tcW w:w="6843"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案例参与方</w:t>
            </w:r>
          </w:p>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简介</w:t>
            </w:r>
          </w:p>
        </w:tc>
        <w:tc>
          <w:tcPr>
            <w:tcW w:w="6843" w:type="dxa"/>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sz w:val="24"/>
              </w:rPr>
            </w:pPr>
            <w:r>
              <w:rPr>
                <w:rFonts w:hint="default" w:ascii="Times New Roman" w:hAnsi="Times New Roman" w:eastAsia="FangSong_GB2312" w:cs="Times New Roman"/>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1247"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highlight w:val="none"/>
              </w:rPr>
              <w:t>征集方向</w:t>
            </w:r>
          </w:p>
        </w:tc>
        <w:tc>
          <w:tcPr>
            <w:tcW w:w="6843" w:type="dxa"/>
            <w:tcBorders>
              <w:bottom w:val="single" w:color="auto" w:sz="4" w:space="0"/>
            </w:tcBorders>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w:t>
            </w:r>
            <w:r>
              <w:rPr>
                <w:rFonts w:hint="default" w:ascii="Times New Roman" w:hAnsi="Times New Roman" w:cs="Times New Roman"/>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区块链+智慧城市</w:t>
            </w:r>
          </w:p>
          <w:p>
            <w:pPr>
              <w:adjustRightInd w:val="0"/>
              <w:snapToGrid w:val="0"/>
              <w:ind w:firstLine="0" w:firstLineChars="0"/>
              <w:rPr>
                <w:rFonts w:hint="default" w:ascii="Times New Roman" w:hAnsi="Times New Roman" w:eastAsia="FangSong_GB2312" w:cs="Times New Roman"/>
                <w:b w:val="0"/>
                <w:bCs w:val="0"/>
                <w:sz w:val="24"/>
              </w:rPr>
            </w:pPr>
            <w:r>
              <w:rPr>
                <w:rFonts w:hint="default" w:ascii="Times New Roman" w:hAnsi="Times New Roman" w:eastAsia="FangSong_GB2312" w:cs="Times New Roman"/>
                <w:b w:val="0"/>
                <w:bCs w:val="0"/>
                <w:sz w:val="24"/>
              </w:rPr>
              <w:t>□区块链+</w:t>
            </w:r>
            <w:r>
              <w:rPr>
                <w:rFonts w:hint="default" w:ascii="Times New Roman" w:hAnsi="Times New Roman" w:eastAsia="FangSong_GB2312" w:cs="Times New Roman"/>
                <w:b w:val="0"/>
                <w:bCs w:val="0"/>
                <w:sz w:val="24"/>
                <w:lang w:val="en-US" w:eastAsia="zh-CN"/>
              </w:rPr>
              <w:t>政务服务</w:t>
            </w:r>
          </w:p>
          <w:p>
            <w:pPr>
              <w:adjustRightInd w:val="0"/>
              <w:snapToGrid w:val="0"/>
              <w:ind w:firstLine="0" w:firstLineChars="0"/>
              <w:jc w:val="left"/>
              <w:rPr>
                <w:rFonts w:hint="default" w:ascii="Times New Roman" w:hAnsi="Times New Roman" w:eastAsia="宋体" w:cs="Times New Roman"/>
                <w:sz w:val="24"/>
                <w:lang w:val="en-US" w:eastAsia="zh-CN"/>
              </w:rPr>
            </w:pPr>
            <w:r>
              <w:rPr>
                <w:rFonts w:hint="default" w:ascii="Times New Roman" w:hAnsi="Times New Roman" w:eastAsia="FangSong_GB2312" w:cs="Times New Roman"/>
                <w:sz w:val="24"/>
              </w:rPr>
              <w:t>□其他（请注明）</w:t>
            </w:r>
            <w:r>
              <w:rPr>
                <w:rFonts w:hint="default" w:ascii="Times New Roman" w:hAnsi="Times New Roman" w:eastAsia="FangSong_GB2312" w:cs="Times New Roman"/>
                <w:sz w:val="24"/>
                <w:lang w:val="en-US" w:eastAsia="zh-CN"/>
              </w:rPr>
              <w:t>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案例概述</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技术情况</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（包括但不限于：共识机制、底层数据库、智能合约语言、产品技术路线等基本技术参数；项目技术架构设计；安全性；跨链技术、预言机应用等互操作情况；</w:t>
            </w:r>
            <w:r>
              <w:rPr>
                <w:rFonts w:hint="default" w:ascii="Times New Roman" w:hAnsi="Times New Roman" w:cs="Times New Roman"/>
                <w:sz w:val="24"/>
                <w:lang w:val="en-US" w:eastAsia="zh-CN"/>
              </w:rPr>
              <w:t>国密支持、代码自主率、</w:t>
            </w:r>
            <w:r>
              <w:rPr>
                <w:rFonts w:hint="default" w:ascii="Times New Roman" w:hAnsi="Times New Roman" w:eastAsia="FangSong_GB2312" w:cs="Times New Roman"/>
                <w:sz w:val="24"/>
                <w:lang w:val="en-US" w:eastAsia="zh-CN"/>
              </w:rPr>
              <w:t>自主</w:t>
            </w:r>
            <w:r>
              <w:rPr>
                <w:rFonts w:hint="default" w:ascii="Times New Roman" w:hAnsi="Times New Roman" w:cs="Times New Roman"/>
                <w:sz w:val="24"/>
                <w:lang w:val="en-US" w:eastAsia="zh-CN"/>
              </w:rPr>
              <w:t>信息技术体系</w:t>
            </w:r>
            <w:r>
              <w:rPr>
                <w:rFonts w:hint="default" w:ascii="Times New Roman" w:hAnsi="Times New Roman" w:eastAsia="FangSong_GB2312" w:cs="Times New Roman"/>
                <w:sz w:val="24"/>
                <w:lang w:val="en-US" w:eastAsia="zh-CN"/>
              </w:rPr>
              <w:t>兼容适配</w:t>
            </w:r>
            <w:r>
              <w:rPr>
                <w:rFonts w:hint="default" w:ascii="Times New Roman" w:hAnsi="Times New Roman" w:cs="Times New Roman"/>
                <w:sz w:val="24"/>
                <w:lang w:val="en-US" w:eastAsia="zh-CN"/>
              </w:rPr>
              <w:t>等</w:t>
            </w:r>
            <w:r>
              <w:rPr>
                <w:rFonts w:hint="default" w:ascii="Times New Roman" w:hAnsi="Times New Roman" w:eastAsia="FangSong_GB2312" w:cs="Times New Roman"/>
                <w:sz w:val="24"/>
                <w:lang w:val="en-US" w:eastAsia="zh-CN"/>
              </w:rPr>
              <w:t>技术自主</w:t>
            </w:r>
            <w:r>
              <w:rPr>
                <w:rFonts w:hint="default" w:ascii="Times New Roman" w:hAnsi="Times New Roman" w:cs="Times New Roman"/>
                <w:sz w:val="24"/>
                <w:lang w:val="en-US" w:eastAsia="zh-CN"/>
              </w:rPr>
              <w:t>情况</w:t>
            </w:r>
            <w:r>
              <w:rPr>
                <w:rFonts w:hint="default" w:ascii="Times New Roman" w:hAnsi="Times New Roman" w:eastAsia="FangSong_GB2312" w:cs="Times New Roman"/>
                <w:sz w:val="24"/>
                <w:lang w:val="en-US" w:eastAsia="zh-CN"/>
              </w:rPr>
              <w:t>；区块链服务平台兼容的底层引擎种类、跨链产品可支持的异构链数量、融合应用产品支持的技术种类等其他</w:t>
            </w:r>
            <w:r>
              <w:rPr>
                <w:rFonts w:hint="default" w:ascii="Times New Roman" w:hAnsi="Times New Roman" w:cs="Times New Roman"/>
                <w:sz w:val="24"/>
                <w:lang w:val="en-US" w:eastAsia="zh-CN"/>
              </w:rPr>
              <w:t>适用的</w:t>
            </w:r>
            <w:r>
              <w:rPr>
                <w:rFonts w:hint="default" w:ascii="Times New Roman" w:hAnsi="Times New Roman" w:eastAsia="FangSong_GB2312" w:cs="Times New Roman"/>
                <w:sz w:val="24"/>
                <w:lang w:val="en-US" w:eastAsia="zh-CN"/>
              </w:rPr>
              <w:t>性能</w:t>
            </w:r>
            <w:r>
              <w:rPr>
                <w:rFonts w:hint="default" w:ascii="Times New Roman" w:hAnsi="Times New Roman" w:cs="Times New Roman"/>
                <w:sz w:val="24"/>
                <w:lang w:val="en-US" w:eastAsia="zh-CN"/>
              </w:rPr>
              <w:t>描述信息</w:t>
            </w:r>
            <w:r>
              <w:rPr>
                <w:rFonts w:hint="default" w:ascii="Times New Roman" w:hAnsi="Times New Roman" w:eastAsia="FangSong_GB2312" w:cs="Times New Roman"/>
                <w:sz w:val="24"/>
                <w:lang w:val="en-US" w:eastAsia="zh-CN"/>
              </w:rPr>
              <w:t>。</w:t>
            </w:r>
            <w:r>
              <w:rPr>
                <w:rFonts w:hint="default" w:ascii="Times New Roman" w:hAnsi="Times New Roman" w:cs="Times New Roman"/>
                <w:sz w:val="24"/>
                <w:lang w:val="en-US" w:eastAsia="zh-CN"/>
              </w:rPr>
              <w:t>可</w:t>
            </w:r>
            <w:r>
              <w:rPr>
                <w:rFonts w:hint="default" w:ascii="Times New Roman" w:hAnsi="Times New Roman" w:eastAsia="FangSong_GB2312" w:cs="Times New Roman"/>
                <w:sz w:val="24"/>
                <w:lang w:val="en-US" w:eastAsia="zh-CN"/>
              </w:rPr>
              <w:t>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合规性</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（项目</w:t>
            </w:r>
            <w:r>
              <w:rPr>
                <w:rFonts w:hint="default" w:ascii="Times New Roman" w:hAnsi="Times New Roman" w:cs="Times New Roman"/>
                <w:sz w:val="24"/>
                <w:lang w:val="en-US" w:eastAsia="zh-CN"/>
              </w:rPr>
              <w:t>是否完成或正在进行</w:t>
            </w:r>
            <w:r>
              <w:rPr>
                <w:rFonts w:hint="default" w:ascii="Times New Roman" w:hAnsi="Times New Roman" w:eastAsia="FangSong_GB2312" w:cs="Times New Roman"/>
                <w:sz w:val="24"/>
                <w:lang w:val="en-US" w:eastAsia="zh-CN"/>
              </w:rPr>
              <w:t>网信办备案</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应提供已公示的境内区块链信息服务备案编号或备案审核状态截图</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应用效果及</w:t>
            </w:r>
          </w:p>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生态建设</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（包括但不限于：案例应用场景、业务流程、功能特点及实现情况、目标用户及当前用户情况、解决行业痛点情况、数据上链情况、跨链情况、经济社会效益</w:t>
            </w:r>
            <w:r>
              <w:rPr>
                <w:rFonts w:hint="default" w:ascii="Times New Roman" w:hAnsi="Times New Roman" w:cs="Times New Roman"/>
                <w:sz w:val="24"/>
                <w:lang w:val="en-US" w:eastAsia="zh-CN"/>
              </w:rPr>
              <w:t>、开源情况、相关标准成果产出、人才现状及发展策略、与地方政府/产业园区互动情况</w:t>
            </w:r>
            <w:r>
              <w:rPr>
                <w:rFonts w:hint="default" w:ascii="Times New Roman" w:hAnsi="Times New Roman" w:eastAsia="FangSong_GB2312" w:cs="Times New Roman"/>
                <w:sz w:val="24"/>
                <w:lang w:val="en-US" w:eastAsia="zh-CN"/>
              </w:rPr>
              <w:t>，可提供相关证明材料。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bl>
    <w:p>
      <w:pPr>
        <w:widowControl/>
        <w:numPr>
          <w:ilvl w:val="-1"/>
          <w:numId w:val="0"/>
        </w:numPr>
        <w:spacing w:before="0" w:after="0" w:line="240" w:lineRule="auto"/>
        <w:ind w:left="0"/>
        <w:jc w:val="left"/>
        <w:outlineLvl w:val="9"/>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p>
    <w:p>
      <w:pPr>
        <w:numPr>
          <w:ilvl w:val="0"/>
          <w:numId w:val="3"/>
        </w:numPr>
        <w:ind w:firstLine="643"/>
        <w:jc w:val="left"/>
        <w:rPr>
          <w:rFonts w:hint="default" w:ascii="Times New Roman" w:hAnsi="Times New Roman" w:eastAsia="黑体" w:cs="Times New Roman"/>
          <w:sz w:val="36"/>
          <w:szCs w:val="36"/>
        </w:rPr>
      </w:pPr>
      <w:r>
        <w:rPr>
          <w:rFonts w:hint="default" w:ascii="Times New Roman" w:hAnsi="Times New Roman" w:eastAsia="黑体" w:cs="Times New Roman"/>
          <w:b/>
          <w:bCs/>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sz w:val="32"/>
          <w:szCs w:val="32"/>
          <w:lang w:eastAsia="zh-CN"/>
        </w:rPr>
      </w:pPr>
      <w:r>
        <w:rPr>
          <w:rFonts w:hint="default" w:ascii="Times New Roman" w:hAnsi="Times New Roman" w:eastAsia="KaiTi_GB2312" w:cs="Times New Roman"/>
          <w:b w:val="0"/>
          <w:bCs w:val="0"/>
          <w:sz w:val="32"/>
          <w:szCs w:val="32"/>
          <w:lang w:eastAsia="zh-CN"/>
        </w:rPr>
        <w:t>（</w:t>
      </w:r>
      <w:r>
        <w:rPr>
          <w:rFonts w:hint="default" w:ascii="Times New Roman" w:hAnsi="Times New Roman" w:eastAsia="KaiTi_GB2312" w:cs="Times New Roman"/>
          <w:b w:val="0"/>
          <w:bCs w:val="0"/>
          <w:sz w:val="32"/>
          <w:szCs w:val="32"/>
          <w:lang w:val="en-US" w:eastAsia="zh-CN"/>
        </w:rPr>
        <w:t>一</w:t>
      </w:r>
      <w:r>
        <w:rPr>
          <w:rFonts w:hint="default" w:ascii="Times New Roman" w:hAnsi="Times New Roman" w:eastAsia="KaiTi_GB2312" w:cs="Times New Roman"/>
          <w:b w:val="0"/>
          <w:bCs w:val="0"/>
          <w:sz w:val="32"/>
          <w:szCs w:val="32"/>
          <w:lang w:eastAsia="zh-CN"/>
        </w:rPr>
        <w:t>）申报单位相关证明材料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1.法人营业执照</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2.信用信息及近三年财务状况</w:t>
      </w:r>
      <w:r>
        <w:rPr>
          <w:rFonts w:hint="default" w:ascii="Times New Roman" w:hAnsi="Times New Roman" w:eastAsia="FangSong_GB2312" w:cs="Times New Roman"/>
          <w:sz w:val="32"/>
          <w:szCs w:val="32"/>
        </w:rPr>
        <w:t>证明材料（</w:t>
      </w:r>
      <w:r>
        <w:rPr>
          <w:rFonts w:hint="default" w:ascii="Times New Roman" w:hAnsi="Times New Roman" w:eastAsia="FangSong_GB2312" w:cs="Times New Roman"/>
          <w:sz w:val="32"/>
          <w:szCs w:val="32"/>
          <w:lang w:val="en-US" w:eastAsia="zh-CN"/>
        </w:rPr>
        <w:t>信用中国截图、</w:t>
      </w:r>
      <w:r>
        <w:rPr>
          <w:rFonts w:hint="default" w:ascii="Times New Roman" w:hAnsi="Times New Roman" w:eastAsia="FangSong_GB2312" w:cs="Times New Roman"/>
          <w:sz w:val="32"/>
          <w:szCs w:val="32"/>
        </w:rPr>
        <w:t>财务审计报告、纳税证明等）</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3.资质、</w:t>
      </w:r>
      <w:r>
        <w:rPr>
          <w:rFonts w:hint="default" w:ascii="Times New Roman" w:hAnsi="Times New Roman" w:eastAsia="FangSong_GB2312" w:cs="Times New Roman"/>
          <w:sz w:val="32"/>
          <w:szCs w:val="32"/>
        </w:rPr>
        <w:t>荣誉</w:t>
      </w: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en-US" w:eastAsia="zh-CN"/>
        </w:rPr>
        <w:t>技术成果等</w:t>
      </w:r>
      <w:r>
        <w:rPr>
          <w:rFonts w:hint="default" w:ascii="Times New Roman" w:hAnsi="Times New Roman" w:eastAsia="FangSong_GB2312" w:cs="Times New Roman"/>
          <w:sz w:val="32"/>
          <w:szCs w:val="32"/>
        </w:rPr>
        <w:t>证明材料</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ind w:left="0" w:leftChars="0" w:firstLine="0" w:firstLineChars="0"/>
        <w:jc w:val="left"/>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sz w:val="36"/>
          <w:szCs w:val="36"/>
          <w:lang w:eastAsia="zh-CN"/>
        </w:rPr>
      </w:pPr>
      <w:r>
        <w:rPr>
          <w:rFonts w:hint="default" w:ascii="Times New Roman" w:hAnsi="Times New Roman" w:eastAsia="KaiTi_GB2312" w:cs="Times New Roman"/>
          <w:b w:val="0"/>
          <w:bCs w:val="0"/>
          <w:i w:val="0"/>
          <w:iCs w:val="0"/>
          <w:sz w:val="36"/>
          <w:szCs w:val="36"/>
          <w:lang w:eastAsia="zh-CN"/>
        </w:rPr>
        <w:t>（</w:t>
      </w:r>
      <w:r>
        <w:rPr>
          <w:rFonts w:hint="default" w:ascii="Times New Roman" w:hAnsi="Times New Roman" w:eastAsia="KaiTi_GB2312" w:cs="Times New Roman"/>
          <w:b w:val="0"/>
          <w:bCs w:val="0"/>
          <w:i w:val="0"/>
          <w:iCs w:val="0"/>
          <w:sz w:val="36"/>
          <w:szCs w:val="36"/>
          <w:lang w:val="en-US" w:eastAsia="zh-CN"/>
        </w:rPr>
        <w:t>二</w:t>
      </w:r>
      <w:r>
        <w:rPr>
          <w:rFonts w:hint="default" w:ascii="Times New Roman" w:hAnsi="Times New Roman" w:eastAsia="KaiTi_GB2312" w:cs="Times New Roman"/>
          <w:b w:val="0"/>
          <w:bCs w:val="0"/>
          <w:i w:val="0"/>
          <w:iCs w:val="0"/>
          <w:sz w:val="36"/>
          <w:szCs w:val="36"/>
          <w:lang w:eastAsia="zh-CN"/>
        </w:rPr>
        <w:t>）申报项目相关证明材料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专利证书、测试报告、网信办备案截图、生态合作协议、标准立项等项目相关证明材料。（若有）</w:t>
      </w:r>
    </w:p>
    <w:p>
      <w:pPr>
        <w:rPr>
          <w:rFonts w:hint="default" w:ascii="Times New Roman" w:hAnsi="Times New Roman" w:eastAsia="仿宋" w:cs="Times New Roman"/>
          <w:sz w:val="32"/>
          <w:szCs w:val="32"/>
          <w:lang w:eastAsia="zh-CN"/>
        </w:rPr>
      </w:pPr>
    </w:p>
    <w:p>
      <w:pPr>
        <w:widowControl w:val="0"/>
        <w:numPr>
          <w:ilvl w:val="0"/>
          <w:numId w:val="0"/>
        </w:numPr>
        <w:jc w:val="both"/>
        <w:rPr>
          <w:rFonts w:hint="default" w:ascii="Times New Roman" w:hAnsi="Times New Roman" w:eastAsia="仿宋" w:cs="Times New Roman"/>
          <w:sz w:val="32"/>
          <w:szCs w:val="32"/>
          <w:lang w:eastAsia="zh-CN"/>
        </w:rPr>
      </w:pPr>
    </w:p>
    <w:p>
      <w:pPr>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spacing w:line="240" w:lineRule="auto"/>
        <w:ind w:left="0" w:leftChars="0" w:right="0" w:firstLine="0" w:firstLineChars="0"/>
        <w:rPr>
          <w:rFonts w:hint="default" w:ascii="Times New Roman" w:hAnsi="Times New Roman" w:cs="Times New Roman"/>
          <w:color w:val="070707"/>
          <w:kern w:val="0"/>
          <w:sz w:val="32"/>
          <w:szCs w:val="32"/>
          <w:highlight w:val="none"/>
          <w:lang w:val="en-US" w:eastAsia="zh-CN"/>
        </w:rPr>
      </w:pPr>
    </w:p>
    <w:sectPr>
      <w:footerReference r:id="rId5" w:type="default"/>
      <w:pgSz w:w="11906" w:h="16838"/>
      <w:pgMar w:top="1440" w:right="1803" w:bottom="1440" w:left="1803" w:header="851" w:footer="992" w:gutter="0"/>
      <w:pgNumType w:fmt="decimal" w:start="1"/>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0"/>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Helvetica">
    <w:altName w:val="汉仪君黑-35简"/>
    <w:panose1 w:val="020B0604020202020204"/>
    <w:charset w:val="00"/>
    <w:family w:val="swiss"/>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FangSong_GB2312" w:hAnsi="等线" w:eastAsia="FangSong_GB2312" w:cs="Arial"/>
        <w:kern w:val="2"/>
        <w:sz w:val="22"/>
        <w:szCs w:val="18"/>
        <w:lang w:val="en-US" w:eastAsia="zh-CN" w:bidi="ar-SA"/>
      </w:rPr>
    </w:pPr>
    <w:r>
      <w:rPr>
        <w:rFonts w:ascii="等线" w:hAnsi="等线" w:eastAsia="等线" w:cs="Arial"/>
        <w:kern w:val="2"/>
        <w:sz w:val="2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i694MrwBAABbAwAADgAAAAAAAAABACAAAAA1AQAA&#10;ZHJzL2Uyb0RvYy54bWxQSwUGAAAAAAYABgBZAQAAYwUAAAAA&#10;">
              <v:fill on="f" focussize="0,0"/>
              <v:stroke on="f" weight="0.5pt"/>
              <v:imagedata o:title=""/>
              <o:lock v:ext="edit" aspectratio="f"/>
              <v:textbox inset="0mm,0mm,0mm,0mm" style="mso-fit-shape-to-text:t;">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mIxMGI1NTVmNTg3NGZiOWFjMzMxNzEyZWZmNGIifQ=="/>
  </w:docVars>
  <w:rsids>
    <w:rsidRoot w:val="00000000"/>
    <w:rsid w:val="000A4297"/>
    <w:rsid w:val="00635A7F"/>
    <w:rsid w:val="007D1BF7"/>
    <w:rsid w:val="0084508D"/>
    <w:rsid w:val="01477044"/>
    <w:rsid w:val="01735658"/>
    <w:rsid w:val="018A58CB"/>
    <w:rsid w:val="01955BC2"/>
    <w:rsid w:val="01A42614"/>
    <w:rsid w:val="01AA0857"/>
    <w:rsid w:val="01AA3877"/>
    <w:rsid w:val="01BD2958"/>
    <w:rsid w:val="01F3596D"/>
    <w:rsid w:val="01F772F4"/>
    <w:rsid w:val="020E17D8"/>
    <w:rsid w:val="020E2058"/>
    <w:rsid w:val="02497534"/>
    <w:rsid w:val="026B3228"/>
    <w:rsid w:val="029A39E9"/>
    <w:rsid w:val="02D212D8"/>
    <w:rsid w:val="02D70742"/>
    <w:rsid w:val="03311637"/>
    <w:rsid w:val="0360343D"/>
    <w:rsid w:val="03C54499"/>
    <w:rsid w:val="04844EA6"/>
    <w:rsid w:val="04876D2C"/>
    <w:rsid w:val="04A92035"/>
    <w:rsid w:val="052878D5"/>
    <w:rsid w:val="05634C9C"/>
    <w:rsid w:val="05C433AD"/>
    <w:rsid w:val="05CB3161"/>
    <w:rsid w:val="05D07C63"/>
    <w:rsid w:val="06284D83"/>
    <w:rsid w:val="06744E79"/>
    <w:rsid w:val="06BD7609"/>
    <w:rsid w:val="0764271A"/>
    <w:rsid w:val="07694A4C"/>
    <w:rsid w:val="077A4F61"/>
    <w:rsid w:val="0793701B"/>
    <w:rsid w:val="0797467D"/>
    <w:rsid w:val="07BB14C5"/>
    <w:rsid w:val="07F438F9"/>
    <w:rsid w:val="0814187F"/>
    <w:rsid w:val="08661090"/>
    <w:rsid w:val="088B2F95"/>
    <w:rsid w:val="08F441C8"/>
    <w:rsid w:val="091F4B4B"/>
    <w:rsid w:val="092E25C3"/>
    <w:rsid w:val="09523172"/>
    <w:rsid w:val="096F4624"/>
    <w:rsid w:val="09A95B95"/>
    <w:rsid w:val="09EF6447"/>
    <w:rsid w:val="09FC79D8"/>
    <w:rsid w:val="0A163877"/>
    <w:rsid w:val="0A545111"/>
    <w:rsid w:val="0A8C5C12"/>
    <w:rsid w:val="0A9C4630"/>
    <w:rsid w:val="0ABC7FCD"/>
    <w:rsid w:val="0ADC6568"/>
    <w:rsid w:val="0AF0454A"/>
    <w:rsid w:val="0B6E554A"/>
    <w:rsid w:val="0B833388"/>
    <w:rsid w:val="0B874B92"/>
    <w:rsid w:val="0B885CE9"/>
    <w:rsid w:val="0BC47C2C"/>
    <w:rsid w:val="0BC501D9"/>
    <w:rsid w:val="0BCB0FBA"/>
    <w:rsid w:val="0C053655"/>
    <w:rsid w:val="0C571983"/>
    <w:rsid w:val="0C6505F8"/>
    <w:rsid w:val="0C653D96"/>
    <w:rsid w:val="0CAC4948"/>
    <w:rsid w:val="0CF14A50"/>
    <w:rsid w:val="0D295005"/>
    <w:rsid w:val="0D441024"/>
    <w:rsid w:val="0E0F3524"/>
    <w:rsid w:val="0E26354D"/>
    <w:rsid w:val="0E265897"/>
    <w:rsid w:val="0E410CC3"/>
    <w:rsid w:val="0ED931D8"/>
    <w:rsid w:val="0EEA79E1"/>
    <w:rsid w:val="0EF9406C"/>
    <w:rsid w:val="0F97039E"/>
    <w:rsid w:val="0F9F00DC"/>
    <w:rsid w:val="0FEC5D57"/>
    <w:rsid w:val="102A78DF"/>
    <w:rsid w:val="1031391C"/>
    <w:rsid w:val="10382999"/>
    <w:rsid w:val="106519DD"/>
    <w:rsid w:val="109025D6"/>
    <w:rsid w:val="10975782"/>
    <w:rsid w:val="10C05532"/>
    <w:rsid w:val="10FF758A"/>
    <w:rsid w:val="111B02EE"/>
    <w:rsid w:val="115C7D99"/>
    <w:rsid w:val="119838A8"/>
    <w:rsid w:val="11A1329E"/>
    <w:rsid w:val="11A532FE"/>
    <w:rsid w:val="11AC7198"/>
    <w:rsid w:val="11AE2F10"/>
    <w:rsid w:val="11AF4062"/>
    <w:rsid w:val="11BE4769"/>
    <w:rsid w:val="11DB6FF9"/>
    <w:rsid w:val="11DC371E"/>
    <w:rsid w:val="121F3E0E"/>
    <w:rsid w:val="12357C5D"/>
    <w:rsid w:val="12487FCD"/>
    <w:rsid w:val="125C06D0"/>
    <w:rsid w:val="126624CD"/>
    <w:rsid w:val="128679E9"/>
    <w:rsid w:val="12AC3030"/>
    <w:rsid w:val="12CE31F7"/>
    <w:rsid w:val="13033BA9"/>
    <w:rsid w:val="132C07B9"/>
    <w:rsid w:val="1338010E"/>
    <w:rsid w:val="13511DA5"/>
    <w:rsid w:val="13534E5B"/>
    <w:rsid w:val="1392254F"/>
    <w:rsid w:val="1397429C"/>
    <w:rsid w:val="13987F9F"/>
    <w:rsid w:val="13C74CD6"/>
    <w:rsid w:val="13F5502B"/>
    <w:rsid w:val="14096497"/>
    <w:rsid w:val="14264C75"/>
    <w:rsid w:val="143816A7"/>
    <w:rsid w:val="1448764C"/>
    <w:rsid w:val="1448794F"/>
    <w:rsid w:val="14864CA3"/>
    <w:rsid w:val="14A8633C"/>
    <w:rsid w:val="14F91D0A"/>
    <w:rsid w:val="166A38ED"/>
    <w:rsid w:val="16777D74"/>
    <w:rsid w:val="1681439B"/>
    <w:rsid w:val="16BA5EB3"/>
    <w:rsid w:val="16C07C51"/>
    <w:rsid w:val="16FC4483"/>
    <w:rsid w:val="171C4F81"/>
    <w:rsid w:val="172220A0"/>
    <w:rsid w:val="175B707A"/>
    <w:rsid w:val="177C13BA"/>
    <w:rsid w:val="17AB0B32"/>
    <w:rsid w:val="17CE48E6"/>
    <w:rsid w:val="17D9149B"/>
    <w:rsid w:val="17E12600"/>
    <w:rsid w:val="17E415B8"/>
    <w:rsid w:val="185D3913"/>
    <w:rsid w:val="186A3229"/>
    <w:rsid w:val="188B28D8"/>
    <w:rsid w:val="18C0427B"/>
    <w:rsid w:val="18CF7822"/>
    <w:rsid w:val="18DA5AF3"/>
    <w:rsid w:val="18F7550D"/>
    <w:rsid w:val="194E382F"/>
    <w:rsid w:val="19F56630"/>
    <w:rsid w:val="1A042786"/>
    <w:rsid w:val="1A0A718D"/>
    <w:rsid w:val="1A7C69D4"/>
    <w:rsid w:val="1A8A4CB3"/>
    <w:rsid w:val="1A9B1D0F"/>
    <w:rsid w:val="1B256A07"/>
    <w:rsid w:val="1B3B449C"/>
    <w:rsid w:val="1B5A6A8D"/>
    <w:rsid w:val="1C0D4B83"/>
    <w:rsid w:val="1C2302B3"/>
    <w:rsid w:val="1C2C344C"/>
    <w:rsid w:val="1C4242BA"/>
    <w:rsid w:val="1C803B22"/>
    <w:rsid w:val="1C9D7AA6"/>
    <w:rsid w:val="1CA67605"/>
    <w:rsid w:val="1D1719B0"/>
    <w:rsid w:val="1D254E12"/>
    <w:rsid w:val="1D6069BF"/>
    <w:rsid w:val="1D7360E0"/>
    <w:rsid w:val="1D803F52"/>
    <w:rsid w:val="1DC37D43"/>
    <w:rsid w:val="1DC86FD3"/>
    <w:rsid w:val="1DC922EB"/>
    <w:rsid w:val="1DD83E82"/>
    <w:rsid w:val="1DE31BF0"/>
    <w:rsid w:val="1DFB23BD"/>
    <w:rsid w:val="1E0773CB"/>
    <w:rsid w:val="1E2C4F77"/>
    <w:rsid w:val="1E4A6AE2"/>
    <w:rsid w:val="1E665153"/>
    <w:rsid w:val="1E6E1F91"/>
    <w:rsid w:val="1EA135E2"/>
    <w:rsid w:val="1EE53C2A"/>
    <w:rsid w:val="1EE70EC1"/>
    <w:rsid w:val="1F6A7D02"/>
    <w:rsid w:val="1F7B2CA8"/>
    <w:rsid w:val="1FB11FFF"/>
    <w:rsid w:val="1FBA6616"/>
    <w:rsid w:val="201B4B86"/>
    <w:rsid w:val="202B504B"/>
    <w:rsid w:val="20672660"/>
    <w:rsid w:val="20D11245"/>
    <w:rsid w:val="20DF4E94"/>
    <w:rsid w:val="210F5C8F"/>
    <w:rsid w:val="2136082C"/>
    <w:rsid w:val="213C22E6"/>
    <w:rsid w:val="218664E1"/>
    <w:rsid w:val="21A72CDC"/>
    <w:rsid w:val="2218696E"/>
    <w:rsid w:val="2292577F"/>
    <w:rsid w:val="23004F0D"/>
    <w:rsid w:val="234F56E8"/>
    <w:rsid w:val="23750E80"/>
    <w:rsid w:val="238A0832"/>
    <w:rsid w:val="23B14F54"/>
    <w:rsid w:val="23B84FB2"/>
    <w:rsid w:val="23C04578"/>
    <w:rsid w:val="23D063A7"/>
    <w:rsid w:val="23DF7304"/>
    <w:rsid w:val="240C0CA2"/>
    <w:rsid w:val="241906BD"/>
    <w:rsid w:val="244B2840"/>
    <w:rsid w:val="245C4E7F"/>
    <w:rsid w:val="24617CB8"/>
    <w:rsid w:val="24715A05"/>
    <w:rsid w:val="249E5066"/>
    <w:rsid w:val="24C22B02"/>
    <w:rsid w:val="251F7F55"/>
    <w:rsid w:val="25423C43"/>
    <w:rsid w:val="256B658F"/>
    <w:rsid w:val="25755E2B"/>
    <w:rsid w:val="25D52D09"/>
    <w:rsid w:val="267D2A6C"/>
    <w:rsid w:val="26F90129"/>
    <w:rsid w:val="2756547A"/>
    <w:rsid w:val="278A3766"/>
    <w:rsid w:val="27A674A9"/>
    <w:rsid w:val="27C15A0D"/>
    <w:rsid w:val="27E15995"/>
    <w:rsid w:val="28122701"/>
    <w:rsid w:val="28161F0E"/>
    <w:rsid w:val="2818095A"/>
    <w:rsid w:val="283C52EA"/>
    <w:rsid w:val="284A75A9"/>
    <w:rsid w:val="286426AB"/>
    <w:rsid w:val="2890551C"/>
    <w:rsid w:val="28FA690E"/>
    <w:rsid w:val="294257E8"/>
    <w:rsid w:val="29A82811"/>
    <w:rsid w:val="29C4628E"/>
    <w:rsid w:val="29CE1B18"/>
    <w:rsid w:val="2A026AB7"/>
    <w:rsid w:val="2A2679DC"/>
    <w:rsid w:val="2A58309C"/>
    <w:rsid w:val="2A7F223F"/>
    <w:rsid w:val="2A801885"/>
    <w:rsid w:val="2A993F29"/>
    <w:rsid w:val="2ABE3C5E"/>
    <w:rsid w:val="2B563FA5"/>
    <w:rsid w:val="2B6979B5"/>
    <w:rsid w:val="2B8054C5"/>
    <w:rsid w:val="2BA96E22"/>
    <w:rsid w:val="2BAF3ECE"/>
    <w:rsid w:val="2C994A91"/>
    <w:rsid w:val="2CD50A22"/>
    <w:rsid w:val="2CDB38E0"/>
    <w:rsid w:val="2D4746E0"/>
    <w:rsid w:val="2D534468"/>
    <w:rsid w:val="2D751097"/>
    <w:rsid w:val="2D996041"/>
    <w:rsid w:val="2DB649E2"/>
    <w:rsid w:val="2DB724A1"/>
    <w:rsid w:val="2DF50A67"/>
    <w:rsid w:val="2E0971A7"/>
    <w:rsid w:val="2E2E4BB9"/>
    <w:rsid w:val="2E5147A9"/>
    <w:rsid w:val="2E690493"/>
    <w:rsid w:val="2E6D42B0"/>
    <w:rsid w:val="2E9C43C4"/>
    <w:rsid w:val="2EEA485A"/>
    <w:rsid w:val="2F2A5E74"/>
    <w:rsid w:val="2F8242E9"/>
    <w:rsid w:val="2FCA46AD"/>
    <w:rsid w:val="300A1801"/>
    <w:rsid w:val="304A342B"/>
    <w:rsid w:val="309D2676"/>
    <w:rsid w:val="30AF7619"/>
    <w:rsid w:val="30BD737C"/>
    <w:rsid w:val="30C670C4"/>
    <w:rsid w:val="3140197F"/>
    <w:rsid w:val="31757A3D"/>
    <w:rsid w:val="317A2E95"/>
    <w:rsid w:val="31876A04"/>
    <w:rsid w:val="31A27900"/>
    <w:rsid w:val="31AC3A02"/>
    <w:rsid w:val="31B22151"/>
    <w:rsid w:val="32496611"/>
    <w:rsid w:val="32562831"/>
    <w:rsid w:val="325F5C24"/>
    <w:rsid w:val="32E42CF1"/>
    <w:rsid w:val="33036E80"/>
    <w:rsid w:val="33790F02"/>
    <w:rsid w:val="337A6C9E"/>
    <w:rsid w:val="338F512A"/>
    <w:rsid w:val="339064C2"/>
    <w:rsid w:val="33D86974"/>
    <w:rsid w:val="341A133F"/>
    <w:rsid w:val="34215C3F"/>
    <w:rsid w:val="344332F6"/>
    <w:rsid w:val="348813FA"/>
    <w:rsid w:val="34D05902"/>
    <w:rsid w:val="34FD735B"/>
    <w:rsid w:val="355A6D87"/>
    <w:rsid w:val="359762D4"/>
    <w:rsid w:val="36706F86"/>
    <w:rsid w:val="36713808"/>
    <w:rsid w:val="36721EAF"/>
    <w:rsid w:val="367F6116"/>
    <w:rsid w:val="36D668E1"/>
    <w:rsid w:val="37426E40"/>
    <w:rsid w:val="38161691"/>
    <w:rsid w:val="3825542A"/>
    <w:rsid w:val="38885496"/>
    <w:rsid w:val="38B30B79"/>
    <w:rsid w:val="38FD0A8C"/>
    <w:rsid w:val="39522C6C"/>
    <w:rsid w:val="39603810"/>
    <w:rsid w:val="39691B34"/>
    <w:rsid w:val="397F28B4"/>
    <w:rsid w:val="398B7931"/>
    <w:rsid w:val="39CE38A0"/>
    <w:rsid w:val="3A2E5A5A"/>
    <w:rsid w:val="3A500705"/>
    <w:rsid w:val="3AC80106"/>
    <w:rsid w:val="3B3360B0"/>
    <w:rsid w:val="3B4756B8"/>
    <w:rsid w:val="3B521A06"/>
    <w:rsid w:val="3B786726"/>
    <w:rsid w:val="3B93292F"/>
    <w:rsid w:val="3BAE3989"/>
    <w:rsid w:val="3BBC2371"/>
    <w:rsid w:val="3C0F0B15"/>
    <w:rsid w:val="3C272BED"/>
    <w:rsid w:val="3CAA7815"/>
    <w:rsid w:val="3D4771B5"/>
    <w:rsid w:val="3D5310F3"/>
    <w:rsid w:val="3D563DC0"/>
    <w:rsid w:val="3DA26C77"/>
    <w:rsid w:val="3DA363FE"/>
    <w:rsid w:val="3DA4039F"/>
    <w:rsid w:val="3DBB0F0A"/>
    <w:rsid w:val="3DDB1939"/>
    <w:rsid w:val="3DFA5B74"/>
    <w:rsid w:val="3E207DBE"/>
    <w:rsid w:val="3E252450"/>
    <w:rsid w:val="3E384CCA"/>
    <w:rsid w:val="3E3D2DA2"/>
    <w:rsid w:val="3EAE76FE"/>
    <w:rsid w:val="3EB42F6C"/>
    <w:rsid w:val="3EBD01F6"/>
    <w:rsid w:val="3EC63841"/>
    <w:rsid w:val="3F4C08E9"/>
    <w:rsid w:val="3F641FD4"/>
    <w:rsid w:val="3FDA2F9E"/>
    <w:rsid w:val="3FF36C78"/>
    <w:rsid w:val="40491FD5"/>
    <w:rsid w:val="404C3770"/>
    <w:rsid w:val="40532D51"/>
    <w:rsid w:val="40881B4F"/>
    <w:rsid w:val="40964908"/>
    <w:rsid w:val="40995BC6"/>
    <w:rsid w:val="40B23FB4"/>
    <w:rsid w:val="40B92AA1"/>
    <w:rsid w:val="40C348DC"/>
    <w:rsid w:val="40D672A6"/>
    <w:rsid w:val="40E27777"/>
    <w:rsid w:val="40EF6587"/>
    <w:rsid w:val="416043DC"/>
    <w:rsid w:val="419537FD"/>
    <w:rsid w:val="41BD2B78"/>
    <w:rsid w:val="41DA7A63"/>
    <w:rsid w:val="41EF2605"/>
    <w:rsid w:val="420579B5"/>
    <w:rsid w:val="421A49E2"/>
    <w:rsid w:val="42315F61"/>
    <w:rsid w:val="42353514"/>
    <w:rsid w:val="424B68A7"/>
    <w:rsid w:val="424D5D64"/>
    <w:rsid w:val="430D0CC0"/>
    <w:rsid w:val="4368266F"/>
    <w:rsid w:val="43BD6E5F"/>
    <w:rsid w:val="43BE5A9C"/>
    <w:rsid w:val="43CA0A88"/>
    <w:rsid w:val="43EE7018"/>
    <w:rsid w:val="44111939"/>
    <w:rsid w:val="444058E1"/>
    <w:rsid w:val="445B5FEE"/>
    <w:rsid w:val="44610504"/>
    <w:rsid w:val="44885320"/>
    <w:rsid w:val="44FC0FA2"/>
    <w:rsid w:val="45817BAC"/>
    <w:rsid w:val="45C942AD"/>
    <w:rsid w:val="45D7098F"/>
    <w:rsid w:val="46286922"/>
    <w:rsid w:val="46CB1893"/>
    <w:rsid w:val="46EF5AA0"/>
    <w:rsid w:val="46F866D1"/>
    <w:rsid w:val="473C4E6D"/>
    <w:rsid w:val="47E2679A"/>
    <w:rsid w:val="4830747B"/>
    <w:rsid w:val="49496A9F"/>
    <w:rsid w:val="49520049"/>
    <w:rsid w:val="49557286"/>
    <w:rsid w:val="4977433D"/>
    <w:rsid w:val="499C0B00"/>
    <w:rsid w:val="49CF4166"/>
    <w:rsid w:val="49D40A5E"/>
    <w:rsid w:val="49FC5C1D"/>
    <w:rsid w:val="4A6A655E"/>
    <w:rsid w:val="4A754E18"/>
    <w:rsid w:val="4AA52D9C"/>
    <w:rsid w:val="4B37042A"/>
    <w:rsid w:val="4BF91C06"/>
    <w:rsid w:val="4C3954F1"/>
    <w:rsid w:val="4C3E6663"/>
    <w:rsid w:val="4C417508"/>
    <w:rsid w:val="4C547B86"/>
    <w:rsid w:val="4C7560CB"/>
    <w:rsid w:val="4CBE1552"/>
    <w:rsid w:val="4CE86920"/>
    <w:rsid w:val="4D154239"/>
    <w:rsid w:val="4D7E183F"/>
    <w:rsid w:val="4E2D698F"/>
    <w:rsid w:val="4E54216E"/>
    <w:rsid w:val="4ED03441"/>
    <w:rsid w:val="4ED318CC"/>
    <w:rsid w:val="4F1069F6"/>
    <w:rsid w:val="4F3B1580"/>
    <w:rsid w:val="4FAD279D"/>
    <w:rsid w:val="4FBE32E9"/>
    <w:rsid w:val="4FD97ED2"/>
    <w:rsid w:val="505175CD"/>
    <w:rsid w:val="50C42843"/>
    <w:rsid w:val="513D338D"/>
    <w:rsid w:val="51581F75"/>
    <w:rsid w:val="51621046"/>
    <w:rsid w:val="51711037"/>
    <w:rsid w:val="51851DE0"/>
    <w:rsid w:val="51C50CF2"/>
    <w:rsid w:val="522D3402"/>
    <w:rsid w:val="526038A7"/>
    <w:rsid w:val="52665D96"/>
    <w:rsid w:val="5298380F"/>
    <w:rsid w:val="52EB599D"/>
    <w:rsid w:val="52EF06B7"/>
    <w:rsid w:val="53115636"/>
    <w:rsid w:val="537F70B9"/>
    <w:rsid w:val="53BF04B7"/>
    <w:rsid w:val="53C670E8"/>
    <w:rsid w:val="54136627"/>
    <w:rsid w:val="544C11D2"/>
    <w:rsid w:val="553E76A3"/>
    <w:rsid w:val="55720225"/>
    <w:rsid w:val="558772CD"/>
    <w:rsid w:val="55B717E2"/>
    <w:rsid w:val="563C3057"/>
    <w:rsid w:val="578D216E"/>
    <w:rsid w:val="579118B7"/>
    <w:rsid w:val="57A20B0E"/>
    <w:rsid w:val="57C245EC"/>
    <w:rsid w:val="58810003"/>
    <w:rsid w:val="58812B9B"/>
    <w:rsid w:val="58CF5213"/>
    <w:rsid w:val="5915074C"/>
    <w:rsid w:val="59456F5E"/>
    <w:rsid w:val="59886B03"/>
    <w:rsid w:val="59A9209C"/>
    <w:rsid w:val="59BB5116"/>
    <w:rsid w:val="59D254A5"/>
    <w:rsid w:val="59E37F4A"/>
    <w:rsid w:val="59FC3A6F"/>
    <w:rsid w:val="5A3B49F3"/>
    <w:rsid w:val="5A5A2300"/>
    <w:rsid w:val="5A6060DA"/>
    <w:rsid w:val="5A6630B9"/>
    <w:rsid w:val="5A9E11DA"/>
    <w:rsid w:val="5AD54636"/>
    <w:rsid w:val="5B09202B"/>
    <w:rsid w:val="5B52345F"/>
    <w:rsid w:val="5B590DC3"/>
    <w:rsid w:val="5BC414F3"/>
    <w:rsid w:val="5BCE3DF8"/>
    <w:rsid w:val="5C722661"/>
    <w:rsid w:val="5CA42772"/>
    <w:rsid w:val="5CFF7001"/>
    <w:rsid w:val="5D321FFC"/>
    <w:rsid w:val="5D584E47"/>
    <w:rsid w:val="5D63387A"/>
    <w:rsid w:val="5DB1138B"/>
    <w:rsid w:val="5DC15346"/>
    <w:rsid w:val="5DC91C0B"/>
    <w:rsid w:val="5DDB7632"/>
    <w:rsid w:val="5DEF3C61"/>
    <w:rsid w:val="5DFD4CF1"/>
    <w:rsid w:val="5E0D1698"/>
    <w:rsid w:val="5E1B4A56"/>
    <w:rsid w:val="5E1E3D22"/>
    <w:rsid w:val="5E2B5ACC"/>
    <w:rsid w:val="5E314AAB"/>
    <w:rsid w:val="5E7B6077"/>
    <w:rsid w:val="5ED722C8"/>
    <w:rsid w:val="5ED91731"/>
    <w:rsid w:val="5F2F1A9C"/>
    <w:rsid w:val="5F426012"/>
    <w:rsid w:val="5F4B560F"/>
    <w:rsid w:val="5F653868"/>
    <w:rsid w:val="5F972BD2"/>
    <w:rsid w:val="601577B0"/>
    <w:rsid w:val="60206382"/>
    <w:rsid w:val="602838C0"/>
    <w:rsid w:val="602C1266"/>
    <w:rsid w:val="609E345C"/>
    <w:rsid w:val="60C2565D"/>
    <w:rsid w:val="60D71F6B"/>
    <w:rsid w:val="6128259F"/>
    <w:rsid w:val="61705355"/>
    <w:rsid w:val="61A42FB4"/>
    <w:rsid w:val="61DB02E2"/>
    <w:rsid w:val="61EE3708"/>
    <w:rsid w:val="621E5569"/>
    <w:rsid w:val="623102DA"/>
    <w:rsid w:val="626B4686"/>
    <w:rsid w:val="62883DE8"/>
    <w:rsid w:val="628F0513"/>
    <w:rsid w:val="62BB57F8"/>
    <w:rsid w:val="63157DF5"/>
    <w:rsid w:val="63463B08"/>
    <w:rsid w:val="639C45D5"/>
    <w:rsid w:val="63A00589"/>
    <w:rsid w:val="63D51CE7"/>
    <w:rsid w:val="641461CF"/>
    <w:rsid w:val="64520BA1"/>
    <w:rsid w:val="645A625E"/>
    <w:rsid w:val="64D00523"/>
    <w:rsid w:val="64D01EB0"/>
    <w:rsid w:val="64DC0738"/>
    <w:rsid w:val="65037FF2"/>
    <w:rsid w:val="650E2E27"/>
    <w:rsid w:val="65542FB0"/>
    <w:rsid w:val="65AA3E72"/>
    <w:rsid w:val="65BA1C53"/>
    <w:rsid w:val="65DF4F76"/>
    <w:rsid w:val="661D5A13"/>
    <w:rsid w:val="66525466"/>
    <w:rsid w:val="66BC2B4E"/>
    <w:rsid w:val="672524A2"/>
    <w:rsid w:val="6748463F"/>
    <w:rsid w:val="67F7371C"/>
    <w:rsid w:val="683F5D8C"/>
    <w:rsid w:val="688800EC"/>
    <w:rsid w:val="68BC28BB"/>
    <w:rsid w:val="68F02E8B"/>
    <w:rsid w:val="691B3B5C"/>
    <w:rsid w:val="692E2AF8"/>
    <w:rsid w:val="69360672"/>
    <w:rsid w:val="69A51605"/>
    <w:rsid w:val="6A134F1D"/>
    <w:rsid w:val="6A1C5DDE"/>
    <w:rsid w:val="6A270C0E"/>
    <w:rsid w:val="6A6439BB"/>
    <w:rsid w:val="6A7F7F90"/>
    <w:rsid w:val="6A8F1D86"/>
    <w:rsid w:val="6ACF0B94"/>
    <w:rsid w:val="6AF65670"/>
    <w:rsid w:val="6B0E51BA"/>
    <w:rsid w:val="6B2447FB"/>
    <w:rsid w:val="6B773D35"/>
    <w:rsid w:val="6B7B0071"/>
    <w:rsid w:val="6B851761"/>
    <w:rsid w:val="6BBB7571"/>
    <w:rsid w:val="6C9C3206"/>
    <w:rsid w:val="6CAA6485"/>
    <w:rsid w:val="6CD90008"/>
    <w:rsid w:val="6CE64DFF"/>
    <w:rsid w:val="6D09762C"/>
    <w:rsid w:val="6D8C3F84"/>
    <w:rsid w:val="6DDB65B1"/>
    <w:rsid w:val="6DE210EC"/>
    <w:rsid w:val="6E320264"/>
    <w:rsid w:val="6E695020"/>
    <w:rsid w:val="6EE36D4E"/>
    <w:rsid w:val="6EED1AF7"/>
    <w:rsid w:val="6F014640"/>
    <w:rsid w:val="6F330D49"/>
    <w:rsid w:val="6F332352"/>
    <w:rsid w:val="6F3E127F"/>
    <w:rsid w:val="6F697B9D"/>
    <w:rsid w:val="6F9763B2"/>
    <w:rsid w:val="6FA64FC6"/>
    <w:rsid w:val="6FE145EC"/>
    <w:rsid w:val="6FE3010E"/>
    <w:rsid w:val="6FEA2BAD"/>
    <w:rsid w:val="6FF379D1"/>
    <w:rsid w:val="705501EE"/>
    <w:rsid w:val="705C55AE"/>
    <w:rsid w:val="707F5E45"/>
    <w:rsid w:val="70A83653"/>
    <w:rsid w:val="70D33886"/>
    <w:rsid w:val="70DD1058"/>
    <w:rsid w:val="71052ADC"/>
    <w:rsid w:val="71072FED"/>
    <w:rsid w:val="71105752"/>
    <w:rsid w:val="71351936"/>
    <w:rsid w:val="713E0A4C"/>
    <w:rsid w:val="716B764B"/>
    <w:rsid w:val="717F5A62"/>
    <w:rsid w:val="71DE7E1D"/>
    <w:rsid w:val="72064BCB"/>
    <w:rsid w:val="720B0202"/>
    <w:rsid w:val="72277468"/>
    <w:rsid w:val="72A252EE"/>
    <w:rsid w:val="73036974"/>
    <w:rsid w:val="730E27C6"/>
    <w:rsid w:val="73114080"/>
    <w:rsid w:val="7313192E"/>
    <w:rsid w:val="734D6106"/>
    <w:rsid w:val="738843B2"/>
    <w:rsid w:val="739B4217"/>
    <w:rsid w:val="73BD3835"/>
    <w:rsid w:val="73D25FC7"/>
    <w:rsid w:val="741719FD"/>
    <w:rsid w:val="74253EAD"/>
    <w:rsid w:val="74586B3E"/>
    <w:rsid w:val="74615A20"/>
    <w:rsid w:val="74644DF3"/>
    <w:rsid w:val="747F3633"/>
    <w:rsid w:val="7487294F"/>
    <w:rsid w:val="74EF3E65"/>
    <w:rsid w:val="75652031"/>
    <w:rsid w:val="75862118"/>
    <w:rsid w:val="75DB0C84"/>
    <w:rsid w:val="76191423"/>
    <w:rsid w:val="762A0C24"/>
    <w:rsid w:val="76B6740F"/>
    <w:rsid w:val="76C27A63"/>
    <w:rsid w:val="7766579A"/>
    <w:rsid w:val="7791148D"/>
    <w:rsid w:val="77975FAE"/>
    <w:rsid w:val="782C1AF5"/>
    <w:rsid w:val="78BA18EC"/>
    <w:rsid w:val="79E839F7"/>
    <w:rsid w:val="7A144379"/>
    <w:rsid w:val="7A7B26AD"/>
    <w:rsid w:val="7A835A05"/>
    <w:rsid w:val="7A9B4AFD"/>
    <w:rsid w:val="7AB35DEA"/>
    <w:rsid w:val="7AC4494F"/>
    <w:rsid w:val="7B0F54EB"/>
    <w:rsid w:val="7B0F64A2"/>
    <w:rsid w:val="7B43305D"/>
    <w:rsid w:val="7B4A6070"/>
    <w:rsid w:val="7B845924"/>
    <w:rsid w:val="7BFD5CF1"/>
    <w:rsid w:val="7C465BE9"/>
    <w:rsid w:val="7C756E95"/>
    <w:rsid w:val="7CE12D6E"/>
    <w:rsid w:val="7CE20A05"/>
    <w:rsid w:val="7CE426F4"/>
    <w:rsid w:val="7D230940"/>
    <w:rsid w:val="7DB87774"/>
    <w:rsid w:val="7DCD6A9A"/>
    <w:rsid w:val="7DE93DD1"/>
    <w:rsid w:val="7E4E0098"/>
    <w:rsid w:val="7E4F47F2"/>
    <w:rsid w:val="7E58765C"/>
    <w:rsid w:val="7E595112"/>
    <w:rsid w:val="7EA567CF"/>
    <w:rsid w:val="7EC46C96"/>
    <w:rsid w:val="7F2E0D9D"/>
    <w:rsid w:val="7F38328D"/>
    <w:rsid w:val="7F636740"/>
    <w:rsid w:val="7F752EF8"/>
    <w:rsid w:val="7F8B38D0"/>
    <w:rsid w:val="7FAC78F3"/>
    <w:rsid w:val="7FCA73B9"/>
    <w:rsid w:val="7FD62836"/>
    <w:rsid w:val="7FDF723A"/>
    <w:rsid w:val="7FE34A9D"/>
    <w:rsid w:val="7FE37BEC"/>
    <w:rsid w:val="7FE530B9"/>
    <w:rsid w:val="AFF7674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00" w:firstLineChars="200"/>
      <w:jc w:val="both"/>
    </w:pPr>
    <w:rPr>
      <w:rFonts w:ascii="Times New Roman" w:hAnsi="Times New Roman" w:eastAsia="FangSong_GB2312" w:cstheme="minorBidi"/>
      <w:kern w:val="2"/>
      <w:sz w:val="32"/>
      <w:szCs w:val="22"/>
      <w:lang w:val="en-US" w:eastAsia="zh-CN" w:bidi="ar-SA"/>
    </w:rPr>
  </w:style>
  <w:style w:type="paragraph" w:styleId="3">
    <w:name w:val="heading 1"/>
    <w:basedOn w:val="1"/>
    <w:next w:val="1"/>
    <w:qFormat/>
    <w:uiPriority w:val="9"/>
    <w:pPr>
      <w:keepNext/>
      <w:keepLines/>
      <w:widowControl w:val="0"/>
      <w:spacing w:line="240" w:lineRule="auto"/>
      <w:ind w:firstLine="800" w:firstLineChars="200"/>
      <w:jc w:val="both"/>
      <w:outlineLvl w:val="0"/>
    </w:pPr>
    <w:rPr>
      <w:rFonts w:eastAsia="黑体"/>
      <w:kern w:val="44"/>
      <w:szCs w:val="44"/>
    </w:rPr>
  </w:style>
  <w:style w:type="paragraph" w:styleId="4">
    <w:name w:val="heading 2"/>
    <w:basedOn w:val="1"/>
    <w:next w:val="1"/>
    <w:link w:val="22"/>
    <w:unhideWhenUsed/>
    <w:qFormat/>
    <w:uiPriority w:val="9"/>
    <w:pPr>
      <w:keepNext/>
      <w:keepLines/>
      <w:spacing w:line="240" w:lineRule="auto"/>
      <w:ind w:firstLine="800" w:firstLineChars="200"/>
      <w:outlineLvl w:val="1"/>
    </w:pPr>
    <w:rPr>
      <w:rFonts w:eastAsia="KaiTi_GB2312" w:cstheme="majorBidi"/>
      <w:b/>
      <w:bCs/>
      <w:szCs w:val="32"/>
    </w:rPr>
  </w:style>
  <w:style w:type="paragraph" w:styleId="5">
    <w:name w:val="heading 3"/>
    <w:basedOn w:val="1"/>
    <w:next w:val="1"/>
    <w:link w:val="34"/>
    <w:unhideWhenUsed/>
    <w:qFormat/>
    <w:uiPriority w:val="9"/>
    <w:pPr>
      <w:keepNext/>
      <w:keepLines/>
      <w:spacing w:beforeLines="0" w:beforeAutospacing="0" w:afterLines="0" w:afterAutospacing="0" w:line="240" w:lineRule="auto"/>
      <w:ind w:firstLine="800" w:firstLineChars="200"/>
      <w:outlineLvl w:val="2"/>
    </w:pPr>
    <w:rPr>
      <w:rFonts w:eastAsia="FangSong_GB2312"/>
      <w:b/>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45" w:after="0" w:line="240" w:lineRule="auto"/>
      <w:ind w:left="115"/>
    </w:pPr>
    <w:rPr>
      <w:rFonts w:ascii="宋体" w:hAnsi="宋体" w:cs="Times New Roman"/>
      <w:sz w:val="30"/>
      <w:szCs w:val="30"/>
      <w:lang w:eastAsia="en-US"/>
    </w:rPr>
  </w:style>
  <w:style w:type="paragraph" w:styleId="6">
    <w:name w:val="annotation text"/>
    <w:basedOn w:val="1"/>
    <w:link w:val="24"/>
    <w:unhideWhenUsed/>
    <w:qFormat/>
    <w:uiPriority w:val="99"/>
    <w:pPr>
      <w:jc w:val="left"/>
    </w:pPr>
  </w:style>
  <w:style w:type="paragraph" w:styleId="7">
    <w:name w:val="Date"/>
    <w:basedOn w:val="1"/>
    <w:next w:val="1"/>
    <w:link w:val="28"/>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cs="宋体"/>
      <w:lang w:eastAsia="zh-CN"/>
    </w:rPr>
  </w:style>
  <w:style w:type="paragraph" w:styleId="12">
    <w:name w:val="Title"/>
    <w:basedOn w:val="1"/>
    <w:next w:val="1"/>
    <w:qFormat/>
    <w:uiPriority w:val="10"/>
    <w:pPr>
      <w:spacing w:before="240" w:after="60"/>
      <w:jc w:val="center"/>
      <w:outlineLvl w:val="0"/>
    </w:pPr>
    <w:rPr>
      <w:rFonts w:ascii="Arial" w:hAnsi="Arial" w:cs="Arial"/>
      <w:b/>
      <w:bCs/>
    </w:rPr>
  </w:style>
  <w:style w:type="paragraph" w:styleId="13">
    <w:name w:val="annotation subject"/>
    <w:basedOn w:val="6"/>
    <w:next w:val="6"/>
    <w:link w:val="25"/>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标题 2 字符"/>
    <w:basedOn w:val="16"/>
    <w:link w:val="4"/>
    <w:qFormat/>
    <w:uiPriority w:val="9"/>
    <w:rPr>
      <w:rFonts w:ascii="Times New Roman" w:hAnsi="Times New Roman" w:eastAsia="KaiTi_GB2312" w:cstheme="majorBidi"/>
      <w:b/>
      <w:bCs/>
      <w:sz w:val="32"/>
      <w:szCs w:val="32"/>
    </w:rPr>
  </w:style>
  <w:style w:type="paragraph" w:customStyle="1" w:styleId="23">
    <w:name w:val="List Paragraph"/>
    <w:basedOn w:val="1"/>
    <w:qFormat/>
    <w:uiPriority w:val="34"/>
    <w:pPr>
      <w:ind w:firstLine="420" w:firstLineChars="200"/>
    </w:pPr>
  </w:style>
  <w:style w:type="character" w:customStyle="1" w:styleId="24">
    <w:name w:val="批注文字 字符"/>
    <w:basedOn w:val="16"/>
    <w:link w:val="6"/>
    <w:semiHidden/>
    <w:qFormat/>
    <w:uiPriority w:val="99"/>
  </w:style>
  <w:style w:type="character" w:customStyle="1" w:styleId="25">
    <w:name w:val="批注主题 字符"/>
    <w:basedOn w:val="24"/>
    <w:link w:val="1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6"/>
    <w:link w:val="8"/>
    <w:semiHidden/>
    <w:qFormat/>
    <w:uiPriority w:val="99"/>
    <w:rPr>
      <w:sz w:val="18"/>
      <w:szCs w:val="18"/>
    </w:rPr>
  </w:style>
  <w:style w:type="character" w:customStyle="1" w:styleId="28">
    <w:name w:val="日期 字符"/>
    <w:basedOn w:val="16"/>
    <w:link w:val="7"/>
    <w:semiHidden/>
    <w:qFormat/>
    <w:uiPriority w:val="99"/>
  </w:style>
  <w:style w:type="paragraph" w:customStyle="1" w:styleId="29">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30">
    <w:name w:val="表格样式 2"/>
    <w:qFormat/>
    <w:uiPriority w:val="0"/>
    <w:rPr>
      <w:rFonts w:ascii="Helvetica" w:hAnsi="Helvetica" w:eastAsia="Helvetica" w:cs="Helvetica"/>
      <w:color w:val="000000"/>
      <w:lang w:val="en-US" w:eastAsia="zh-CN" w:bidi="ar-SA"/>
    </w:rPr>
  </w:style>
  <w:style w:type="character" w:customStyle="1" w:styleId="31">
    <w:name w:val="font41"/>
    <w:basedOn w:val="16"/>
    <w:qFormat/>
    <w:uiPriority w:val="0"/>
    <w:rPr>
      <w:rFonts w:hint="eastAsia" w:ascii="宋体" w:hAnsi="宋体" w:eastAsia="宋体" w:cs="宋体"/>
      <w:color w:val="FF0000"/>
      <w:sz w:val="21"/>
      <w:szCs w:val="21"/>
      <w:u w:val="none"/>
    </w:rPr>
  </w:style>
  <w:style w:type="character" w:customStyle="1" w:styleId="32">
    <w:name w:val="font31"/>
    <w:basedOn w:val="16"/>
    <w:qFormat/>
    <w:uiPriority w:val="0"/>
    <w:rPr>
      <w:rFonts w:hint="default" w:ascii="Calibri" w:hAnsi="Calibri" w:cs="Calibri"/>
      <w:color w:val="000000"/>
      <w:sz w:val="21"/>
      <w:szCs w:val="21"/>
      <w:u w:val="none"/>
    </w:rPr>
  </w:style>
  <w:style w:type="character" w:customStyle="1" w:styleId="33">
    <w:name w:val="font21"/>
    <w:basedOn w:val="16"/>
    <w:qFormat/>
    <w:uiPriority w:val="0"/>
    <w:rPr>
      <w:rFonts w:hint="eastAsia" w:ascii="宋体" w:hAnsi="宋体" w:eastAsia="宋体" w:cs="宋体"/>
      <w:color w:val="000000"/>
      <w:sz w:val="21"/>
      <w:szCs w:val="21"/>
      <w:u w:val="none"/>
    </w:rPr>
  </w:style>
  <w:style w:type="character" w:customStyle="1" w:styleId="34">
    <w:name w:val="标题 3 Char"/>
    <w:link w:val="5"/>
    <w:qFormat/>
    <w:uiPriority w:val="9"/>
    <w:rPr>
      <w:rFonts w:eastAsia="FangSong_GB2312"/>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4242</Words>
  <Characters>4371</Characters>
  <Lines>1</Lines>
  <Paragraphs>1</Paragraphs>
  <TotalTime>7</TotalTime>
  <ScaleCrop>false</ScaleCrop>
  <LinksUpToDate>false</LinksUpToDate>
  <CharactersWithSpaces>4600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2020-10-16T07:18:00Z</dcterms:created>
  <dc:creator>书韵 闻</dc:creator>
  <cp:lastModifiedBy>栗向龙</cp:lastModifiedBy>
  <cp:lastPrinted>2022-08-02T15:56:00Z</cp:lastPrinted>
  <dcterms:modified xsi:type="dcterms:W3CDTF">2022-09-06T18:00:49Z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C879DD2AC373444EA4A71F5FBDD5B1CB</vt:lpwstr>
  </property>
</Properties>
</file>