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A43A35">
      <w:pPr>
        <w:rPr>
          <w:rFonts w:ascii="黑体" w:hAnsi="仿宋" w:eastAsia="黑体"/>
          <w:sz w:val="32"/>
          <w:szCs w:val="32"/>
          <w:highlight w:val="none"/>
        </w:rPr>
      </w:pPr>
      <w:r>
        <w:rPr>
          <w:rFonts w:hint="eastAsia" w:ascii="黑体" w:hAnsi="仿宋" w:eastAsia="黑体"/>
          <w:sz w:val="32"/>
          <w:szCs w:val="32"/>
          <w:highlight w:val="none"/>
        </w:rPr>
        <w:t>附件1</w:t>
      </w:r>
    </w:p>
    <w:p w14:paraId="5CCF0D8F">
      <w:pPr>
        <w:jc w:val="center"/>
        <w:rPr>
          <w:rFonts w:ascii="仿宋" w:hAnsi="仿宋" w:eastAsia="仿宋"/>
          <w:b/>
          <w:sz w:val="24"/>
          <w:highlight w:val="none"/>
        </w:rPr>
      </w:pPr>
    </w:p>
    <w:p w14:paraId="25DC051C">
      <w:pPr>
        <w:jc w:val="center"/>
        <w:rPr>
          <w:rFonts w:ascii="仿宋" w:hAnsi="仿宋" w:eastAsia="仿宋"/>
          <w:b/>
          <w:sz w:val="24"/>
          <w:highlight w:val="none"/>
        </w:rPr>
      </w:pPr>
    </w:p>
    <w:p w14:paraId="31555BD4">
      <w:pPr>
        <w:jc w:val="center"/>
        <w:rPr>
          <w:rFonts w:ascii="方正小标宋简体" w:eastAsia="方正小标宋简体" w:cs="宋体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highlight w:val="none"/>
        </w:rPr>
        <w:t>山东省首版次高端软件认定申报书</w:t>
      </w:r>
    </w:p>
    <w:p w14:paraId="5AFA43ED">
      <w:pPr>
        <w:jc w:val="center"/>
        <w:rPr>
          <w:rFonts w:ascii="仿宋" w:hAnsi="仿宋" w:eastAsia="仿宋"/>
          <w:b/>
          <w:sz w:val="24"/>
          <w:highlight w:val="none"/>
          <w:u w:val="single"/>
        </w:rPr>
      </w:pPr>
    </w:p>
    <w:p w14:paraId="54979D70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62345CFA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3163DDB4">
      <w:pPr>
        <w:tabs>
          <w:tab w:val="left" w:pos="1192"/>
        </w:tabs>
        <w:rPr>
          <w:rFonts w:hint="eastAsia" w:ascii="仿宋" w:hAnsi="仿宋" w:eastAsia="仿宋"/>
          <w:b/>
          <w:sz w:val="24"/>
          <w:highlight w:val="none"/>
          <w:u w:val="single"/>
          <w:lang w:eastAsia="zh-CN"/>
        </w:rPr>
      </w:pPr>
    </w:p>
    <w:p w14:paraId="2920F8FC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5E7A1979">
      <w:pPr>
        <w:rPr>
          <w:rFonts w:ascii="仿宋" w:hAnsi="仿宋" w:eastAsia="仿宋"/>
          <w:b/>
          <w:sz w:val="24"/>
          <w:highlight w:val="none"/>
          <w:u w:val="single"/>
        </w:rPr>
      </w:pPr>
    </w:p>
    <w:p w14:paraId="435C491B">
      <w:pPr>
        <w:ind w:firstLine="320"/>
        <w:rPr>
          <w:rFonts w:ascii="黑体" w:eastAsia="黑体"/>
          <w:sz w:val="32"/>
          <w:highlight w:val="none"/>
          <w:u w:val="single"/>
        </w:rPr>
      </w:pPr>
      <w:r>
        <w:rPr>
          <w:rFonts w:hint="eastAsia" w:ascii="黑体" w:eastAsia="黑体"/>
          <w:sz w:val="32"/>
          <w:highlight w:val="none"/>
        </w:rPr>
        <w:t>软件名称（含版本号）：</w:t>
      </w:r>
      <w:r>
        <w:rPr>
          <w:rFonts w:ascii="黑体" w:eastAsia="黑体"/>
          <w:sz w:val="32"/>
          <w:highlight w:val="none"/>
          <w:u w:val="single"/>
        </w:rPr>
        <w:t xml:space="preserve">                   </w:t>
      </w:r>
    </w:p>
    <w:p w14:paraId="14F05435">
      <w:pPr>
        <w:ind w:firstLine="320"/>
        <w:rPr>
          <w:rFonts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申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单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位：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  <w:u w:val="single"/>
        </w:rPr>
        <w:t xml:space="preserve">         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</w:rPr>
        <w:t>(</w:t>
      </w:r>
      <w:r>
        <w:rPr>
          <w:rFonts w:hint="eastAsia" w:ascii="黑体" w:eastAsia="黑体"/>
          <w:sz w:val="32"/>
          <w:highlight w:val="none"/>
        </w:rPr>
        <w:t>公章</w:t>
      </w:r>
      <w:r>
        <w:rPr>
          <w:rFonts w:ascii="黑体" w:eastAsia="黑体"/>
          <w:sz w:val="32"/>
          <w:highlight w:val="none"/>
        </w:rPr>
        <w:t>)</w:t>
      </w:r>
    </w:p>
    <w:p w14:paraId="3573975D">
      <w:pPr>
        <w:ind w:firstLine="320"/>
        <w:rPr>
          <w:rFonts w:ascii="黑体" w:eastAsia="黑体"/>
          <w:spacing w:val="20"/>
          <w:sz w:val="32"/>
          <w:highlight w:val="none"/>
          <w:u w:val="single"/>
        </w:rPr>
      </w:pPr>
      <w:r>
        <w:rPr>
          <w:rFonts w:hint="eastAsia" w:ascii="黑体" w:eastAsia="黑体"/>
          <w:spacing w:val="20"/>
          <w:sz w:val="32"/>
          <w:highlight w:val="none"/>
        </w:rPr>
        <w:t>联系人及电话：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  <w:r>
        <w:rPr>
          <w:rFonts w:ascii="黑体" w:eastAsia="黑体"/>
          <w:sz w:val="32"/>
          <w:highlight w:val="none"/>
          <w:u w:val="single"/>
        </w:rPr>
        <w:t xml:space="preserve">         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    </w:t>
      </w:r>
    </w:p>
    <w:p w14:paraId="197BB9D1">
      <w:pPr>
        <w:ind w:firstLine="320"/>
        <w:rPr>
          <w:rFonts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申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日</w:t>
      </w:r>
      <w:r>
        <w:rPr>
          <w:rFonts w:ascii="黑体" w:eastAsia="黑体"/>
          <w:sz w:val="32"/>
          <w:highlight w:val="non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期：</w:t>
      </w:r>
      <w:r>
        <w:rPr>
          <w:rFonts w:ascii="黑体" w:eastAsia="黑体"/>
          <w:sz w:val="32"/>
          <w:highlight w:val="none"/>
          <w:u w:val="single"/>
        </w:rPr>
        <w:t xml:space="preserve">  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</w:rPr>
        <w:t>年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 </w:t>
      </w:r>
      <w:r>
        <w:rPr>
          <w:rFonts w:hint="eastAsia" w:ascii="黑体" w:eastAsia="黑体"/>
          <w:sz w:val="32"/>
          <w:highlight w:val="none"/>
        </w:rPr>
        <w:t>月</w:t>
      </w:r>
      <w:r>
        <w:rPr>
          <w:rFonts w:ascii="黑体" w:eastAsia="黑体"/>
          <w:sz w:val="32"/>
          <w:highlight w:val="none"/>
          <w:u w:val="single"/>
        </w:rPr>
        <w:t xml:space="preserve">  </w:t>
      </w:r>
      <w:r>
        <w:rPr>
          <w:rFonts w:hint="eastAsia" w:ascii="黑体" w:eastAsia="黑体"/>
          <w:sz w:val="32"/>
          <w:highlight w:val="none"/>
          <w:u w:val="single"/>
        </w:rPr>
        <w:t xml:space="preserve"> </w:t>
      </w:r>
      <w:r>
        <w:rPr>
          <w:rFonts w:ascii="黑体" w:eastAsia="黑体"/>
          <w:sz w:val="32"/>
          <w:highlight w:val="none"/>
          <w:u w:val="single"/>
        </w:rPr>
        <w:t xml:space="preserve">   </w:t>
      </w:r>
      <w:r>
        <w:rPr>
          <w:rFonts w:hint="eastAsia" w:ascii="黑体" w:eastAsia="黑体"/>
          <w:sz w:val="32"/>
          <w:highlight w:val="none"/>
        </w:rPr>
        <w:t>日</w:t>
      </w:r>
    </w:p>
    <w:p w14:paraId="19361A48">
      <w:pPr>
        <w:ind w:firstLine="320"/>
        <w:rPr>
          <w:rFonts w:ascii="黑体" w:eastAsia="黑体"/>
          <w:sz w:val="32"/>
          <w:highlight w:val="none"/>
        </w:rPr>
      </w:pPr>
    </w:p>
    <w:p w14:paraId="1D8F8E60">
      <w:pPr>
        <w:ind w:firstLine="320"/>
        <w:rPr>
          <w:rFonts w:ascii="黑体" w:eastAsia="黑体"/>
          <w:sz w:val="32"/>
          <w:highlight w:val="none"/>
        </w:rPr>
      </w:pPr>
    </w:p>
    <w:p w14:paraId="708672CA">
      <w:pPr>
        <w:ind w:firstLine="320"/>
        <w:rPr>
          <w:rFonts w:ascii="黑体" w:eastAsia="黑体"/>
          <w:sz w:val="32"/>
          <w:highlight w:val="none"/>
          <w:u w:val="single"/>
        </w:rPr>
      </w:pPr>
    </w:p>
    <w:p w14:paraId="3287874E">
      <w:pPr>
        <w:ind w:firstLine="320"/>
        <w:rPr>
          <w:rFonts w:ascii="黑体" w:eastAsia="黑体"/>
          <w:sz w:val="32"/>
          <w:highlight w:val="none"/>
          <w:u w:val="single"/>
        </w:rPr>
      </w:pPr>
    </w:p>
    <w:p w14:paraId="0610AC2F">
      <w:pPr>
        <w:ind w:firstLine="320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山东省工业和信息化厅</w:t>
      </w:r>
    </w:p>
    <w:p w14:paraId="5046801D">
      <w:pPr>
        <w:ind w:firstLine="320"/>
        <w:jc w:val="center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202</w:t>
      </w:r>
      <w:r>
        <w:rPr>
          <w:rFonts w:hint="eastAsia" w:ascii="黑体" w:eastAsia="黑体"/>
          <w:sz w:val="32"/>
          <w:highlight w:val="none"/>
          <w:lang w:val="en-US" w:eastAsia="zh-CN"/>
        </w:rPr>
        <w:t>6</w:t>
      </w:r>
      <w:r>
        <w:rPr>
          <w:rFonts w:hint="eastAsia" w:ascii="黑体" w:eastAsia="黑体"/>
          <w:sz w:val="32"/>
          <w:highlight w:val="none"/>
        </w:rPr>
        <w:t>年</w:t>
      </w:r>
    </w:p>
    <w:p w14:paraId="1051E2C7">
      <w:pPr>
        <w:pStyle w:val="2"/>
        <w:rPr>
          <w:rFonts w:hint="eastAsia"/>
          <w:highlight w:val="none"/>
        </w:rPr>
      </w:pPr>
    </w:p>
    <w:p w14:paraId="7E5E33BC">
      <w:pPr>
        <w:rPr>
          <w:rFonts w:ascii="仿宋" w:hAnsi="仿宋" w:eastAsia="仿宋"/>
          <w:b/>
          <w:sz w:val="24"/>
          <w:highlight w:val="none"/>
        </w:rPr>
        <w:sectPr>
          <w:pgSz w:w="11906" w:h="16838"/>
          <w:pgMar w:top="1417" w:right="1644" w:bottom="1417" w:left="1644" w:header="851" w:footer="1134" w:gutter="0"/>
          <w:pgNumType w:fmt="decimal"/>
          <w:cols w:space="0" w:num="1"/>
          <w:docGrid w:type="lines" w:linePitch="312" w:charSpace="0"/>
        </w:sectPr>
      </w:pPr>
    </w:p>
    <w:p w14:paraId="00377017">
      <w:pPr>
        <w:pStyle w:val="2"/>
        <w:rPr>
          <w:highlight w:val="none"/>
        </w:rPr>
      </w:pPr>
    </w:p>
    <w:p w14:paraId="11707170">
      <w:pPr>
        <w:jc w:val="center"/>
        <w:rPr>
          <w:rFonts w:hint="eastAsia" w:ascii="黑体" w:eastAsia="黑体"/>
          <w:sz w:val="36"/>
          <w:szCs w:val="36"/>
          <w:highlight w:val="none"/>
        </w:rPr>
      </w:pPr>
    </w:p>
    <w:p w14:paraId="08FC0D21">
      <w:pPr>
        <w:jc w:val="center"/>
        <w:rPr>
          <w:rFonts w:hint="eastAsia" w:ascii="黑体" w:eastAsia="黑体"/>
          <w:sz w:val="36"/>
          <w:szCs w:val="36"/>
          <w:highlight w:val="none"/>
        </w:rPr>
      </w:pPr>
    </w:p>
    <w:p w14:paraId="7D93F109">
      <w:pPr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填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报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说</w:t>
      </w:r>
      <w:r>
        <w:rPr>
          <w:rFonts w:ascii="黑体" w:eastAsia="黑体"/>
          <w:sz w:val="36"/>
          <w:szCs w:val="36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>明</w:t>
      </w:r>
    </w:p>
    <w:p w14:paraId="311EFF66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11C95ED4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1</w:t>
      </w:r>
      <w:r>
        <w:rPr>
          <w:rFonts w:hint="eastAsia" w:eastAsia="仿宋_GB2312"/>
          <w:sz w:val="28"/>
          <w:szCs w:val="28"/>
          <w:highlight w:val="none"/>
        </w:rPr>
        <w:t>．统一用</w:t>
      </w:r>
      <w:r>
        <w:rPr>
          <w:rFonts w:eastAsia="仿宋_GB2312"/>
          <w:sz w:val="28"/>
          <w:szCs w:val="28"/>
          <w:highlight w:val="none"/>
        </w:rPr>
        <w:t xml:space="preserve"> A4 </w:t>
      </w:r>
      <w:r>
        <w:rPr>
          <w:rFonts w:hint="eastAsia" w:eastAsia="仿宋_GB2312"/>
          <w:sz w:val="28"/>
          <w:szCs w:val="28"/>
          <w:highlight w:val="none"/>
        </w:rPr>
        <w:t>纸；</w:t>
      </w:r>
    </w:p>
    <w:p w14:paraId="38A32EEF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2</w:t>
      </w:r>
      <w:r>
        <w:rPr>
          <w:rFonts w:hint="eastAsia" w:eastAsia="仿宋_GB2312"/>
          <w:sz w:val="28"/>
          <w:szCs w:val="28"/>
          <w:highlight w:val="none"/>
        </w:rPr>
        <w:t>．按格式要求填写编写，内容双面印刷；</w:t>
      </w:r>
    </w:p>
    <w:p w14:paraId="20452D05">
      <w:pPr>
        <w:ind w:firstLine="560" w:firstLineChars="200"/>
        <w:jc w:val="left"/>
        <w:rPr>
          <w:rFonts w:hint="eastAsia" w:eastAsia="仿宋_GB2312"/>
          <w:sz w:val="28"/>
          <w:szCs w:val="28"/>
          <w:highlight w:val="none"/>
          <w:lang w:eastAsia="zh-CN"/>
        </w:rPr>
      </w:pPr>
      <w:r>
        <w:rPr>
          <w:rFonts w:hint="eastAsia" w:eastAsia="仿宋_GB2312"/>
          <w:sz w:val="28"/>
          <w:szCs w:val="28"/>
          <w:highlight w:val="none"/>
        </w:rPr>
        <w:t>3．未尽事宜，可另附文字材料说明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；</w:t>
      </w:r>
    </w:p>
    <w:p w14:paraId="32DE7490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4．提交申请书时，应按要求附相关证明材料，盖章后合并简装。</w:t>
      </w:r>
    </w:p>
    <w:p w14:paraId="6CFB0729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197612A9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68C62C2A">
      <w:pPr>
        <w:ind w:firstLine="560" w:firstLineChars="200"/>
        <w:jc w:val="left"/>
        <w:rPr>
          <w:rFonts w:eastAsia="仿宋_GB2312"/>
          <w:sz w:val="28"/>
          <w:szCs w:val="28"/>
          <w:highlight w:val="none"/>
        </w:rPr>
      </w:pPr>
    </w:p>
    <w:p w14:paraId="3E432B08">
      <w:pPr>
        <w:rPr>
          <w:rFonts w:ascii="仿宋" w:hAnsi="仿宋" w:eastAsia="仿宋"/>
          <w:b/>
          <w:sz w:val="24"/>
          <w:highlight w:val="none"/>
        </w:rPr>
      </w:pPr>
    </w:p>
    <w:p w14:paraId="13C6A146">
      <w:pPr>
        <w:rPr>
          <w:rFonts w:ascii="仿宋" w:hAnsi="仿宋" w:eastAsia="仿宋"/>
          <w:b/>
          <w:sz w:val="24"/>
          <w:highlight w:val="none"/>
        </w:rPr>
      </w:pPr>
    </w:p>
    <w:p w14:paraId="5E04A973">
      <w:pPr>
        <w:rPr>
          <w:rFonts w:ascii="仿宋" w:hAnsi="仿宋" w:eastAsia="仿宋"/>
          <w:b/>
          <w:sz w:val="24"/>
          <w:highlight w:val="none"/>
        </w:rPr>
      </w:pPr>
    </w:p>
    <w:p w14:paraId="787856D1">
      <w:pPr>
        <w:rPr>
          <w:rFonts w:ascii="仿宋" w:hAnsi="仿宋" w:eastAsia="仿宋"/>
          <w:b/>
          <w:sz w:val="24"/>
          <w:highlight w:val="none"/>
        </w:rPr>
      </w:pPr>
    </w:p>
    <w:p w14:paraId="1B943A44"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  <w:highlight w:val="none"/>
        </w:rPr>
        <w:sectPr>
          <w:footerReference r:id="rId3" w:type="default"/>
          <w:pgSz w:w="11906" w:h="16838"/>
          <w:pgMar w:top="1417" w:right="1644" w:bottom="1417" w:left="1644" w:header="851" w:footer="1134" w:gutter="0"/>
          <w:pgNumType w:fmt="decimal" w:start="1"/>
          <w:cols w:space="0" w:num="1"/>
          <w:docGrid w:type="lines" w:linePitch="312" w:charSpace="0"/>
        </w:sectPr>
      </w:pPr>
    </w:p>
    <w:p w14:paraId="0CAC41ED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一、申报单位基本情况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111"/>
        <w:gridCol w:w="2344"/>
        <w:gridCol w:w="2051"/>
      </w:tblGrid>
      <w:tr w14:paraId="4D36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F44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FBFBEB">
            <w:pPr>
              <w:jc w:val="righ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EF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628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B39D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7882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624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A39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52A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5DBC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46B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B8FD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企业负责人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B039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7359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BCA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1920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854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845379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AAD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1055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企业性质</w:t>
            </w:r>
          </w:p>
          <w:p w14:paraId="783B62D3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4E8E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国有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（□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央企驻鲁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省属国企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市属国企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</w:t>
            </w:r>
          </w:p>
          <w:p w14:paraId="14D9A8E8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□民营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企业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科研事业单位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中外合资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4B8D8363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□外资独资  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 w14:paraId="5EA2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29054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企业资质情况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AD1E">
            <w:pPr>
              <w:rPr>
                <w:rFonts w:eastAsia="仿宋_GB2312"/>
                <w:i/>
                <w:iCs/>
                <w:szCs w:val="28"/>
                <w:highlight w:val="none"/>
              </w:rPr>
            </w:pPr>
            <w:r>
              <w:rPr>
                <w:rFonts w:hint="eastAsia" w:eastAsia="仿宋_GB2312"/>
                <w:i/>
                <w:iCs/>
                <w:szCs w:val="28"/>
                <w:highlight w:val="none"/>
              </w:rPr>
              <w:t>（通过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CMM/CMMI、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CSMM、CPMM、I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TSS、DCMM、ISO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2000/27001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等系列标准情况</w:t>
            </w:r>
            <w:r>
              <w:rPr>
                <w:rFonts w:hint="eastAsia" w:eastAsia="仿宋_GB2312"/>
                <w:i/>
                <w:iCs/>
                <w:szCs w:val="28"/>
                <w:highlight w:val="none"/>
              </w:rPr>
              <w:t>）</w:t>
            </w:r>
          </w:p>
        </w:tc>
      </w:tr>
      <w:tr w14:paraId="7D6C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ED9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4405">
            <w:pPr>
              <w:rPr>
                <w:rFonts w:eastAsia="仿宋_GB2312"/>
                <w:i/>
                <w:iCs/>
                <w:szCs w:val="21"/>
                <w:highlight w:val="none"/>
              </w:rPr>
            </w:pPr>
            <w:r>
              <w:rPr>
                <w:rFonts w:hint="eastAsia" w:eastAsia="仿宋_GB2312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（设区</w:t>
            </w:r>
            <w:r>
              <w:rPr>
                <w:rFonts w:hint="eastAsia" w:ascii="仿宋_GB2312" w:hAnsi="宋体" w:eastAsia="仿宋_GB2312" w:cs="宋体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市以上认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</w:rPr>
              <w:t>定的软件工程技术中心、重点实验室、企业技术中心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一企一技术、专精特新企业、瞪羚企业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</w:rPr>
              <w:t>等资质</w:t>
            </w:r>
            <w:r>
              <w:rPr>
                <w:rFonts w:hint="eastAsia" w:eastAsia="仿宋_GB2312"/>
                <w:i/>
                <w:iCs/>
                <w:szCs w:val="21"/>
                <w:highlight w:val="none"/>
              </w:rPr>
              <w:t>）</w:t>
            </w:r>
          </w:p>
        </w:tc>
      </w:tr>
      <w:tr w14:paraId="030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F1B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企业信用情况</w:t>
            </w: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DEFB">
            <w:pPr>
              <w:rPr>
                <w:rFonts w:hint="eastAsia" w:eastAsia="仿宋_GB2312"/>
                <w:i/>
                <w:i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（须提供附件佐证：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信用中国（山东）查询的《山东省经营主体公共信用报告（无违法违规记录证明普通版）》，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范围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eastAsia="zh-CN"/>
              </w:rPr>
              <w:t>选择36个月、52个领域。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09BF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C439B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上年度经营状况</w:t>
            </w:r>
          </w:p>
          <w:p w14:paraId="6E94AB77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（单位：万元/万美元）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476C">
            <w:pPr>
              <w:tabs>
                <w:tab w:val="left" w:pos="1110"/>
              </w:tabs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主营业务收入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9C99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软件业务收入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BD5A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软件出口（外包）额</w:t>
            </w:r>
          </w:p>
        </w:tc>
      </w:tr>
      <w:tr w14:paraId="694A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DF65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F847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4C93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370A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D48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D667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FC6E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利润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022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企业应缴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税金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8518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企业实缴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税金</w:t>
            </w:r>
          </w:p>
        </w:tc>
      </w:tr>
      <w:tr w14:paraId="2AEF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A41EB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904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C458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5481"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11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9054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B983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上年度企业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研发投入</w:t>
            </w:r>
          </w:p>
        </w:tc>
      </w:tr>
      <w:tr w14:paraId="1250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1E8F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1D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F92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BDB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职工人数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2D31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C6D4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企业研发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人员数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73F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750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高级职称技术人员数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及情况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E037"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是否已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按照《软件和信息技术服务统计调查制度》要求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列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入统计范围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C6D7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64A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B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企业人才层次情况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CA0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学历层次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2BCC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FD13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占比</w:t>
            </w:r>
          </w:p>
        </w:tc>
      </w:tr>
      <w:tr w14:paraId="3369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C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D227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2DF0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1C1E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28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9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22CC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F77B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1B29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416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1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8C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大学本科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67A3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C75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49F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3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6C9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大学专科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35B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198C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2CC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C86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1C88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0415">
            <w:pP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BAE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6F950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企业主营业务领域及收入、排名</w:t>
            </w: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8BB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主营业务领域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E6F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业务收入（万元）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B2CE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领域内排名</w:t>
            </w:r>
          </w:p>
        </w:tc>
      </w:tr>
      <w:tr w14:paraId="41D6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2DF6E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38CE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（关键基础软件-数据库）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0B92">
            <w:pPr>
              <w:jc w:val="center"/>
              <w:rPr>
                <w:rFonts w:hint="eastAsia" w:ascii="Times New Roman" w:hAnsi="Times New Roman" w:eastAsia="仿宋_GB2312" w:cs="Times New Roman"/>
                <w:i/>
                <w:i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D55C">
            <w:pPr>
              <w:jc w:val="center"/>
              <w:rPr>
                <w:rFonts w:hint="default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（国内前三）</w:t>
            </w:r>
          </w:p>
        </w:tc>
      </w:tr>
      <w:tr w14:paraId="20FE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DA07B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274B">
            <w:pPr>
              <w:jc w:val="center"/>
              <w:rPr>
                <w:rFonts w:hint="default" w:eastAsia="仿宋_GB2312"/>
                <w:i/>
                <w:i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（行业应用软件-电力行业）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C20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7474"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highlight w:val="none"/>
                <w:lang w:val="en-US" w:eastAsia="zh-CN"/>
              </w:rPr>
              <w:t>（省内前三）</w:t>
            </w:r>
          </w:p>
        </w:tc>
      </w:tr>
      <w:tr w14:paraId="559A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0EEBE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2E3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C08D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67CA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0EC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B3F40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E8F6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85AB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F88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2C8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70E7C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3E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C85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DA13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638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7D9AA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B1D7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1D11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E18D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362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9D615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D021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35C5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E89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0BA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F2324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86B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08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3F10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C80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4DBAB">
            <w:pPr>
              <w:jc w:val="righ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CAF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8CC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A7B2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6D013184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二、申报首版次软件产品的基本情况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964"/>
        <w:gridCol w:w="226"/>
        <w:gridCol w:w="574"/>
        <w:gridCol w:w="19"/>
        <w:gridCol w:w="841"/>
        <w:gridCol w:w="380"/>
        <w:gridCol w:w="193"/>
        <w:gridCol w:w="2406"/>
      </w:tblGrid>
      <w:tr w14:paraId="78DA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FBC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5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33F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7E97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版本号</w:t>
            </w:r>
          </w:p>
        </w:tc>
        <w:tc>
          <w:tcPr>
            <w:tcW w:w="14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72E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86A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111D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主要完成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74A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9CB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38E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主要协作单位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F0A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37B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34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开发方式</w:t>
            </w:r>
          </w:p>
          <w:p w14:paraId="3E80266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□自主开发　　　　　　　　□产学研联合开发</w:t>
            </w:r>
          </w:p>
          <w:p w14:paraId="21A1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□引进技术消化吸收　　　　□集成创新</w:t>
            </w:r>
          </w:p>
          <w:p w14:paraId="23AA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□其它</w:t>
            </w:r>
          </w:p>
        </w:tc>
      </w:tr>
      <w:tr w14:paraId="0DBF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947C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技术权益</w:t>
            </w:r>
          </w:p>
          <w:p w14:paraId="2436689F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323C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本单位独立开发，拥有技术全部所有权</w:t>
            </w:r>
          </w:p>
          <w:p w14:paraId="57F02A01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□本单位与外单位合作开发，联合拥有技术所有权</w:t>
            </w:r>
          </w:p>
          <w:p w14:paraId="434C6C32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□本单位与外单位合作开发，本单位拥有技术全部所有权</w:t>
            </w:r>
          </w:p>
          <w:p w14:paraId="44903786">
            <w:pPr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□由外单位技术转让，本单位拥有技术全部所有权</w:t>
            </w:r>
          </w:p>
          <w:p w14:paraId="7D27E360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□其它</w:t>
            </w:r>
          </w:p>
        </w:tc>
      </w:tr>
      <w:tr w14:paraId="3A9A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1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软件产品登记证书号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18CED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鲁RC-****-****</w:t>
            </w:r>
          </w:p>
        </w:tc>
      </w:tr>
      <w:tr w14:paraId="6109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6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9104A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著作权名称</w:t>
            </w:r>
          </w:p>
        </w:tc>
        <w:tc>
          <w:tcPr>
            <w:tcW w:w="3738" w:type="pct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3933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******* V*.*</w:t>
            </w:r>
          </w:p>
        </w:tc>
      </w:tr>
      <w:tr w14:paraId="01EE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844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著作权登记号</w:t>
            </w:r>
          </w:p>
        </w:tc>
        <w:tc>
          <w:tcPr>
            <w:tcW w:w="3738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A179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****SR******</w:t>
            </w:r>
          </w:p>
        </w:tc>
      </w:tr>
      <w:tr w14:paraId="116F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C93B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著作权证书获取时间（开发完成时间）</w:t>
            </w:r>
          </w:p>
        </w:tc>
        <w:tc>
          <w:tcPr>
            <w:tcW w:w="3738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46EE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（开发完成时间或证书落款时间应不早于2023年5月1日）</w:t>
            </w:r>
          </w:p>
        </w:tc>
      </w:tr>
      <w:tr w14:paraId="4C88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6159B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产品类型</w:t>
            </w:r>
          </w:p>
          <w:p w14:paraId="71ACFC7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（“√”选，可多选）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4A8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□关键基础软件</w:t>
            </w:r>
          </w:p>
        </w:tc>
        <w:tc>
          <w:tcPr>
            <w:tcW w:w="2626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5CAC75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□操作系统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数据库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□中间件 </w:t>
            </w:r>
          </w:p>
          <w:p w14:paraId="39ACA792">
            <w:pPr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办公软件</w:t>
            </w:r>
          </w:p>
        </w:tc>
      </w:tr>
      <w:tr w14:paraId="6A3A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F910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EFE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□高端工业软件（APP）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3470E">
            <w:pPr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□工业管理软件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□行业信息服务软件 </w:t>
            </w:r>
          </w:p>
          <w:p w14:paraId="53A370F1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□行业解决方案及工业APP</w:t>
            </w:r>
          </w:p>
        </w:tc>
      </w:tr>
      <w:tr w14:paraId="0228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C843D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2A11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□新兴平台软件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BCF99">
            <w:pPr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□大数据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□云计算软件和服务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□移动互联网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</w:rPr>
              <w:t>工业互联网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人工智能软件</w:t>
            </w:r>
          </w:p>
        </w:tc>
      </w:tr>
      <w:tr w14:paraId="1B68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EFB17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67B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□行业应用软件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336F6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□面向行业应用的高端软件：</w:t>
            </w:r>
            <w:r>
              <w:rPr>
                <w:rFonts w:hint="eastAsia" w:eastAsia="仿宋_GB23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  <w:highlight w:val="none"/>
              </w:rPr>
              <w:t>行业</w:t>
            </w:r>
          </w:p>
        </w:tc>
      </w:tr>
      <w:tr w14:paraId="0C44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3FB3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2320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□嵌入式软件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E1C2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□嵌入式应用软件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□嵌入式操作系统</w:t>
            </w:r>
          </w:p>
        </w:tc>
      </w:tr>
      <w:tr w14:paraId="6F22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49A76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4C30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集成软件设计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A1F5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集成电路设计布图 </w:t>
            </w:r>
          </w:p>
        </w:tc>
      </w:tr>
      <w:tr w14:paraId="23F1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270A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5906">
            <w:pPr>
              <w:jc w:val="both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</w:rPr>
              <w:t>其它：</w:t>
            </w:r>
          </w:p>
        </w:tc>
        <w:tc>
          <w:tcPr>
            <w:tcW w:w="262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CC54">
            <w:pPr>
              <w:jc w:val="both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需描述</w:t>
            </w:r>
          </w:p>
        </w:tc>
      </w:tr>
      <w:tr w14:paraId="5AF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576C"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是否为“小快轻准”产品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1B57">
            <w:pPr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研发设计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生产制造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经营管理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运维服务</w:t>
            </w:r>
          </w:p>
        </w:tc>
      </w:tr>
      <w:tr w14:paraId="6435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通过国家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区块链信息服务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或生成式人工智能服务备案情况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F383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备案名称：</w:t>
            </w:r>
          </w:p>
          <w:p w14:paraId="726C0922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备案时间：年月日</w:t>
            </w:r>
          </w:p>
          <w:p w14:paraId="2A1F8D17">
            <w:pPr>
              <w:rPr>
                <w:rFonts w:hint="default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公示链接（附清晰截图或单独附件佐证）：</w:t>
            </w:r>
          </w:p>
        </w:tc>
      </w:tr>
      <w:tr w14:paraId="7408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2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基于国产软硬件生态体系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EFFB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基于何种国产软/硬件生态：CPU+操作系统</w:t>
            </w:r>
          </w:p>
          <w:p w14:paraId="79F1271A">
            <w:pPr>
              <w:rPr>
                <w:rFonts w:hint="default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基于国产生态的测试情况：测试机构/测试报告出具日期</w:t>
            </w:r>
          </w:p>
        </w:tc>
      </w:tr>
      <w:tr w14:paraId="1E47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F3F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产品先进性、创新性等情况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F8AB">
            <w:pPr>
              <w:jc w:val="both"/>
              <w:rPr>
                <w:rFonts w:eastAsia="仿宋_GB2312"/>
                <w:i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可填列取得（或已申请并进入实质审查阶段）申报软件相关的发明专利、集成电路布图1项以上；获得设区市以上奖项或被设区市以上列为重点项目、优选项目有关情况）</w:t>
            </w:r>
          </w:p>
        </w:tc>
      </w:tr>
      <w:tr w14:paraId="778B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7A79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查新机构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FFA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85D2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查新日期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DA28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39A4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3C08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主要功能技术查新点及查新范围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A63B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查新范围：国内查新/国内外查新</w:t>
            </w:r>
          </w:p>
          <w:p w14:paraId="6C687A64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1CBDC23E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主要功能技术查新点：</w:t>
            </w:r>
          </w:p>
          <w:p w14:paraId="6D2E3415">
            <w:pPr>
              <w:rPr>
                <w:rFonts w:hint="default"/>
                <w:highlight w:val="none"/>
                <w:lang w:val="en-US"/>
              </w:rPr>
            </w:pPr>
          </w:p>
        </w:tc>
      </w:tr>
      <w:tr w14:paraId="7FA3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78A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测试机构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E87734">
            <w:pPr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DF1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检测日期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73F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1E0D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30D2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测试结果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0342">
            <w:pPr>
              <w:tabs>
                <w:tab w:val="left" w:pos="1500"/>
              </w:tabs>
              <w:jc w:val="left"/>
              <w:rPr>
                <w:rFonts w:hint="eastAsia"/>
                <w:highlight w:val="none"/>
                <w:lang w:val="en-US" w:eastAsia="zh-CN"/>
              </w:rPr>
            </w:pPr>
          </w:p>
          <w:p w14:paraId="5025A0B6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产品主要功能、性能等指标应通过中国国家认证认可监督管理委员会认定（CMA）或者中国合格评定国家认可委员会认可（CNAS）的检验检测机构的检测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。</w:t>
            </w:r>
          </w:p>
          <w:p w14:paraId="6090891D">
            <w:pPr>
              <w:tabs>
                <w:tab w:val="left" w:pos="1500"/>
              </w:tabs>
              <w:jc w:val="left"/>
              <w:rPr>
                <w:highlight w:val="none"/>
              </w:rPr>
            </w:pPr>
          </w:p>
        </w:tc>
      </w:tr>
      <w:tr w14:paraId="68AF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5851"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软件代码分析材料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1667">
            <w:pPr>
              <w:tabs>
                <w:tab w:val="left" w:pos="1500"/>
              </w:tabs>
              <w:jc w:val="left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lang w:val="en-US" w:eastAsia="zh-CN"/>
              </w:rPr>
              <w:t>请填列软件供应链安全评估、软件物料清单等情况。</w:t>
            </w:r>
          </w:p>
        </w:tc>
      </w:tr>
      <w:tr w14:paraId="37A8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6E17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评估机构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4F04">
            <w:pPr>
              <w:tabs>
                <w:tab w:val="left" w:pos="1500"/>
              </w:tabs>
              <w:jc w:val="left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AB8C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报告日期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C680">
            <w:pPr>
              <w:tabs>
                <w:tab w:val="left" w:pos="1500"/>
              </w:tabs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年月日</w:t>
            </w:r>
          </w:p>
        </w:tc>
      </w:tr>
      <w:tr w14:paraId="2DE2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4F7E">
            <w:pPr>
              <w:jc w:val="center"/>
              <w:rPr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产品简介和功能技术指标（500字以内）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ADF0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7D82E3D7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</w:p>
          <w:p w14:paraId="2C57804E">
            <w:pP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highlight w:val="none"/>
                <w:lang w:val="en-US" w:eastAsia="zh-CN"/>
              </w:rPr>
              <w:t>（产品原理、架构、功能、性能等方面与国内外同类产品的比较情况，主要功能及创新点等）</w:t>
            </w:r>
          </w:p>
          <w:p w14:paraId="530E3E84">
            <w:pPr>
              <w:tabs>
                <w:tab w:val="left" w:pos="762"/>
              </w:tabs>
              <w:bidi w:val="0"/>
              <w:jc w:val="left"/>
              <w:rPr>
                <w:highlight w:val="none"/>
                <w:lang w:val="en-US" w:eastAsia="zh-CN"/>
              </w:rPr>
            </w:pPr>
          </w:p>
        </w:tc>
      </w:tr>
      <w:tr w14:paraId="34AF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F40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依托工程或</w:t>
            </w:r>
          </w:p>
          <w:p w14:paraId="5A8A17C5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目标市场</w:t>
            </w:r>
          </w:p>
          <w:p w14:paraId="0927918C">
            <w:pPr>
              <w:pStyle w:val="2"/>
              <w:ind w:left="0" w:leftChars="0" w:firstLine="0" w:firstLineChars="0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（500字以内）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EFC6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5EBFB57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1E4AF44E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5294988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20A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110C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软件开发</w:t>
            </w:r>
          </w:p>
          <w:p w14:paraId="4C9F1E7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起止日期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日至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日</w:t>
            </w:r>
          </w:p>
        </w:tc>
      </w:tr>
      <w:tr w14:paraId="047B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8E5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研发费用</w:t>
            </w:r>
          </w:p>
          <w:p w14:paraId="01518B2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F25F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23FA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软件规模</w:t>
            </w:r>
          </w:p>
        </w:tc>
        <w:tc>
          <w:tcPr>
            <w:tcW w:w="1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759F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□大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中</w:t>
            </w:r>
            <w:r>
              <w:rPr>
                <w:rFonts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□小</w:t>
            </w:r>
          </w:p>
        </w:tc>
      </w:tr>
      <w:tr w14:paraId="474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F41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销售额或服务额（万元）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D713">
            <w:pPr>
              <w:rPr>
                <w:rFonts w:eastAsia="仿宋_GB2312"/>
                <w:sz w:val="28"/>
                <w:szCs w:val="28"/>
                <w:highlight w:val="none"/>
                <w:u w:val="single"/>
              </w:rPr>
            </w:pPr>
          </w:p>
        </w:tc>
      </w:tr>
      <w:tr w14:paraId="216C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D09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软件价值</w:t>
            </w:r>
          </w:p>
        </w:tc>
        <w:tc>
          <w:tcPr>
            <w:tcW w:w="37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86A2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万元</w:t>
            </w:r>
            <w:r>
              <w:rPr>
                <w:rFonts w:eastAsia="仿宋_GB2312"/>
                <w:sz w:val="28"/>
                <w:szCs w:val="28"/>
                <w:highlight w:val="none"/>
              </w:rPr>
              <w:t>/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版次</w:t>
            </w:r>
          </w:p>
        </w:tc>
      </w:tr>
    </w:tbl>
    <w:tbl>
      <w:tblPr>
        <w:tblStyle w:val="10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 w14:paraId="2B8F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 w14:paraId="1AB04A5D"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24988881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三、申报首版次软件产品的市场分析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F3F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B683">
            <w:pPr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包括：1、市场前景（当前市场规模、市场增长率、国内外技术和产业发展趋势等）2、市场地位（目前国际国内该领域主要的产品技术提供商，该产品目标客户）3、经济效益预测（市场需求数量或金额，以及申报单位预计实现产品市场占有率或每年的销售量（用户量）、销售收入）4、社会效益预期（对提升行业信息化水平、管理水平、安全可靠能力等方面，以及完善产业链配套、提高国产化率等方面的相关预期分析）</w:t>
            </w:r>
          </w:p>
        </w:tc>
      </w:tr>
    </w:tbl>
    <w:p w14:paraId="2C3D800C">
      <w:pPr>
        <w:widowControl/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四、软件实施典型案例介绍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314"/>
      </w:tblGrid>
      <w:tr w14:paraId="6E8E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426" w:type="pct"/>
            <w:vAlign w:val="center"/>
          </w:tcPr>
          <w:p w14:paraId="6144B9F6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申报首版次软件的产品是否已经销售</w:t>
            </w:r>
          </w:p>
        </w:tc>
        <w:tc>
          <w:tcPr>
            <w:tcW w:w="3573" w:type="pct"/>
            <w:vAlign w:val="center"/>
          </w:tcPr>
          <w:p w14:paraId="35EEC105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□是      □否</w:t>
            </w:r>
          </w:p>
        </w:tc>
      </w:tr>
      <w:tr w14:paraId="6F48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426" w:type="pct"/>
            <w:vAlign w:val="center"/>
          </w:tcPr>
          <w:p w14:paraId="455C23AC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实施后典型案例</w:t>
            </w:r>
          </w:p>
          <w:p w14:paraId="32A69EC0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介绍</w:t>
            </w:r>
          </w:p>
        </w:tc>
        <w:tc>
          <w:tcPr>
            <w:tcW w:w="3573" w:type="pct"/>
            <w:vAlign w:val="center"/>
          </w:tcPr>
          <w:p w14:paraId="225FA18A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用户单位所属行业，实施前后成本、效率、安全性、管理水平改善和提升情况（定性与定量结合），是否具有可复制和推广模式。</w:t>
            </w:r>
          </w:p>
        </w:tc>
      </w:tr>
      <w:tr w14:paraId="3B22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26" w:type="pct"/>
            <w:vAlign w:val="center"/>
          </w:tcPr>
          <w:p w14:paraId="0C502B48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示范推广计划</w:t>
            </w:r>
          </w:p>
        </w:tc>
        <w:tc>
          <w:tcPr>
            <w:tcW w:w="3573" w:type="pct"/>
            <w:vAlign w:val="center"/>
          </w:tcPr>
          <w:p w14:paraId="0999EACC">
            <w:pP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  <w:highlight w:val="none"/>
              </w:rPr>
              <w:t>下一步在示范推广方面的计划与打算。</w:t>
            </w:r>
          </w:p>
        </w:tc>
      </w:tr>
    </w:tbl>
    <w:p w14:paraId="6D29441B">
      <w:pPr>
        <w:pStyle w:val="2"/>
        <w:ind w:left="0" w:leftChars="0" w:firstLine="0" w:firstLineChars="0"/>
        <w:rPr>
          <w:highlight w:val="none"/>
        </w:rPr>
      </w:pPr>
    </w:p>
    <w:sectPr>
      <w:footerReference r:id="rId4" w:type="default"/>
      <w:pgSz w:w="11906" w:h="16838"/>
      <w:pgMar w:top="1417" w:right="1644" w:bottom="1417" w:left="1644" w:header="851" w:footer="1134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764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0085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B040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B040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GYyMzhmNjhlZjU4ZjUyM2U5ZWU4OTU2NGJhYTEifQ=="/>
  </w:docVars>
  <w:rsids>
    <w:rsidRoot w:val="5A183B1A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20E3E06"/>
    <w:rsid w:val="02195A04"/>
    <w:rsid w:val="02485784"/>
    <w:rsid w:val="02793ACB"/>
    <w:rsid w:val="027B1166"/>
    <w:rsid w:val="031C54D2"/>
    <w:rsid w:val="036F4D79"/>
    <w:rsid w:val="03791AFF"/>
    <w:rsid w:val="03A07BA0"/>
    <w:rsid w:val="03E71494"/>
    <w:rsid w:val="04165F1D"/>
    <w:rsid w:val="044304CB"/>
    <w:rsid w:val="04595495"/>
    <w:rsid w:val="0524197F"/>
    <w:rsid w:val="053E0BE4"/>
    <w:rsid w:val="06AE3E0A"/>
    <w:rsid w:val="07C06C91"/>
    <w:rsid w:val="083D5445"/>
    <w:rsid w:val="08512C9F"/>
    <w:rsid w:val="08DC58E8"/>
    <w:rsid w:val="094A0F37"/>
    <w:rsid w:val="09BB76AA"/>
    <w:rsid w:val="0A350081"/>
    <w:rsid w:val="0A7D53C7"/>
    <w:rsid w:val="0A951569"/>
    <w:rsid w:val="0B492353"/>
    <w:rsid w:val="0BA072DD"/>
    <w:rsid w:val="0CE15D14"/>
    <w:rsid w:val="0DA663B7"/>
    <w:rsid w:val="0DA90E87"/>
    <w:rsid w:val="0DAD0F67"/>
    <w:rsid w:val="0DBC4D95"/>
    <w:rsid w:val="0E016F15"/>
    <w:rsid w:val="0E172C4D"/>
    <w:rsid w:val="0E232D13"/>
    <w:rsid w:val="0E643BC1"/>
    <w:rsid w:val="0F220EF1"/>
    <w:rsid w:val="0F795537"/>
    <w:rsid w:val="0F8F6D9D"/>
    <w:rsid w:val="0F9D1C6D"/>
    <w:rsid w:val="0FAA22A6"/>
    <w:rsid w:val="1074577C"/>
    <w:rsid w:val="10871F10"/>
    <w:rsid w:val="10CF32FA"/>
    <w:rsid w:val="11252F1A"/>
    <w:rsid w:val="129B7938"/>
    <w:rsid w:val="12E27315"/>
    <w:rsid w:val="130848A2"/>
    <w:rsid w:val="13B72AB3"/>
    <w:rsid w:val="14164F58"/>
    <w:rsid w:val="141C0F78"/>
    <w:rsid w:val="14610048"/>
    <w:rsid w:val="147C1B38"/>
    <w:rsid w:val="14844F5A"/>
    <w:rsid w:val="149408F8"/>
    <w:rsid w:val="15064F2F"/>
    <w:rsid w:val="15695ACC"/>
    <w:rsid w:val="15D31DD6"/>
    <w:rsid w:val="161D71B6"/>
    <w:rsid w:val="16587C76"/>
    <w:rsid w:val="167A1613"/>
    <w:rsid w:val="17497CDE"/>
    <w:rsid w:val="17764417"/>
    <w:rsid w:val="17E3640C"/>
    <w:rsid w:val="18371EB1"/>
    <w:rsid w:val="183A374F"/>
    <w:rsid w:val="18752231"/>
    <w:rsid w:val="188449CB"/>
    <w:rsid w:val="18C4126B"/>
    <w:rsid w:val="18EC395A"/>
    <w:rsid w:val="18EE62E8"/>
    <w:rsid w:val="1936249B"/>
    <w:rsid w:val="196761FB"/>
    <w:rsid w:val="19D111A6"/>
    <w:rsid w:val="19E63640"/>
    <w:rsid w:val="1AB736EE"/>
    <w:rsid w:val="1AD0606E"/>
    <w:rsid w:val="1AF30BFB"/>
    <w:rsid w:val="1AFA4135"/>
    <w:rsid w:val="1BD51260"/>
    <w:rsid w:val="1C197B20"/>
    <w:rsid w:val="1C485D0F"/>
    <w:rsid w:val="1D081E29"/>
    <w:rsid w:val="1D4110DC"/>
    <w:rsid w:val="1DDF40F0"/>
    <w:rsid w:val="1DE001F6"/>
    <w:rsid w:val="1E381982"/>
    <w:rsid w:val="1E4C5F8A"/>
    <w:rsid w:val="1E5135A1"/>
    <w:rsid w:val="1EB56DFF"/>
    <w:rsid w:val="1EC56F12"/>
    <w:rsid w:val="1ED15A3F"/>
    <w:rsid w:val="1F100D66"/>
    <w:rsid w:val="1FAA6ADB"/>
    <w:rsid w:val="206D3F96"/>
    <w:rsid w:val="20745A35"/>
    <w:rsid w:val="20AD6576"/>
    <w:rsid w:val="20D52267"/>
    <w:rsid w:val="211663DC"/>
    <w:rsid w:val="2189415F"/>
    <w:rsid w:val="21BF2B93"/>
    <w:rsid w:val="21F20BF7"/>
    <w:rsid w:val="21F253CB"/>
    <w:rsid w:val="21FA6BAA"/>
    <w:rsid w:val="22552F34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54A2382"/>
    <w:rsid w:val="25A62424"/>
    <w:rsid w:val="25B14925"/>
    <w:rsid w:val="25BA1FC8"/>
    <w:rsid w:val="25E90563"/>
    <w:rsid w:val="25F919A9"/>
    <w:rsid w:val="265E4AAD"/>
    <w:rsid w:val="269622FA"/>
    <w:rsid w:val="27804B9B"/>
    <w:rsid w:val="27C608DD"/>
    <w:rsid w:val="287733F5"/>
    <w:rsid w:val="28905C71"/>
    <w:rsid w:val="28FC2F94"/>
    <w:rsid w:val="29201630"/>
    <w:rsid w:val="293A3114"/>
    <w:rsid w:val="2A0C65CE"/>
    <w:rsid w:val="2A135BAE"/>
    <w:rsid w:val="2A27401C"/>
    <w:rsid w:val="2A2E2CA7"/>
    <w:rsid w:val="2A37102A"/>
    <w:rsid w:val="2A41096D"/>
    <w:rsid w:val="2A4B17EC"/>
    <w:rsid w:val="2AAB4039"/>
    <w:rsid w:val="2AB70D64"/>
    <w:rsid w:val="2BC4357F"/>
    <w:rsid w:val="2C2F676D"/>
    <w:rsid w:val="2C8763E0"/>
    <w:rsid w:val="2C9C632F"/>
    <w:rsid w:val="2CA4731D"/>
    <w:rsid w:val="2CCD473A"/>
    <w:rsid w:val="2CF11E5C"/>
    <w:rsid w:val="2D3C366E"/>
    <w:rsid w:val="2DDA6081"/>
    <w:rsid w:val="2E276A03"/>
    <w:rsid w:val="2E353B9D"/>
    <w:rsid w:val="2EAE6429"/>
    <w:rsid w:val="2F025C52"/>
    <w:rsid w:val="2F0D04C6"/>
    <w:rsid w:val="2F14306C"/>
    <w:rsid w:val="2F1C7E6E"/>
    <w:rsid w:val="2F5213A4"/>
    <w:rsid w:val="2F970F1B"/>
    <w:rsid w:val="300071C8"/>
    <w:rsid w:val="30F07F5D"/>
    <w:rsid w:val="324C5C16"/>
    <w:rsid w:val="32C972E0"/>
    <w:rsid w:val="32EE540A"/>
    <w:rsid w:val="33727F8E"/>
    <w:rsid w:val="33B26438"/>
    <w:rsid w:val="33D17CBF"/>
    <w:rsid w:val="33D75E9F"/>
    <w:rsid w:val="34135D21"/>
    <w:rsid w:val="348E0C53"/>
    <w:rsid w:val="354A45A0"/>
    <w:rsid w:val="354D0A7D"/>
    <w:rsid w:val="355F41C7"/>
    <w:rsid w:val="35DD15FC"/>
    <w:rsid w:val="360437A1"/>
    <w:rsid w:val="36620041"/>
    <w:rsid w:val="36CD2176"/>
    <w:rsid w:val="373B0A3B"/>
    <w:rsid w:val="375975FD"/>
    <w:rsid w:val="375B19D2"/>
    <w:rsid w:val="375E0EAE"/>
    <w:rsid w:val="37710AF9"/>
    <w:rsid w:val="37C12A54"/>
    <w:rsid w:val="389813A0"/>
    <w:rsid w:val="3905705C"/>
    <w:rsid w:val="39843BE9"/>
    <w:rsid w:val="3985342D"/>
    <w:rsid w:val="39873EC3"/>
    <w:rsid w:val="39E71596"/>
    <w:rsid w:val="3A7873B4"/>
    <w:rsid w:val="3B34326A"/>
    <w:rsid w:val="3B732951"/>
    <w:rsid w:val="3C575DCE"/>
    <w:rsid w:val="3CA60B04"/>
    <w:rsid w:val="3CB83234"/>
    <w:rsid w:val="3E570308"/>
    <w:rsid w:val="3E5F0682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29F486E"/>
    <w:rsid w:val="43104F29"/>
    <w:rsid w:val="439D4A0F"/>
    <w:rsid w:val="43C249D6"/>
    <w:rsid w:val="442C5D93"/>
    <w:rsid w:val="44555C50"/>
    <w:rsid w:val="445A46AE"/>
    <w:rsid w:val="44E661EB"/>
    <w:rsid w:val="451031C9"/>
    <w:rsid w:val="458F65D9"/>
    <w:rsid w:val="459A34A7"/>
    <w:rsid w:val="463C6FD7"/>
    <w:rsid w:val="46AC31BB"/>
    <w:rsid w:val="471E63F9"/>
    <w:rsid w:val="473B4D55"/>
    <w:rsid w:val="47653EC4"/>
    <w:rsid w:val="47D403BD"/>
    <w:rsid w:val="47F26150"/>
    <w:rsid w:val="483C119A"/>
    <w:rsid w:val="484E6746"/>
    <w:rsid w:val="48E944E1"/>
    <w:rsid w:val="4953579B"/>
    <w:rsid w:val="496C0326"/>
    <w:rsid w:val="498B7AC8"/>
    <w:rsid w:val="4A1011E6"/>
    <w:rsid w:val="4A914BA1"/>
    <w:rsid w:val="4AEA6060"/>
    <w:rsid w:val="4B02784D"/>
    <w:rsid w:val="4B4C0AC8"/>
    <w:rsid w:val="4B6C3FDD"/>
    <w:rsid w:val="4B76518A"/>
    <w:rsid w:val="4BF82DEF"/>
    <w:rsid w:val="4C1C493F"/>
    <w:rsid w:val="4C337946"/>
    <w:rsid w:val="4C4176CC"/>
    <w:rsid w:val="4C5C45DB"/>
    <w:rsid w:val="4C685E4E"/>
    <w:rsid w:val="4C9D782D"/>
    <w:rsid w:val="4D0553D3"/>
    <w:rsid w:val="4D141EA2"/>
    <w:rsid w:val="4D370FC7"/>
    <w:rsid w:val="4D87403A"/>
    <w:rsid w:val="4DB4130B"/>
    <w:rsid w:val="4DB67B2F"/>
    <w:rsid w:val="4DF147D3"/>
    <w:rsid w:val="4E2E44B5"/>
    <w:rsid w:val="4E810A89"/>
    <w:rsid w:val="4F05790C"/>
    <w:rsid w:val="4FB21777"/>
    <w:rsid w:val="5086160D"/>
    <w:rsid w:val="50BB5D80"/>
    <w:rsid w:val="50D05D25"/>
    <w:rsid w:val="510F20BE"/>
    <w:rsid w:val="521F5A48"/>
    <w:rsid w:val="52652168"/>
    <w:rsid w:val="52726AB4"/>
    <w:rsid w:val="5288688A"/>
    <w:rsid w:val="532A5B93"/>
    <w:rsid w:val="53AE0572"/>
    <w:rsid w:val="54D02E7C"/>
    <w:rsid w:val="54ED3553"/>
    <w:rsid w:val="54FB77E7"/>
    <w:rsid w:val="553700F3"/>
    <w:rsid w:val="55A61B24"/>
    <w:rsid w:val="55DF1AA9"/>
    <w:rsid w:val="564D4072"/>
    <w:rsid w:val="56594D99"/>
    <w:rsid w:val="56C77632"/>
    <w:rsid w:val="56EA50BD"/>
    <w:rsid w:val="570559BA"/>
    <w:rsid w:val="576556B2"/>
    <w:rsid w:val="57670522"/>
    <w:rsid w:val="578E7866"/>
    <w:rsid w:val="580B5F93"/>
    <w:rsid w:val="58311772"/>
    <w:rsid w:val="58C15769"/>
    <w:rsid w:val="58C83793"/>
    <w:rsid w:val="59282B75"/>
    <w:rsid w:val="59833895"/>
    <w:rsid w:val="59D177EB"/>
    <w:rsid w:val="5A183B1A"/>
    <w:rsid w:val="5A485773"/>
    <w:rsid w:val="5AC210F3"/>
    <w:rsid w:val="5AC253A4"/>
    <w:rsid w:val="5AE14D89"/>
    <w:rsid w:val="5B4D6AD9"/>
    <w:rsid w:val="5BC62787"/>
    <w:rsid w:val="5BD270EE"/>
    <w:rsid w:val="5BF05DE8"/>
    <w:rsid w:val="5D281324"/>
    <w:rsid w:val="5D765444"/>
    <w:rsid w:val="5F0D0843"/>
    <w:rsid w:val="600F05EB"/>
    <w:rsid w:val="603217ED"/>
    <w:rsid w:val="60986EE8"/>
    <w:rsid w:val="60ED69AA"/>
    <w:rsid w:val="61101331"/>
    <w:rsid w:val="619D0D68"/>
    <w:rsid w:val="620677CB"/>
    <w:rsid w:val="62161F3E"/>
    <w:rsid w:val="621A3C11"/>
    <w:rsid w:val="627B4AE2"/>
    <w:rsid w:val="62C95A86"/>
    <w:rsid w:val="62D266E2"/>
    <w:rsid w:val="631B5A25"/>
    <w:rsid w:val="633345F0"/>
    <w:rsid w:val="633772C6"/>
    <w:rsid w:val="637974B6"/>
    <w:rsid w:val="63F90D47"/>
    <w:rsid w:val="64B928D3"/>
    <w:rsid w:val="64E77440"/>
    <w:rsid w:val="64EF2799"/>
    <w:rsid w:val="650551D2"/>
    <w:rsid w:val="654E5711"/>
    <w:rsid w:val="659A2704"/>
    <w:rsid w:val="65B41784"/>
    <w:rsid w:val="65B60299"/>
    <w:rsid w:val="65BD4645"/>
    <w:rsid w:val="65BF25F2"/>
    <w:rsid w:val="6639277A"/>
    <w:rsid w:val="666F593F"/>
    <w:rsid w:val="668E1353"/>
    <w:rsid w:val="672506F4"/>
    <w:rsid w:val="67D22629"/>
    <w:rsid w:val="67EC10D9"/>
    <w:rsid w:val="681F205F"/>
    <w:rsid w:val="686157CF"/>
    <w:rsid w:val="687A0B58"/>
    <w:rsid w:val="68FD0A53"/>
    <w:rsid w:val="69062C1C"/>
    <w:rsid w:val="69366BE8"/>
    <w:rsid w:val="69421AFF"/>
    <w:rsid w:val="6A1206D1"/>
    <w:rsid w:val="6A13096F"/>
    <w:rsid w:val="6A1E5B1E"/>
    <w:rsid w:val="6ABE47FA"/>
    <w:rsid w:val="6B5D35E8"/>
    <w:rsid w:val="6B6D7B6A"/>
    <w:rsid w:val="6BA633A5"/>
    <w:rsid w:val="6BC54253"/>
    <w:rsid w:val="6C5C1558"/>
    <w:rsid w:val="6C6B5552"/>
    <w:rsid w:val="6C9846B8"/>
    <w:rsid w:val="6CF279E2"/>
    <w:rsid w:val="6D535020"/>
    <w:rsid w:val="6D8731F8"/>
    <w:rsid w:val="6DBE53FE"/>
    <w:rsid w:val="6DD8026E"/>
    <w:rsid w:val="6EC668E4"/>
    <w:rsid w:val="6F1E6154"/>
    <w:rsid w:val="6F341A7D"/>
    <w:rsid w:val="700243ED"/>
    <w:rsid w:val="70BF5009"/>
    <w:rsid w:val="70C27E74"/>
    <w:rsid w:val="715C6C86"/>
    <w:rsid w:val="719426FE"/>
    <w:rsid w:val="71A05546"/>
    <w:rsid w:val="71AE2B03"/>
    <w:rsid w:val="72141A90"/>
    <w:rsid w:val="722E2B52"/>
    <w:rsid w:val="724B62D6"/>
    <w:rsid w:val="728124EA"/>
    <w:rsid w:val="733A1083"/>
    <w:rsid w:val="73487C44"/>
    <w:rsid w:val="7386642A"/>
    <w:rsid w:val="73937ADE"/>
    <w:rsid w:val="73BE7F06"/>
    <w:rsid w:val="73D83E8F"/>
    <w:rsid w:val="74DD260E"/>
    <w:rsid w:val="74E60E01"/>
    <w:rsid w:val="74F57462"/>
    <w:rsid w:val="75497CA3"/>
    <w:rsid w:val="75596F76"/>
    <w:rsid w:val="75934BFD"/>
    <w:rsid w:val="75E57807"/>
    <w:rsid w:val="76C679B4"/>
    <w:rsid w:val="773123E8"/>
    <w:rsid w:val="77471F28"/>
    <w:rsid w:val="78B81704"/>
    <w:rsid w:val="796D68C4"/>
    <w:rsid w:val="79815C86"/>
    <w:rsid w:val="79E41D48"/>
    <w:rsid w:val="7A145157"/>
    <w:rsid w:val="7A8F5F7F"/>
    <w:rsid w:val="7AE113C0"/>
    <w:rsid w:val="7AE72098"/>
    <w:rsid w:val="7B1F572E"/>
    <w:rsid w:val="7B9F3552"/>
    <w:rsid w:val="7BD643F8"/>
    <w:rsid w:val="7D7653AD"/>
    <w:rsid w:val="7D9F2B56"/>
    <w:rsid w:val="7DE27B55"/>
    <w:rsid w:val="7E650B7D"/>
    <w:rsid w:val="7E844CF1"/>
    <w:rsid w:val="7EA06B86"/>
    <w:rsid w:val="7F0C35F5"/>
    <w:rsid w:val="7FAC3308"/>
    <w:rsid w:val="7FC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rFonts w:cs="Times New Roman"/>
      <w:color w:val="333333"/>
      <w:u w:val="none"/>
    </w:rPr>
  </w:style>
  <w:style w:type="character" w:customStyle="1" w:styleId="13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640</Words>
  <Characters>679</Characters>
  <Lines>38</Lines>
  <Paragraphs>10</Paragraphs>
  <TotalTime>5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我是小火龙</dc:creator>
  <cp:lastModifiedBy>cff</cp:lastModifiedBy>
  <cp:lastPrinted>2025-04-29T02:58:00Z</cp:lastPrinted>
  <dcterms:modified xsi:type="dcterms:W3CDTF">2026-03-24T01:56:41Z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5FBC8D201F4A4CB8BE9391F87AB8222B_13</vt:lpwstr>
  </property>
  <property fmtid="{D5CDD505-2E9C-101B-9397-08002B2CF9AE}" pid="4" name="KSOTemplateDocerSaveRecord">
    <vt:lpwstr>eyJoZGlkIjoiNzhkMGYyMzhmNjhlZjU4ZjUyM2U5ZWU4OTU2NGJhYTEiLCJ1c2VySWQiOiI4NzIwNDAzMjkifQ==</vt:lpwstr>
  </property>
</Properties>
</file>