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B0735">
      <w:pPr>
        <w:pStyle w:val="3"/>
        <w:spacing w:after="0"/>
        <w:ind w:left="0" w:leftChars="0" w:firstLine="0" w:firstLineChars="0"/>
        <w:outlineLvl w:val="0"/>
        <w:rPr>
          <w:rStyle w:val="12"/>
          <w:rFonts w:ascii="黑体" w:hAnsi="黑体" w:eastAsia="黑体" w:cs="黑体"/>
        </w:rPr>
      </w:pPr>
      <w:r>
        <w:rPr>
          <w:rStyle w:val="12"/>
          <w:rFonts w:ascii="黑体" w:hAnsi="黑体" w:eastAsia="黑体" w:cs="黑体"/>
          <w:lang w:val="zh-TW" w:eastAsia="zh-TW"/>
        </w:rPr>
        <w:t>附</w:t>
      </w:r>
      <w:r>
        <w:rPr>
          <w:rStyle w:val="12"/>
          <w:rFonts w:hint="eastAsia" w:ascii="黑体" w:hAnsi="黑体" w:eastAsia="黑体" w:cs="黑体"/>
          <w:lang w:val="zh-TW" w:eastAsia="zh-CN"/>
        </w:rPr>
        <w:t>件</w:t>
      </w:r>
      <w:r>
        <w:rPr>
          <w:rStyle w:val="12"/>
          <w:rFonts w:hint="eastAsia" w:ascii="黑体" w:hAnsi="黑体" w:eastAsia="黑体" w:cs="黑体"/>
          <w:lang w:val="en-US" w:eastAsia="zh-CN"/>
        </w:rPr>
        <w:t>4</w:t>
      </w:r>
    </w:p>
    <w:p w14:paraId="3A827966">
      <w:pPr>
        <w:ind w:firstLine="0"/>
        <w:jc w:val="center"/>
        <w:rPr>
          <w:rStyle w:val="12"/>
          <w:rFonts w:hint="default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卓越级智能工厂项目推荐汇总表</w:t>
      </w:r>
    </w:p>
    <w:p w14:paraId="23BFC25E">
      <w:pPr>
        <w:spacing w:before="240" w:beforeLines="100" w:after="120" w:afterLines="50"/>
        <w:ind w:firstLine="601"/>
        <w:rPr>
          <w:rStyle w:val="12"/>
          <w:rFonts w:hint="default"/>
          <w:b/>
          <w:bCs/>
          <w:sz w:val="24"/>
          <w:szCs w:val="24"/>
          <w:lang w:val="zh-TW" w:eastAsia="zh-TW"/>
        </w:rPr>
      </w:pPr>
      <w:r>
        <w:rPr>
          <w:rStyle w:val="12"/>
          <w:rFonts w:ascii="黑体" w:hAnsi="黑体" w:eastAsia="黑体" w:cs="黑体"/>
          <w:sz w:val="30"/>
          <w:szCs w:val="30"/>
          <w:lang w:val="zh-TW" w:eastAsia="zh-TW"/>
        </w:rPr>
        <w:t>推荐单位（盖章）：</w:t>
      </w:r>
    </w:p>
    <w:tbl>
      <w:tblPr>
        <w:tblStyle w:val="10"/>
        <w:tblW w:w="1431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3358"/>
        <w:gridCol w:w="2029"/>
        <w:gridCol w:w="4698"/>
        <w:gridCol w:w="1335"/>
        <w:gridCol w:w="2188"/>
      </w:tblGrid>
      <w:tr w14:paraId="1C767A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962A6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FAE8A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申报单位名称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0DD72">
            <w:pPr>
              <w:ind w:firstLine="0"/>
              <w:jc w:val="center"/>
              <w:rPr>
                <w:rStyle w:val="12"/>
                <w:rFonts w:hint="default" w:ascii="Times New Roman" w:hAnsi="Times New Roman" w:eastAsia="PMingLiU" w:cs="Times New Roman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卓越级智能工厂</w:t>
            </w:r>
          </w:p>
          <w:p w14:paraId="75CB44F8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项目名称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29E8B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涉及典型场景实例（罗列）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69156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BE3DC">
            <w:pPr>
              <w:ind w:firstLine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联系方式</w:t>
            </w:r>
          </w:p>
          <w:p w14:paraId="5F5D06C9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（手机号）</w:t>
            </w:r>
          </w:p>
        </w:tc>
      </w:tr>
      <w:tr w14:paraId="7A2D2F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46A57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35837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09E95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FA96E">
            <w:pPr>
              <w:spacing w:line="280" w:lineRule="exact"/>
              <w:ind w:firstLine="0"/>
              <w:jc w:val="left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示例：</w:t>
            </w:r>
          </w:p>
          <w:p w14:paraId="09F83055">
            <w:pPr>
              <w:spacing w:line="280" w:lineRule="exact"/>
              <w:ind w:firstLine="0"/>
              <w:jc w:val="left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生产作业（环节名）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人机协同作业（场景名）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多机协同的发动机壳体柔性加工与检测（实例名）</w:t>
            </w:r>
          </w:p>
          <w:p w14:paraId="4FA35818">
            <w:pPr>
              <w:pStyle w:val="3"/>
              <w:spacing w:after="0" w:line="28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eastAsia="仿宋_GB2312"/>
                <w:sz w:val="24"/>
                <w:szCs w:val="24"/>
              </w:rPr>
              <w:t>2.……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17DAB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2B5AF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B31BB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42410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71723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D226D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BEC2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E8BBF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ECBAB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AF304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641A3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94B78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434BE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8641F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818A7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CD12D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6D193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AE014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768D7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90827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25794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7E48F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22783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DA1E5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65A44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46B12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5AAD4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73557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47052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FB196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36DFEFA3">
      <w:pPr>
        <w:spacing w:before="120" w:beforeLines="50"/>
        <w:ind w:firstLine="0"/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注：</w:t>
      </w:r>
      <w:r>
        <w:rPr>
          <w:rStyle w:val="12"/>
          <w:rFonts w:ascii="Times New Roman" w:hAnsi="Times New Roman"/>
          <w:sz w:val="18"/>
          <w:szCs w:val="18"/>
        </w:rPr>
        <w:t>1.</w:t>
      </w:r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推荐的卓越级智能工厂项目按优先次序排名；</w:t>
      </w:r>
      <w:r>
        <w:rPr>
          <w:rStyle w:val="12"/>
          <w:rFonts w:ascii="Times New Roman" w:hAnsi="Times New Roman"/>
          <w:sz w:val="18"/>
          <w:szCs w:val="18"/>
        </w:rPr>
        <w:t>2.</w:t>
      </w:r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推荐数量不超过通知中规定的上限。</w:t>
      </w:r>
    </w:p>
    <w:p w14:paraId="5DFF218E">
      <w:pP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br w:type="page"/>
      </w:r>
    </w:p>
    <w:p w14:paraId="27EF0431">
      <w:pPr>
        <w:ind w:firstLine="0"/>
        <w:jc w:val="center"/>
        <w:rPr>
          <w:rStyle w:val="12"/>
          <w:rFonts w:hint="default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领航级智能工厂项目推荐汇总表</w:t>
      </w:r>
    </w:p>
    <w:p w14:paraId="558ED770">
      <w:pPr>
        <w:spacing w:before="240" w:beforeLines="100" w:after="120" w:afterLines="50"/>
        <w:ind w:firstLine="0"/>
        <w:rPr>
          <w:rStyle w:val="12"/>
          <w:rFonts w:hint="default"/>
          <w:b/>
          <w:bCs/>
          <w:sz w:val="24"/>
          <w:szCs w:val="24"/>
          <w:lang w:val="zh-TW" w:eastAsia="zh-TW"/>
        </w:rPr>
      </w:pPr>
      <w:r>
        <w:rPr>
          <w:rStyle w:val="12"/>
          <w:rFonts w:ascii="黑体" w:hAnsi="黑体" w:eastAsia="黑体" w:cs="黑体"/>
          <w:sz w:val="30"/>
          <w:szCs w:val="30"/>
          <w:lang w:val="zh-TW" w:eastAsia="zh-TW"/>
        </w:rPr>
        <w:t>推荐单位（盖章）：</w:t>
      </w:r>
    </w:p>
    <w:tbl>
      <w:tblPr>
        <w:tblStyle w:val="10"/>
        <w:tblW w:w="1532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629"/>
        <w:gridCol w:w="1773"/>
        <w:gridCol w:w="3979"/>
        <w:gridCol w:w="4000"/>
        <w:gridCol w:w="1413"/>
        <w:gridCol w:w="1677"/>
      </w:tblGrid>
      <w:tr w14:paraId="584198E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39C5B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25780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申报单位名称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1A086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领航级智能工厂项目名称</w:t>
            </w: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EFD44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涉及典型场景实例（罗列）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9A3B7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重点探索的未来制造模式清单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ECC03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联系人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BFCB3">
            <w:pPr>
              <w:ind w:firstLine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联系方式</w:t>
            </w:r>
          </w:p>
          <w:p w14:paraId="5F7C0BDC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（手机号）</w:t>
            </w:r>
          </w:p>
        </w:tc>
      </w:tr>
      <w:tr w14:paraId="347B83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037A7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D472F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87CBD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69211">
            <w:pPr>
              <w:spacing w:line="280" w:lineRule="exact"/>
              <w:ind w:firstLine="0"/>
              <w:jc w:val="left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示例：</w:t>
            </w:r>
          </w:p>
          <w:p w14:paraId="087FDC67">
            <w:pPr>
              <w:spacing w:line="280" w:lineRule="exact"/>
              <w:ind w:firstLine="0"/>
              <w:jc w:val="left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生产作业（环节名）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人机协同作业（场景名）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多机协同的发动机壳体柔性加工与检测（实例名）</w:t>
            </w:r>
          </w:p>
          <w:p w14:paraId="0B3F680B">
            <w:pPr>
              <w:pStyle w:val="3"/>
              <w:spacing w:after="0" w:line="28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eastAsia="仿宋_GB2312"/>
                <w:sz w:val="24"/>
                <w:szCs w:val="24"/>
              </w:rPr>
              <w:t>2.……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3A0D7">
            <w:pPr>
              <w:pStyle w:val="3"/>
              <w:spacing w:after="0" w:line="280" w:lineRule="exact"/>
              <w:ind w:firstLine="0"/>
              <w:jc w:val="left"/>
              <w:rPr>
                <w:rStyle w:val="12"/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hint="eastAsia" w:eastAsia="仿宋_GB2312"/>
                <w:sz w:val="24"/>
                <w:szCs w:val="24"/>
                <w:lang w:val="zh-TW" w:eastAsia="zh-CN"/>
              </w:rPr>
              <w:t>示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例：</w:t>
            </w:r>
          </w:p>
          <w:p w14:paraId="058B369E">
            <w:pPr>
              <w:pStyle w:val="3"/>
              <w:spacing w:after="0" w:line="280" w:lineRule="exact"/>
              <w:ind w:firstLine="0"/>
              <w:jc w:val="left"/>
              <w:rPr>
                <w:rStyle w:val="12"/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eastAsia="仿宋_GB2312"/>
                <w:sz w:val="24"/>
                <w:szCs w:val="24"/>
              </w:rPr>
              <w:t>1.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研发模式创新</w:t>
            </w:r>
            <w:r>
              <w:rPr>
                <w:rStyle w:val="12"/>
                <w:rFonts w:eastAsia="仿宋_GB2312"/>
                <w:sz w:val="24"/>
                <w:szCs w:val="24"/>
              </w:rPr>
              <w:t>-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创成式设计；</w:t>
            </w:r>
          </w:p>
          <w:p w14:paraId="2C72E90E">
            <w:pPr>
              <w:pStyle w:val="3"/>
              <w:spacing w:after="0" w:line="28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eastAsia="仿宋_GB2312"/>
                <w:sz w:val="24"/>
                <w:szCs w:val="24"/>
              </w:rPr>
              <w:t>2.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生产方式创新</w:t>
            </w:r>
            <w:r>
              <w:rPr>
                <w:rStyle w:val="12"/>
                <w:rFonts w:eastAsia="仿宋_GB2312"/>
                <w:sz w:val="24"/>
                <w:szCs w:val="24"/>
              </w:rPr>
              <w:t>-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可重构柔性制造</w:t>
            </w:r>
            <w:r>
              <w:rPr>
                <w:rStyle w:val="12"/>
                <w:rFonts w:eastAsia="仿宋_GB2312"/>
                <w:sz w:val="24"/>
                <w:szCs w:val="24"/>
              </w:rPr>
              <w:t>……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ACA6D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7C681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DF832C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6E38F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42FB1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478CF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6E337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08591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19437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50E2D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A7CD2A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ED435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2B4CD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84FB4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5BF0F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295BA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E97FC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33459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7572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EFC64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2F4B3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FD031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30FF2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A7432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E9E09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E4F07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302D7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E4ACB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D7A8A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FC267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3A29B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4134E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57746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6621B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470D27ED">
      <w:pPr>
        <w:ind w:firstLine="0"/>
        <w:jc w:val="center"/>
        <w:rPr>
          <w:rStyle w:val="12"/>
          <w:rFonts w:hint="default"/>
          <w:b/>
          <w:bCs/>
          <w:sz w:val="24"/>
          <w:szCs w:val="24"/>
          <w:lang w:val="zh-TW" w:eastAsia="zh-TW"/>
        </w:rPr>
      </w:pPr>
    </w:p>
    <w:p w14:paraId="28F7FB10">
      <w:pPr>
        <w:pStyle w:val="3"/>
        <w:spacing w:after="0"/>
        <w:ind w:firstLine="0"/>
        <w:jc w:val="left"/>
      </w:pPr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注：</w:t>
      </w:r>
      <w:r>
        <w:rPr>
          <w:rStyle w:val="12"/>
          <w:sz w:val="18"/>
          <w:szCs w:val="18"/>
        </w:rPr>
        <w:t>1.</w:t>
      </w:r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推荐的领航级智能工厂项目按优先次序排名；</w:t>
      </w:r>
      <w:r>
        <w:rPr>
          <w:rStyle w:val="12"/>
          <w:sz w:val="18"/>
          <w:szCs w:val="18"/>
        </w:rPr>
        <w:t>2.</w:t>
      </w:r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推荐数量不超过通知中规定的上限。</w:t>
      </w:r>
    </w:p>
    <w:p w14:paraId="5F1C187F"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</w:p>
    <w:p w14:paraId="7928D9D1"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  <w:bookmarkStart w:id="0" w:name="_GoBack"/>
      <w:bookmarkEnd w:id="0"/>
    </w:p>
    <w:sectPr>
      <w:headerReference r:id="rId3" w:type="default"/>
      <w:footerReference r:id="rId4" w:type="default"/>
      <w:pgSz w:w="16840" w:h="11900" w:orient="landscape"/>
      <w:pgMar w:top="1440" w:right="1800" w:bottom="1440" w:left="1800" w:header="0" w:footer="989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 Regula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 w14:paraId="7F5D45C8"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63813">
    <w:pPr>
      <w:pStyle w:val="11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831850" cy="127000"/>
              <wp:effectExtent l="0" t="0" r="0" b="0"/>
              <wp:wrapNone/>
              <wp:docPr id="4" name="officeArt object" descr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7B6233D">
                          <w:pPr>
                            <w:pStyle w:val="4"/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1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2" type="#_x0000_t202" style="position:absolute;left:0pt;margin-left:225.6pt;margin-top:774.3pt;height:10pt;width:65.5pt;mso-position-horizontal-relative:page;mso-position-vertical-relative:page;z-index:-251657216;mso-width-relative:page;mso-height-relative:page;" filled="f" stroked="f" coordsize="21600,21600" o:gfxdata="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J1s1DXAAAADQEAAA8AAAAAAAAAAQAgAAAAIgAAAGRycy9kb3du&#10;cmV2LnhtbFBLAQIUABQAAAAIAIdO4kCZBskuAAIAAPYDAAAOAAAAAAAAAAEAIAAAACYBAABkcnMv&#10;ZTJvRG9jLnhtbFBLBQYAAAAABgAGAFkBAACY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 w14:paraId="27B6233D">
                    <w:pPr>
                      <w:pStyle w:val="4"/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1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4381A7D"/>
    <w:rsid w:val="06F1255A"/>
    <w:rsid w:val="0B7E4AA2"/>
    <w:rsid w:val="22674B16"/>
    <w:rsid w:val="240B587C"/>
    <w:rsid w:val="25E94440"/>
    <w:rsid w:val="3615681E"/>
    <w:rsid w:val="37FF7BBD"/>
    <w:rsid w:val="3B784BC5"/>
    <w:rsid w:val="43915C81"/>
    <w:rsid w:val="460F7104"/>
    <w:rsid w:val="4E560EF5"/>
    <w:rsid w:val="52275B38"/>
    <w:rsid w:val="5AFE49CF"/>
    <w:rsid w:val="5C002745"/>
    <w:rsid w:val="649C5F21"/>
    <w:rsid w:val="690A143E"/>
    <w:rsid w:val="6A486BF3"/>
    <w:rsid w:val="6B893139"/>
    <w:rsid w:val="6CBB3CF2"/>
    <w:rsid w:val="6D577C3C"/>
    <w:rsid w:val="6D6C5F52"/>
    <w:rsid w:val="721F3461"/>
    <w:rsid w:val="77FD8800"/>
    <w:rsid w:val="7DAB3962"/>
    <w:rsid w:val="7EFF7B9D"/>
    <w:rsid w:val="7FE6F2D6"/>
    <w:rsid w:val="7FF66AEB"/>
    <w:rsid w:val="AEAF99A4"/>
    <w:rsid w:val="AEFD294E"/>
    <w:rsid w:val="DDE4BECC"/>
    <w:rsid w:val="DECD705B"/>
    <w:rsid w:val="F1FF2DB7"/>
    <w:rsid w:val="F3576497"/>
    <w:rsid w:val="F6FF9A38"/>
    <w:rsid w:val="FFD7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170</Characters>
  <Lines>77</Lines>
  <Paragraphs>59</Paragraphs>
  <TotalTime>0</TotalTime>
  <ScaleCrop>false</ScaleCrop>
  <LinksUpToDate>false</LinksUpToDate>
  <CharactersWithSpaces>170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2025-04-29T20:08:00Z</dcterms:created>
  <dc:creator>yefeihu</dc:creator>
  <cp:lastModifiedBy>任嘉木</cp:lastModifiedBy>
  <dcterms:modified xsi:type="dcterms:W3CDTF">2025-06-26T02:36:07Z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1886FD833C8D4C2C837B7668C8FDB60B_13</vt:lpwstr>
  </property>
  <property fmtid="{D5CDD505-2E9C-101B-9397-08002B2CF9AE}" pid="4" name="KSOTemplateDocerSaveRecord">
    <vt:lpwstr>eyJoZGlkIjoiYTAyNGY2ZjA3NWVhYWU3YTJhNDc5NWVkOTgxYjhhNTQiLCJ1c2VySWQiOiIxNjc3Nzg5OTQyIn0=</vt:lpwstr>
  </property>
</Properties>
</file>