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259" w:leftChars="0" w:right="-54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9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</w:t>
      </w:r>
      <w:bookmarkStart w:id="0" w:name="OLE_LINK3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w w:val="99"/>
          <w:position w:val="0"/>
          <w:sz w:val="44"/>
          <w:szCs w:val="44"/>
          <w:lang w:eastAsia="zh-CN"/>
        </w:rPr>
        <w:t>山东省</w:t>
      </w:r>
      <w:bookmarkStart w:id="1" w:name="OLE_LINK5"/>
      <w:r>
        <w:rPr>
          <w:rFonts w:hint="eastAsia" w:ascii="方正小标宋简体" w:hAnsi="方正小标宋简体" w:eastAsia="方正小标宋简体" w:cs="方正小标宋简体"/>
          <w:w w:val="99"/>
          <w:position w:val="0"/>
          <w:sz w:val="44"/>
          <w:szCs w:val="44"/>
          <w:lang w:eastAsia="zh-CN"/>
        </w:rPr>
        <w:t>智能网联汽车道路测试与示范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259" w:leftChars="0" w:right="-54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9"/>
          <w:position w:val="0"/>
          <w:sz w:val="44"/>
          <w:szCs w:val="44"/>
          <w:highlight w:val="none"/>
          <w:lang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w w:val="99"/>
          <w:position w:val="0"/>
          <w:sz w:val="44"/>
          <w:szCs w:val="44"/>
          <w:lang w:eastAsia="zh-CN"/>
        </w:rPr>
        <w:t>管理办法（试行</w:t>
      </w:r>
      <w:bookmarkEnd w:id="1"/>
      <w:r>
        <w:rPr>
          <w:rFonts w:hint="eastAsia" w:ascii="方正小标宋简体" w:hAnsi="方正小标宋简体" w:eastAsia="方正小标宋简体" w:cs="方正小标宋简体"/>
          <w:w w:val="99"/>
          <w:positio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》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起草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说明</w:t>
      </w:r>
    </w:p>
    <w:p>
      <w:pPr>
        <w:pStyle w:val="4"/>
        <w:adjustRightInd w:val="0"/>
        <w:snapToGrid w:val="0"/>
        <w:spacing w:before="0" w:beforeAutospacing="0" w:line="640" w:lineRule="exact"/>
        <w:ind w:firstLine="879"/>
        <w:rPr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70707"/>
          <w:sz w:val="32"/>
          <w:szCs w:val="32"/>
          <w:lang w:eastAsia="zh-CN" w:bidi="ar"/>
        </w:rPr>
        <w:t>为贯彻工业和信息化部、公安部、交通运输部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  <w:highlight w:val="none"/>
          <w:lang w:eastAsia="zh-CN" w:bidi="ar"/>
        </w:rPr>
        <w:t>《智能网联汽车道路测试与示范应用管理规范（试行）》（工信部联通装〔2021〕97号）等相关文件要求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，加快推动山东省智能网联汽车产业发展，我厅</w:t>
      </w:r>
      <w:r>
        <w:rPr>
          <w:rFonts w:hint="eastAsia" w:ascii="Times New Roman" w:hAnsi="Times New Roman" w:eastAsia="仿宋_GB2312"/>
          <w:bCs/>
          <w:sz w:val="32"/>
          <w:szCs w:val="32"/>
        </w:rPr>
        <w:t>起草了《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山东省智能网联汽车道路测试与示范应用管理办法（试行）</w:t>
      </w:r>
      <w:r>
        <w:rPr>
          <w:rFonts w:hint="eastAsia" w:ascii="Times New Roman" w:hAnsi="Times New Roman" w:eastAsia="仿宋_GB2312"/>
          <w:bCs/>
          <w:sz w:val="32"/>
          <w:szCs w:val="32"/>
        </w:rPr>
        <w:t>》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以下简称《管理办法》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），</w:t>
      </w:r>
      <w:r>
        <w:rPr>
          <w:rFonts w:ascii="Times New Roman" w:hAnsi="Times New Roman" w:eastAsia="仿宋_GB2312"/>
          <w:sz w:val="32"/>
          <w:szCs w:val="32"/>
        </w:rPr>
        <w:t>有关情况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说明</w:t>
      </w:r>
      <w:r>
        <w:rPr>
          <w:rFonts w:ascii="Times New Roman" w:hAnsi="Times New Roman" w:eastAsia="仿宋_GB2312"/>
          <w:sz w:val="32"/>
          <w:szCs w:val="32"/>
        </w:rPr>
        <w:t>如下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制定背景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2" w:name="OLE_LINK1"/>
      <w:bookmarkStart w:id="3" w:name="OLE_LINK2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国家高度重视智能网联汽车产业发展，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工信部、公安部、交通运输部联合印发了《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智能网联汽车道路测试管理规范（试行）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》；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2021年又联合发布了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《智能网联汽车道路测试与示范应用管理规范（试行）》，进一步明确了开展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t>智能网联汽车道路测试与示范应用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eastAsia="zh-CN"/>
        </w:rPr>
        <w:t>的工作要求，支持各省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t>依据本规范制定实施细则，具体组织开展智能网联汽车道路测试与示范应用工作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3月，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国务院政府工作报告中指出，要大力发展智能网联新能源汽车；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8月，国务院印发《关于深入实施“人工智能+”行动的意见》（国发〔2025〕11号），再次提出要大力发展智能网联汽车，打造一体化全场景覆盖的智能交互环境。</w:t>
      </w:r>
      <w:bookmarkEnd w:id="2"/>
      <w:bookmarkEnd w:id="3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省也把智能网联汽车作为未来发展的重要方向，2023年12月，省政府印发《山东省新能源汽车产业高质量发展行动计划》（鲁政字〔2023〕236号），提出实施自动驾驶“示范应用”行动，支持济南、青岛等市开展智能网联车辆道路测试和示范应用，鼓励新能源车企与互联网等企业合作推进自动驾驶规模化商业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仿宋_GB2312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做好</w:t>
      </w:r>
      <w:bookmarkStart w:id="4" w:name="OLE_LINK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《管理办法》</w:t>
      </w:r>
      <w:bookmarkEnd w:id="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编制工作，我厅联合省公安厅赴江苏、杭州、济南、青岛等地开展调研，系统分析我省智能网联汽车产业发展现状，学习外省先进经验，在此基础上，形成了《管理办法》初稿。今年6月，我们组织省公安厅、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省交通运输厅、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济南市公安局、山东高速、山东港口、中国重汽等单位多次召开座谈会，对管理办法初稿进行了讨论和完善。8月，正式征求了省有关部门、各市工业和信息化局、相关企业、协会意见，并对意见建议进行了充分吸收采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仿宋_GB2312"/>
          <w:b w:val="0"/>
          <w:bCs/>
          <w:color w:val="auto"/>
          <w:kern w:val="0"/>
          <w:sz w:val="32"/>
          <w:szCs w:val="32"/>
        </w:rPr>
        <w:t>、主要内容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工信部等三部门发布的智能网联管理规范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，我们根据目前的智能网联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行业发展趋势，参考其他省、市做法，结合我省实际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制定了</w:t>
      </w: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管理办法</w:t>
      </w:r>
      <w:r>
        <w:rPr>
          <w:rFonts w:hint="eastAsia" w:ascii="仿宋_GB2312" w:eastAsia="仿宋_GB2312"/>
          <w:color w:val="auto"/>
          <w:sz w:val="32"/>
          <w:szCs w:val="32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管理办法</w:t>
      </w:r>
      <w:bookmarkStart w:id="5" w:name="_GoBack"/>
      <w:bookmarkEnd w:id="5"/>
      <w:r>
        <w:rPr>
          <w:rFonts w:hint="eastAsia" w:ascii="仿宋_GB2312" w:eastAsia="仿宋_GB2312"/>
          <w:color w:val="auto"/>
          <w:sz w:val="32"/>
          <w:szCs w:val="32"/>
        </w:rPr>
        <w:t>》分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总则，</w:t>
      </w:r>
      <w:r>
        <w:rPr>
          <w:rFonts w:hint="eastAsia" w:ascii="仿宋_GB2312" w:hAnsi="仿宋_GB2312" w:eastAsia="仿宋_GB2312" w:cs="仿宋_GB2312"/>
          <w:b w:val="0"/>
          <w:bCs w:val="0"/>
          <w:w w:val="99"/>
          <w:sz w:val="32"/>
          <w:szCs w:val="32"/>
          <w:lang w:eastAsia="zh-CN"/>
        </w:rPr>
        <w:t>管理机构及职责分工，道路测试与示范主体、安全员和车辆，道路测试申请，示范应用申请，示范运营申请，</w:t>
      </w:r>
      <w:r>
        <w:rPr>
          <w:rFonts w:hint="eastAsia" w:ascii="仿宋_GB2312" w:hAnsi="仿宋_GB2312" w:eastAsia="仿宋_GB2312" w:cs="仿宋_GB2312"/>
          <w:b w:val="0"/>
          <w:bCs w:val="0"/>
          <w:position w:val="-1"/>
          <w:sz w:val="32"/>
          <w:szCs w:val="32"/>
          <w:lang w:eastAsia="zh-CN"/>
        </w:rPr>
        <w:t>道路测试与示范管理，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交通违法和事故处理，附则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个部分，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对全省智能网联汽车道路测试和示范的全过程实施提出了具体要求。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第一章</w:t>
      </w:r>
      <w:r>
        <w:rPr>
          <w:rFonts w:ascii="Times New Roman" w:hAnsi="Times New Roman" w:eastAsia="仿宋_GB2312" w:cs="Times New Roman"/>
          <w:sz w:val="32"/>
          <w:szCs w:val="32"/>
        </w:rPr>
        <w:t>总则</w:t>
      </w:r>
      <w:r>
        <w:rPr>
          <w:rFonts w:hint="eastAsia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明确了制定依据、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适用范围</w:t>
      </w:r>
      <w:r>
        <w:rPr>
          <w:rFonts w:ascii="Times New Roman" w:hAnsi="Times New Roman" w:eastAsia="仿宋_GB2312" w:cs="Times New Roman"/>
          <w:sz w:val="32"/>
          <w:szCs w:val="32"/>
        </w:rPr>
        <w:t>和主要目的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本办法所称道路测试与示范车辆必须配备随车安全员。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第二章管理机构及职责分工，明确了省、市相关部门职责分工。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第三章道路测试与示范主体、安全员和车辆，明确的</w:t>
      </w:r>
      <w:r>
        <w:rPr>
          <w:rFonts w:ascii="Times New Roman" w:hAnsi="Times New Roman" w:eastAsia="仿宋_GB2312" w:cs="Times New Roman"/>
          <w:sz w:val="32"/>
          <w:szCs w:val="32"/>
        </w:rPr>
        <w:t>申报主体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、安全员和车辆</w:t>
      </w:r>
      <w:r>
        <w:rPr>
          <w:rFonts w:ascii="Times New Roman" w:hAnsi="Times New Roman" w:eastAsia="仿宋_GB2312" w:cs="Times New Roman"/>
          <w:sz w:val="32"/>
          <w:szCs w:val="32"/>
        </w:rPr>
        <w:t>需要具备的基本条件。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第四章道路测试申请，明确了道路测试申请流程和相关要求。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第五章示范应用申请，明确了示范应用申请流程和相关要求。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第六章示范运营申请，明确了示范运营申请流程和相关要求。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第七章道路测试与示范管理，明确了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道路测试、示范应用和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示范运营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过程管理的相关要求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，道路测试与示范主体及车辆应遵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守的规定，违规处罚等。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第八章交通违法和事故处理，明确了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发生交通违法或交通事故时的处理原则和相关要求。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第九章附则，对智能网联汽车的定义进行说明。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4816" w:firstLineChars="150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山东省工业和信息化厅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5132" w:firstLineChars="1604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line="560" w:lineRule="exact"/>
        <w:ind w:left="0" w:leftChars="0" w:right="0" w:rightChars="0"/>
        <w:textAlignment w:val="auto"/>
        <w:rPr>
          <w:rFonts w:hint="eastAsia" w:eastAsia="仿宋_GB2312" w:cs="仿宋_GB2312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leftChars="0" w:right="0" w:rightChars="0"/>
        <w:textAlignment w:val="auto"/>
        <w:rPr>
          <w:rFonts w:hint="eastAsia"/>
          <w:lang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OGFjYzQ3NmZmMDBlODljYWRkNTkxYzFmYWQ1ZTkifQ=="/>
  </w:docVars>
  <w:rsids>
    <w:rsidRoot w:val="29436ABE"/>
    <w:rsid w:val="00020905"/>
    <w:rsid w:val="000A31CC"/>
    <w:rsid w:val="000B5C09"/>
    <w:rsid w:val="000F09F9"/>
    <w:rsid w:val="00127D0C"/>
    <w:rsid w:val="0016692E"/>
    <w:rsid w:val="00215C03"/>
    <w:rsid w:val="00310FA0"/>
    <w:rsid w:val="003A6486"/>
    <w:rsid w:val="003D4759"/>
    <w:rsid w:val="003F7423"/>
    <w:rsid w:val="0044558B"/>
    <w:rsid w:val="004D7FAA"/>
    <w:rsid w:val="00522D34"/>
    <w:rsid w:val="005E7D33"/>
    <w:rsid w:val="00616C47"/>
    <w:rsid w:val="006740B3"/>
    <w:rsid w:val="00695668"/>
    <w:rsid w:val="006A5057"/>
    <w:rsid w:val="006A63DC"/>
    <w:rsid w:val="006D598F"/>
    <w:rsid w:val="006E1500"/>
    <w:rsid w:val="00841DF8"/>
    <w:rsid w:val="008D16A5"/>
    <w:rsid w:val="00901F50"/>
    <w:rsid w:val="00994354"/>
    <w:rsid w:val="00A92728"/>
    <w:rsid w:val="00B50ABD"/>
    <w:rsid w:val="00BE6E30"/>
    <w:rsid w:val="00D0001E"/>
    <w:rsid w:val="00D73909"/>
    <w:rsid w:val="00D75395"/>
    <w:rsid w:val="00DE305D"/>
    <w:rsid w:val="00E0117E"/>
    <w:rsid w:val="00EB07BA"/>
    <w:rsid w:val="00F515C2"/>
    <w:rsid w:val="00F55958"/>
    <w:rsid w:val="012A088F"/>
    <w:rsid w:val="0237651E"/>
    <w:rsid w:val="02470997"/>
    <w:rsid w:val="033154DA"/>
    <w:rsid w:val="03473AAA"/>
    <w:rsid w:val="03661F62"/>
    <w:rsid w:val="037464C4"/>
    <w:rsid w:val="05390CFB"/>
    <w:rsid w:val="055C7C86"/>
    <w:rsid w:val="05993F3C"/>
    <w:rsid w:val="06683E1C"/>
    <w:rsid w:val="074133BA"/>
    <w:rsid w:val="08F42E06"/>
    <w:rsid w:val="09A83458"/>
    <w:rsid w:val="0A356FC4"/>
    <w:rsid w:val="0B143A26"/>
    <w:rsid w:val="0B2019D8"/>
    <w:rsid w:val="0BA70CA4"/>
    <w:rsid w:val="0BB35C9C"/>
    <w:rsid w:val="0C035C8F"/>
    <w:rsid w:val="0C1D4F29"/>
    <w:rsid w:val="0C71185D"/>
    <w:rsid w:val="0C8803B0"/>
    <w:rsid w:val="0CA16E09"/>
    <w:rsid w:val="0D3839FD"/>
    <w:rsid w:val="0DE379E9"/>
    <w:rsid w:val="0DEE68F3"/>
    <w:rsid w:val="0DF02252"/>
    <w:rsid w:val="0F4D57BB"/>
    <w:rsid w:val="0F741125"/>
    <w:rsid w:val="0FC104FF"/>
    <w:rsid w:val="0FFF16E6"/>
    <w:rsid w:val="10162425"/>
    <w:rsid w:val="105A47FB"/>
    <w:rsid w:val="11697528"/>
    <w:rsid w:val="117913BD"/>
    <w:rsid w:val="13245816"/>
    <w:rsid w:val="135B004C"/>
    <w:rsid w:val="13675A6C"/>
    <w:rsid w:val="141C5677"/>
    <w:rsid w:val="157050EF"/>
    <w:rsid w:val="15DC0F1A"/>
    <w:rsid w:val="15EE14C2"/>
    <w:rsid w:val="16C00C22"/>
    <w:rsid w:val="16C7329F"/>
    <w:rsid w:val="18775457"/>
    <w:rsid w:val="18AE240B"/>
    <w:rsid w:val="18B97D16"/>
    <w:rsid w:val="18D80A32"/>
    <w:rsid w:val="18E84289"/>
    <w:rsid w:val="194738E6"/>
    <w:rsid w:val="196C2CEB"/>
    <w:rsid w:val="196E2BF1"/>
    <w:rsid w:val="19AF47BE"/>
    <w:rsid w:val="1A0D7EED"/>
    <w:rsid w:val="1AC12000"/>
    <w:rsid w:val="1ADA5FED"/>
    <w:rsid w:val="1C645711"/>
    <w:rsid w:val="1CAD6720"/>
    <w:rsid w:val="1CF87735"/>
    <w:rsid w:val="1D142B84"/>
    <w:rsid w:val="1D2C35BD"/>
    <w:rsid w:val="1F3D60DA"/>
    <w:rsid w:val="1F4118B0"/>
    <w:rsid w:val="202534EA"/>
    <w:rsid w:val="204C035C"/>
    <w:rsid w:val="217B7A15"/>
    <w:rsid w:val="22BC34A0"/>
    <w:rsid w:val="23504BC6"/>
    <w:rsid w:val="23A014E6"/>
    <w:rsid w:val="24234B7E"/>
    <w:rsid w:val="24644930"/>
    <w:rsid w:val="25871FED"/>
    <w:rsid w:val="261671FD"/>
    <w:rsid w:val="26B838E5"/>
    <w:rsid w:val="27485845"/>
    <w:rsid w:val="27485DA0"/>
    <w:rsid w:val="27584D86"/>
    <w:rsid w:val="27812A97"/>
    <w:rsid w:val="279137F8"/>
    <w:rsid w:val="2813008E"/>
    <w:rsid w:val="28562C88"/>
    <w:rsid w:val="28BA780A"/>
    <w:rsid w:val="29232B23"/>
    <w:rsid w:val="292E35BA"/>
    <w:rsid w:val="29436ABE"/>
    <w:rsid w:val="29864FB6"/>
    <w:rsid w:val="2A991452"/>
    <w:rsid w:val="2B4056F7"/>
    <w:rsid w:val="2B5162FF"/>
    <w:rsid w:val="2B676E0E"/>
    <w:rsid w:val="2BC46224"/>
    <w:rsid w:val="2BF86630"/>
    <w:rsid w:val="2C2957A4"/>
    <w:rsid w:val="2CE8279B"/>
    <w:rsid w:val="2D543688"/>
    <w:rsid w:val="2E190FED"/>
    <w:rsid w:val="2EF23EC5"/>
    <w:rsid w:val="2EF54748"/>
    <w:rsid w:val="2F8F37ED"/>
    <w:rsid w:val="2FED1DCF"/>
    <w:rsid w:val="30F72734"/>
    <w:rsid w:val="326F6069"/>
    <w:rsid w:val="32C40FBC"/>
    <w:rsid w:val="33054079"/>
    <w:rsid w:val="347B11EE"/>
    <w:rsid w:val="34BA78C4"/>
    <w:rsid w:val="35ED36C5"/>
    <w:rsid w:val="36076296"/>
    <w:rsid w:val="366B5C45"/>
    <w:rsid w:val="367B6832"/>
    <w:rsid w:val="369759DE"/>
    <w:rsid w:val="36AE045D"/>
    <w:rsid w:val="37232A06"/>
    <w:rsid w:val="37B0269C"/>
    <w:rsid w:val="3832630F"/>
    <w:rsid w:val="384D1BC2"/>
    <w:rsid w:val="39923EEE"/>
    <w:rsid w:val="39953D7F"/>
    <w:rsid w:val="39FE1D3C"/>
    <w:rsid w:val="3A054E35"/>
    <w:rsid w:val="3A42257F"/>
    <w:rsid w:val="3A9C39DA"/>
    <w:rsid w:val="3ADF1208"/>
    <w:rsid w:val="3B7B4E46"/>
    <w:rsid w:val="3BA048E1"/>
    <w:rsid w:val="3BB7708D"/>
    <w:rsid w:val="3C204886"/>
    <w:rsid w:val="3C2C7763"/>
    <w:rsid w:val="3C786B99"/>
    <w:rsid w:val="3CA97D70"/>
    <w:rsid w:val="3D6C1B73"/>
    <w:rsid w:val="3E1E2338"/>
    <w:rsid w:val="3E9639A9"/>
    <w:rsid w:val="3F0C44B8"/>
    <w:rsid w:val="3FED0BA1"/>
    <w:rsid w:val="40871335"/>
    <w:rsid w:val="41290E06"/>
    <w:rsid w:val="420B24A7"/>
    <w:rsid w:val="421E7A97"/>
    <w:rsid w:val="42884F34"/>
    <w:rsid w:val="42FE0D52"/>
    <w:rsid w:val="43125888"/>
    <w:rsid w:val="44FE6B2D"/>
    <w:rsid w:val="450C4F1D"/>
    <w:rsid w:val="460F4184"/>
    <w:rsid w:val="4717D38B"/>
    <w:rsid w:val="471E030D"/>
    <w:rsid w:val="474B5E76"/>
    <w:rsid w:val="474B66B1"/>
    <w:rsid w:val="475030F7"/>
    <w:rsid w:val="494F5A71"/>
    <w:rsid w:val="49A611DE"/>
    <w:rsid w:val="49C32304"/>
    <w:rsid w:val="4CFB3C20"/>
    <w:rsid w:val="4E7FC886"/>
    <w:rsid w:val="4EC04881"/>
    <w:rsid w:val="4EC53F25"/>
    <w:rsid w:val="4F26116B"/>
    <w:rsid w:val="4F7E3D3E"/>
    <w:rsid w:val="504C1748"/>
    <w:rsid w:val="50A627EA"/>
    <w:rsid w:val="50F96234"/>
    <w:rsid w:val="51405435"/>
    <w:rsid w:val="5185173B"/>
    <w:rsid w:val="51AF6B28"/>
    <w:rsid w:val="51DC4D01"/>
    <w:rsid w:val="51EE5782"/>
    <w:rsid w:val="52DE7C17"/>
    <w:rsid w:val="52FA01BC"/>
    <w:rsid w:val="530F17BB"/>
    <w:rsid w:val="53146370"/>
    <w:rsid w:val="532B0161"/>
    <w:rsid w:val="53B50D19"/>
    <w:rsid w:val="53CD1D0C"/>
    <w:rsid w:val="54050E0F"/>
    <w:rsid w:val="540B4DD4"/>
    <w:rsid w:val="540D2A73"/>
    <w:rsid w:val="54790A9F"/>
    <w:rsid w:val="54867AD0"/>
    <w:rsid w:val="54CD50ED"/>
    <w:rsid w:val="55D256F5"/>
    <w:rsid w:val="56A6630D"/>
    <w:rsid w:val="57D868D2"/>
    <w:rsid w:val="58904E6A"/>
    <w:rsid w:val="58B6269F"/>
    <w:rsid w:val="59014AB0"/>
    <w:rsid w:val="591B6B56"/>
    <w:rsid w:val="5A39090A"/>
    <w:rsid w:val="5AA04371"/>
    <w:rsid w:val="5ABE18ED"/>
    <w:rsid w:val="5AD8089B"/>
    <w:rsid w:val="5C3D06E5"/>
    <w:rsid w:val="5C400C55"/>
    <w:rsid w:val="5CC6692D"/>
    <w:rsid w:val="5CF024F9"/>
    <w:rsid w:val="5CFA56F4"/>
    <w:rsid w:val="5D09527B"/>
    <w:rsid w:val="5D154CD4"/>
    <w:rsid w:val="5D6E16B6"/>
    <w:rsid w:val="5D771CAD"/>
    <w:rsid w:val="5D8D546A"/>
    <w:rsid w:val="5E015B3F"/>
    <w:rsid w:val="5E085DBB"/>
    <w:rsid w:val="5EF63100"/>
    <w:rsid w:val="5F2D5729"/>
    <w:rsid w:val="5F4760FD"/>
    <w:rsid w:val="5FBA4561"/>
    <w:rsid w:val="603629A8"/>
    <w:rsid w:val="60F00B5A"/>
    <w:rsid w:val="612B383E"/>
    <w:rsid w:val="616A2C3D"/>
    <w:rsid w:val="617142A9"/>
    <w:rsid w:val="61BE5D23"/>
    <w:rsid w:val="61C93BF2"/>
    <w:rsid w:val="620B1E74"/>
    <w:rsid w:val="62460437"/>
    <w:rsid w:val="62BC789B"/>
    <w:rsid w:val="63AD45F4"/>
    <w:rsid w:val="63E226BC"/>
    <w:rsid w:val="645C7D3F"/>
    <w:rsid w:val="64EF6347"/>
    <w:rsid w:val="65D43A41"/>
    <w:rsid w:val="676F23FA"/>
    <w:rsid w:val="67EB5FFF"/>
    <w:rsid w:val="69F473C1"/>
    <w:rsid w:val="6A1D3910"/>
    <w:rsid w:val="6B231677"/>
    <w:rsid w:val="6BF85901"/>
    <w:rsid w:val="6CA16007"/>
    <w:rsid w:val="6CE576D8"/>
    <w:rsid w:val="6CF0128A"/>
    <w:rsid w:val="6E46320F"/>
    <w:rsid w:val="6EB8836F"/>
    <w:rsid w:val="6F15624F"/>
    <w:rsid w:val="70667183"/>
    <w:rsid w:val="70AD31F8"/>
    <w:rsid w:val="711F0BE2"/>
    <w:rsid w:val="717C45B8"/>
    <w:rsid w:val="73301757"/>
    <w:rsid w:val="73BC2D6E"/>
    <w:rsid w:val="74FA390B"/>
    <w:rsid w:val="765E51B4"/>
    <w:rsid w:val="76E74C91"/>
    <w:rsid w:val="77776A12"/>
    <w:rsid w:val="77B60139"/>
    <w:rsid w:val="77DDEE66"/>
    <w:rsid w:val="7884225D"/>
    <w:rsid w:val="795104E3"/>
    <w:rsid w:val="79E172E0"/>
    <w:rsid w:val="7A3A57A3"/>
    <w:rsid w:val="7A636A30"/>
    <w:rsid w:val="7B670CDE"/>
    <w:rsid w:val="7BF70459"/>
    <w:rsid w:val="7CB260D3"/>
    <w:rsid w:val="7D311F2E"/>
    <w:rsid w:val="7DFE2A2D"/>
    <w:rsid w:val="7E2C2606"/>
    <w:rsid w:val="7F1D63D2"/>
    <w:rsid w:val="B7FFBD55"/>
    <w:rsid w:val="D5AF9C48"/>
    <w:rsid w:val="E3CFC665"/>
    <w:rsid w:val="E61FF6CF"/>
    <w:rsid w:val="E9F71EFB"/>
    <w:rsid w:val="EFFCFC67"/>
    <w:rsid w:val="FDF636FD"/>
    <w:rsid w:val="FF8FB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99"/>
    <w:pPr>
      <w:spacing w:before="100" w:beforeAutospacing="1" w:line="600" w:lineRule="exact"/>
      <w:ind w:firstLine="880"/>
      <w:outlineLvl w:val="2"/>
    </w:pPr>
    <w:rPr>
      <w:rFonts w:ascii="仿宋_GB2312" w:hAnsi="仿宋_GB2312" w:eastAsia="楷体" w:cs="Times New Roman"/>
      <w:szCs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line="600" w:lineRule="exact"/>
      <w:ind w:firstLine="723" w:firstLineChars="200"/>
    </w:pPr>
    <w:rPr>
      <w:rFonts w:ascii="仿宋_GB2312" w:hAnsi="仿宋_GB2312"/>
    </w:rPr>
  </w:style>
  <w:style w:type="paragraph" w:styleId="7">
    <w:name w:val="Body Text First Indent 2"/>
    <w:basedOn w:val="8"/>
    <w:next w:val="1"/>
    <w:qFormat/>
    <w:uiPriority w:val="99"/>
    <w:pPr>
      <w:ind w:firstLine="420"/>
    </w:pPr>
    <w:rPr>
      <w:rFonts w:ascii="Times New Roman"/>
    </w:rPr>
  </w:style>
  <w:style w:type="paragraph" w:styleId="8">
    <w:name w:val="Body Text Indent"/>
    <w:basedOn w:val="1"/>
    <w:qFormat/>
    <w:uiPriority w:val="0"/>
    <w:pPr>
      <w:spacing w:line="600" w:lineRule="exact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  <w:rPr>
      <w:rFonts w:ascii="Times New Roman" w:hAnsi="Times New Roman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84</Words>
  <Characters>483</Characters>
  <Lines>4</Lines>
  <Paragraphs>1</Paragraphs>
  <ScaleCrop>false</ScaleCrop>
  <LinksUpToDate>false</LinksUpToDate>
  <CharactersWithSpaces>566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2023-06-26T08:46:00Z</dcterms:created>
  <dc:creator>我爱我家</dc:creator>
  <cp:lastModifiedBy>user</cp:lastModifiedBy>
  <cp:lastPrinted>2025-09-09T08:29:00Z</cp:lastPrinted>
  <dcterms:modified xsi:type="dcterms:W3CDTF">2025-09-25T07:58:23Z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71D63EB317AA4A498C3A28B84470226A_13</vt:lpwstr>
  </property>
</Properties>
</file>