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附件1</w:t>
      </w: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山东省首版次高端软件认定申报书</w:t>
      </w:r>
    </w:p>
    <w:p>
      <w:pPr>
        <w:jc w:val="center"/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tabs>
          <w:tab w:val="left" w:pos="1192"/>
        </w:tabs>
        <w:rPr>
          <w:rFonts w:hint="eastAsia" w:ascii="仿宋" w:hAnsi="仿宋" w:eastAsia="仿宋"/>
          <w:b/>
          <w:sz w:val="24"/>
          <w:u w:val="single"/>
          <w:lang w:eastAsia="zh-CN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软件名称（含版本号）：</w:t>
      </w:r>
      <w:r>
        <w:rPr>
          <w:rFonts w:ascii="黑体" w:eastAsia="黑体"/>
          <w:sz w:val="32"/>
          <w:u w:val="single"/>
        </w:rPr>
        <w:t xml:space="preserve">              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单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hint="eastAsia" w:ascii="黑体" w:eastAsia="黑体"/>
          <w:sz w:val="32"/>
        </w:rPr>
        <w:t>公章</w:t>
      </w:r>
      <w:r>
        <w:rPr>
          <w:rFonts w:ascii="黑体" w:eastAsia="黑体"/>
          <w:sz w:val="32"/>
        </w:rPr>
        <w:t>)</w:t>
      </w:r>
    </w:p>
    <w:p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hint="eastAsia" w:ascii="黑体" w:eastAsia="黑体"/>
          <w:spacing w:val="20"/>
          <w:sz w:val="32"/>
        </w:rPr>
        <w:t>联系人及电话：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日</w:t>
      </w: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山东省工业和信息化厅</w:t>
      </w:r>
    </w:p>
    <w:p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202</w:t>
      </w:r>
      <w:r>
        <w:rPr>
          <w:rFonts w:hint="eastAsia"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年</w:t>
      </w:r>
    </w:p>
    <w:p>
      <w:pPr>
        <w:jc w:val="left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rPr>
          <w:rFonts w:ascii="仿宋" w:hAnsi="仿宋" w:eastAsia="仿宋"/>
          <w:b/>
          <w:sz w:val="24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明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hint="eastAsia" w:eastAsia="仿宋_GB2312"/>
          <w:sz w:val="28"/>
          <w:szCs w:val="28"/>
        </w:rPr>
        <w:t>纸；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．按格式要求填写编写，内容双面印刷；</w:t>
      </w:r>
    </w:p>
    <w:p>
      <w:pPr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3、未尽事宜，可另附文字材料说明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4、提交申请书时，应按要求附相关证明材料，盖章后合并简装。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一、申报单位基本情况</w:t>
      </w:r>
    </w:p>
    <w:tbl>
      <w:tblPr>
        <w:tblStyle w:val="9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005"/>
        <w:gridCol w:w="2227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国有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中外合资  □外资独资  □民营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i/>
                <w:iCs/>
                <w:szCs w:val="28"/>
              </w:rPr>
            </w:pPr>
            <w:r>
              <w:rPr>
                <w:rFonts w:hint="eastAsia" w:eastAsia="仿宋_GB2312"/>
                <w:i/>
                <w:iCs/>
                <w:szCs w:val="28"/>
              </w:rPr>
              <w:t>（通过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</w:rPr>
              <w:t>CMM/CMMI、ITSS、DCMM、ISO等系列标准情况</w:t>
            </w:r>
            <w:r>
              <w:rPr>
                <w:rFonts w:hint="eastAsia" w:eastAsia="仿宋_GB2312"/>
                <w:i/>
                <w:iCs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i/>
                <w:iCs/>
                <w:szCs w:val="21"/>
              </w:rPr>
            </w:pPr>
            <w:r>
              <w:rPr>
                <w:rFonts w:hint="eastAsia" w:eastAsia="仿宋_GB2312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i/>
                <w:iCs/>
                <w:szCs w:val="21"/>
              </w:rPr>
              <w:t>定的软件工程技术中心、重点实验室、企业技术中心等资质</w:t>
            </w:r>
            <w:r>
              <w:rPr>
                <w:rFonts w:hint="eastAsia" w:eastAsia="仿宋_GB2312"/>
                <w:i/>
                <w:i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上年度经营状况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（单位：万元/万美元）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主营业务收入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软件业务收入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软件出口（外包）额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利润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职工人数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</w:rPr>
              <w:t>人员数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及情况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入统计范围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企业人才层次情况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学历层次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博士研究生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大学本科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大学专科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企业主营业务领域及收入、排名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主营业务领域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业务收入（万元）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领域内排名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（关键基础软件-数据库）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（国内前三）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i/>
                <w:iCs/>
                <w:sz w:val="21"/>
                <w:szCs w:val="21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（行业应用软件-电力行业）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i/>
                <w:iCs/>
                <w:sz w:val="21"/>
                <w:szCs w:val="21"/>
                <w:lang w:val="en-US" w:eastAsia="zh-CN"/>
              </w:rPr>
              <w:t>（省内前三）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pStyle w:val="2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二、申报首版次软件产品的基本情况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111"/>
        <w:gridCol w:w="220"/>
        <w:gridCol w:w="558"/>
        <w:gridCol w:w="17"/>
        <w:gridCol w:w="826"/>
        <w:gridCol w:w="370"/>
        <w:gridCol w:w="184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产品名称</w:t>
            </w:r>
          </w:p>
        </w:tc>
        <w:tc>
          <w:tcPr>
            <w:tcW w:w="2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版本号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</w:rPr>
              <w:t>单位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Cs w:val="21"/>
              </w:rPr>
              <w:t>所有权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软件产品登记证书号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9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著作权名称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著作权登记号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开发完成时间</w:t>
            </w:r>
          </w:p>
        </w:tc>
        <w:tc>
          <w:tcPr>
            <w:tcW w:w="6339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（完成时间应不早于2022年7月1日）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产品类型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（“√”选，可多选）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□关键基础软件</w:t>
            </w:r>
          </w:p>
        </w:tc>
        <w:tc>
          <w:tcPr>
            <w:tcW w:w="422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□操作系统 □数据库 □中间件 □办公软件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□高端工业软件（APP）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□工业管理软件 □行业信息服务软件 </w:t>
            </w:r>
          </w:p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□行业解决方案及工业APP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□新兴平台软件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□大数据 □云计算软件和服务 □移动互联网 □工业互联网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□行业应用软件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□面向行业应用的高端软件：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□嵌入式软件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□嵌入式应用软件 □嵌入式操作系统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集成软件设计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集成电路设计布图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其它：</w:t>
            </w:r>
          </w:p>
        </w:tc>
        <w:tc>
          <w:tcPr>
            <w:tcW w:w="4228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需描述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通过国家</w:t>
            </w:r>
            <w:r>
              <w:rPr>
                <w:rFonts w:hint="eastAsia" w:eastAsia="仿宋_GB2312"/>
                <w:sz w:val="28"/>
                <w:szCs w:val="28"/>
              </w:rPr>
              <w:t>区块链信息服务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备案情况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备案区块链名称：</w:t>
            </w:r>
          </w:p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备案时间：</w:t>
            </w:r>
          </w:p>
          <w:p>
            <w:pPr>
              <w:rPr>
                <w:rFonts w:hint="default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公示链接（附截图）：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9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基于国产软硬件生态体系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基于何种国产软/硬件生态：CPU+操作系统</w:t>
            </w:r>
          </w:p>
          <w:p>
            <w:pPr>
              <w:rPr>
                <w:rFonts w:hint="default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基于国产生态的测试情况：测试机构/测试报告出具日期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产品先进性、创新性等情况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</w:rPr>
            </w:pPr>
          </w:p>
          <w:p>
            <w:pPr>
              <w:pStyle w:val="2"/>
              <w:rPr>
                <w:rFonts w:hint="eastAsia"/>
                <w:i/>
                <w:iCs/>
              </w:rPr>
            </w:pPr>
          </w:p>
          <w:p>
            <w:pPr>
              <w:rPr>
                <w:rFonts w:hint="eastAsia" w:ascii="仿宋_GB2312" w:hAnsi="宋体" w:eastAsia="仿宋_GB2312" w:cs="宋体"/>
                <w:i/>
                <w:iCs/>
                <w:color w:val="auto"/>
                <w:szCs w:val="32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可填列已</w:t>
            </w:r>
            <w:r>
              <w:rPr>
                <w:rFonts w:hint="eastAsia" w:ascii="仿宋_GB2312" w:hAnsi="宋体" w:eastAsia="仿宋_GB2312" w:cs="宋体"/>
                <w:i/>
                <w:iCs/>
                <w:color w:val="auto"/>
                <w:szCs w:val="32"/>
                <w:lang w:val="en-US" w:eastAsia="zh-CN"/>
              </w:rPr>
              <w:t>获得（或已申请并进入实质审查阶段）申报软件相关的发明专利、集成电路布图；打破进口软件垄断，实现有效替代且已落地应用的；在核心算法、软件架构等方面形成理论成果且被国家级期刊收录的；获得设区市以上奖项或被设区市以上列为重点项目、优选项目</w:t>
            </w:r>
            <w:r>
              <w:rPr>
                <w:rFonts w:hint="eastAsia" w:ascii="仿宋_GB2312" w:hAnsi="宋体" w:eastAsia="仿宋_GB2312" w:cs="宋体"/>
                <w:i/>
                <w:iCs/>
                <w:color w:val="auto"/>
                <w:szCs w:val="32"/>
              </w:rPr>
              <w:t>）</w:t>
            </w:r>
          </w:p>
          <w:p>
            <w:pPr>
              <w:rPr>
                <w:rFonts w:eastAsia="仿宋_GB2312"/>
                <w:i/>
                <w:iCs/>
                <w:sz w:val="22"/>
                <w:szCs w:val="28"/>
              </w:rPr>
            </w:pPr>
          </w:p>
          <w:p>
            <w:pPr>
              <w:rPr>
                <w:rFonts w:eastAsia="仿宋_GB2312"/>
                <w:i/>
                <w:i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是否有效解决进口产品垄断</w:t>
            </w:r>
          </w:p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对应进口产品名称</w:t>
            </w:r>
          </w:p>
        </w:tc>
        <w:tc>
          <w:tcPr>
            <w:tcW w:w="3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供应商（国别）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查新机构</w:t>
            </w:r>
          </w:p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查新日期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主要功能技术查新点及查新范围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主要功能技术查新点：</w:t>
            </w:r>
          </w:p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</w:p>
          <w:p>
            <w:pPr>
              <w:rPr>
                <w:rFonts w:hint="default"/>
                <w:lang w:val="en-US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查新范围：国内查新/国内外查新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测试机构</w:t>
            </w:r>
          </w:p>
        </w:tc>
        <w:tc>
          <w:tcPr>
            <w:tcW w:w="2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测试结果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500"/>
              </w:tabs>
              <w:jc w:val="left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产品主要功能、性能等指标应通过中国国家认证认可监督管理委员会认定（CMA）或者中国合格评定国家认可委员会认可（CNAS）的检验检测机构的检测。</w:t>
            </w:r>
          </w:p>
          <w:p>
            <w:pPr>
              <w:tabs>
                <w:tab w:val="left" w:pos="150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6" w:hRule="atLeast"/>
          <w:jc w:val="center"/>
        </w:trPr>
        <w:tc>
          <w:tcPr>
            <w:tcW w:w="83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Cs w:val="32"/>
                <w:lang w:val="en-US" w:eastAsia="zh-CN"/>
              </w:rPr>
              <w:t>产品简介和功能技术指标（500字以内）</w:t>
            </w:r>
          </w:p>
          <w:p>
            <w:pP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szCs w:val="32"/>
                <w:lang w:val="en-US" w:eastAsia="zh-CN"/>
              </w:rPr>
              <w:t>（产品原理、架构、功能、性能等方面与国内外同类产品的比较情况，主要功能及创新点等）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8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软件开发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00" w:firstLineChars="2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>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销售额或服务额（万元）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软件价值</w:t>
            </w:r>
          </w:p>
        </w:tc>
        <w:tc>
          <w:tcPr>
            <w:tcW w:w="63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hint="eastAsia" w:eastAsia="仿宋_GB2312"/>
                <w:sz w:val="28"/>
                <w:szCs w:val="28"/>
              </w:rPr>
              <w:t>版次</w:t>
            </w:r>
          </w:p>
        </w:tc>
      </w:tr>
    </w:tbl>
    <w:tbl>
      <w:tblPr>
        <w:tblStyle w:val="10"/>
        <w:tblpPr w:leftFromText="180" w:rightFromText="180" w:vertAnchor="text" w:tblpX="10370" w:tblpY="32306"/>
        <w:tblOverlap w:val="never"/>
        <w:tblW w:w="22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244" w:type="dxa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三、申报首版次软件产品的市场分析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</w:rPr>
              <w:t>包括：1、市场前景（当前市场规模、市场增长率、国内外技术和产业发展趋势等）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化水平、管理水平、安全可靠能力等方面，以及完善产业链配套、提高国产化率等方面的相关预期分析）</w:t>
            </w:r>
          </w:p>
          <w:p>
            <w:pPr>
              <w:pStyle w:val="2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pStyle w:val="2"/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hint="eastAsia"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四、软件实施典型案例介绍</w:t>
      </w:r>
    </w:p>
    <w:tbl>
      <w:tblPr>
        <w:tblStyle w:val="9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6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实施后典型案例介绍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/>
                <w:b w:val="0"/>
                <w:bCs/>
                <w:i/>
                <w:iCs/>
                <w:sz w:val="24"/>
              </w:rPr>
            </w:pPr>
          </w:p>
          <w:p>
            <w:pPr>
              <w:rPr>
                <w:rFonts w:hint="eastAsia" w:ascii="仿宋" w:hAnsi="仿宋" w:eastAsia="仿宋"/>
                <w:b w:val="0"/>
                <w:bCs/>
                <w:i/>
                <w:iCs/>
                <w:sz w:val="24"/>
              </w:rPr>
            </w:pPr>
          </w:p>
          <w:p>
            <w:pPr>
              <w:rPr>
                <w:rFonts w:eastAsia="仿宋_GB2312"/>
                <w:b w:val="0"/>
                <w:bCs/>
                <w:i/>
                <w:i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2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示范推广计划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 w:val="0"/>
                <w:bCs/>
                <w:i/>
                <w:i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i/>
                <w:iCs/>
                <w:sz w:val="21"/>
                <w:szCs w:val="21"/>
              </w:rPr>
              <w:t>下一步在示范推广方面的计划与打算。</w:t>
            </w:r>
          </w:p>
          <w:p>
            <w:pPr>
              <w:rPr>
                <w:rFonts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ascii="仿宋" w:hAnsi="仿宋" w:eastAsia="仿宋"/>
                <w:b w:val="0"/>
                <w:bCs/>
                <w:sz w:val="24"/>
              </w:rPr>
            </w:pPr>
          </w:p>
          <w:p>
            <w:pPr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</w:p>
        </w:tc>
      </w:tr>
    </w:tbl>
    <w:p>
      <w:pPr>
        <w:spacing w:line="580" w:lineRule="exact"/>
        <w:jc w:val="left"/>
        <w:rPr>
          <w:rFonts w:ascii="仿宋_GB2312" w:hAnsi="宋体" w:eastAsia="仿宋_GB2312" w:cs="宋体"/>
          <w:sz w:val="32"/>
          <w:szCs w:val="32"/>
        </w:rPr>
      </w:pPr>
    </w:p>
    <w:sectPr>
      <w:footerReference r:id="rId3" w:type="default"/>
      <w:pgSz w:w="11906" w:h="16838"/>
      <w:pgMar w:top="1417" w:right="1644" w:bottom="141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GYyMzhmNjhlZjU4ZjUyM2U5ZWU4OTU2NGJhYTEifQ=="/>
  </w:docVars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51776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337D"/>
    <w:rsid w:val="009C6979"/>
    <w:rsid w:val="009D402A"/>
    <w:rsid w:val="009E308A"/>
    <w:rsid w:val="00A025C6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20E3E06"/>
    <w:rsid w:val="02195A04"/>
    <w:rsid w:val="02485784"/>
    <w:rsid w:val="02793ACB"/>
    <w:rsid w:val="027B1166"/>
    <w:rsid w:val="031C54D2"/>
    <w:rsid w:val="03791AFF"/>
    <w:rsid w:val="03A07BA0"/>
    <w:rsid w:val="03E71494"/>
    <w:rsid w:val="04165F1D"/>
    <w:rsid w:val="044304CB"/>
    <w:rsid w:val="04595495"/>
    <w:rsid w:val="0524197F"/>
    <w:rsid w:val="06AE3E0A"/>
    <w:rsid w:val="07C06C91"/>
    <w:rsid w:val="083D5445"/>
    <w:rsid w:val="08512C9F"/>
    <w:rsid w:val="08DC58E8"/>
    <w:rsid w:val="094A0F37"/>
    <w:rsid w:val="09BB76AA"/>
    <w:rsid w:val="0A350081"/>
    <w:rsid w:val="0A951569"/>
    <w:rsid w:val="0B492353"/>
    <w:rsid w:val="0BA072DD"/>
    <w:rsid w:val="0CE15D14"/>
    <w:rsid w:val="0DA663B7"/>
    <w:rsid w:val="0DAD0F67"/>
    <w:rsid w:val="0DBC4D95"/>
    <w:rsid w:val="0E016F15"/>
    <w:rsid w:val="0E172C4D"/>
    <w:rsid w:val="0E232D13"/>
    <w:rsid w:val="0E643BC1"/>
    <w:rsid w:val="0F220EF1"/>
    <w:rsid w:val="0F795537"/>
    <w:rsid w:val="0F8F6D9D"/>
    <w:rsid w:val="0F9D1C6D"/>
    <w:rsid w:val="0FAA22A6"/>
    <w:rsid w:val="10871F10"/>
    <w:rsid w:val="10CF32FA"/>
    <w:rsid w:val="11252F1A"/>
    <w:rsid w:val="129B7938"/>
    <w:rsid w:val="12E27315"/>
    <w:rsid w:val="130848A2"/>
    <w:rsid w:val="13B72AB3"/>
    <w:rsid w:val="14164F58"/>
    <w:rsid w:val="14610048"/>
    <w:rsid w:val="147C1B38"/>
    <w:rsid w:val="14844F5A"/>
    <w:rsid w:val="149408F8"/>
    <w:rsid w:val="15064F2F"/>
    <w:rsid w:val="15695ACC"/>
    <w:rsid w:val="15D31DD6"/>
    <w:rsid w:val="161D71B6"/>
    <w:rsid w:val="16587C76"/>
    <w:rsid w:val="167A1613"/>
    <w:rsid w:val="17497CDE"/>
    <w:rsid w:val="17764417"/>
    <w:rsid w:val="17E3640C"/>
    <w:rsid w:val="18371EB1"/>
    <w:rsid w:val="183A374F"/>
    <w:rsid w:val="18752231"/>
    <w:rsid w:val="188449CB"/>
    <w:rsid w:val="18C4126B"/>
    <w:rsid w:val="18EC395A"/>
    <w:rsid w:val="18EE62E8"/>
    <w:rsid w:val="1936249B"/>
    <w:rsid w:val="196761FB"/>
    <w:rsid w:val="19D111A6"/>
    <w:rsid w:val="19E63640"/>
    <w:rsid w:val="1AB736EE"/>
    <w:rsid w:val="1AD0606E"/>
    <w:rsid w:val="1AF30BFB"/>
    <w:rsid w:val="1AFA4135"/>
    <w:rsid w:val="1BD51260"/>
    <w:rsid w:val="1C197B20"/>
    <w:rsid w:val="1C485D0F"/>
    <w:rsid w:val="1D081E29"/>
    <w:rsid w:val="1D4110DC"/>
    <w:rsid w:val="1DDF40F0"/>
    <w:rsid w:val="1DE001F6"/>
    <w:rsid w:val="1E381982"/>
    <w:rsid w:val="1E4C5F8A"/>
    <w:rsid w:val="1E5135A1"/>
    <w:rsid w:val="1EC56F12"/>
    <w:rsid w:val="1ED15A3F"/>
    <w:rsid w:val="1F100D66"/>
    <w:rsid w:val="1FAA6ADB"/>
    <w:rsid w:val="206D3F96"/>
    <w:rsid w:val="20745A35"/>
    <w:rsid w:val="20AD6576"/>
    <w:rsid w:val="20D52267"/>
    <w:rsid w:val="211663DC"/>
    <w:rsid w:val="2189415F"/>
    <w:rsid w:val="21BF2B93"/>
    <w:rsid w:val="21F253CB"/>
    <w:rsid w:val="21FA6BAA"/>
    <w:rsid w:val="226513C9"/>
    <w:rsid w:val="229F6A3A"/>
    <w:rsid w:val="22BC254D"/>
    <w:rsid w:val="23076924"/>
    <w:rsid w:val="237F7C5E"/>
    <w:rsid w:val="23C2284B"/>
    <w:rsid w:val="23D507D0"/>
    <w:rsid w:val="23E96B80"/>
    <w:rsid w:val="242F7EE0"/>
    <w:rsid w:val="243A09F2"/>
    <w:rsid w:val="246E7284"/>
    <w:rsid w:val="254A2382"/>
    <w:rsid w:val="25A62424"/>
    <w:rsid w:val="25B14925"/>
    <w:rsid w:val="265E4AAD"/>
    <w:rsid w:val="269622FA"/>
    <w:rsid w:val="27804B9B"/>
    <w:rsid w:val="287733F5"/>
    <w:rsid w:val="28905C71"/>
    <w:rsid w:val="28FC2F94"/>
    <w:rsid w:val="29201630"/>
    <w:rsid w:val="293A3114"/>
    <w:rsid w:val="2A0C65CE"/>
    <w:rsid w:val="2A135BAE"/>
    <w:rsid w:val="2A27401C"/>
    <w:rsid w:val="2A2E2CA7"/>
    <w:rsid w:val="2A37102A"/>
    <w:rsid w:val="2A41096D"/>
    <w:rsid w:val="2A4B17EC"/>
    <w:rsid w:val="2AAB4039"/>
    <w:rsid w:val="2AB70D64"/>
    <w:rsid w:val="2BC4357F"/>
    <w:rsid w:val="2C2F676D"/>
    <w:rsid w:val="2C8763E0"/>
    <w:rsid w:val="2C9C632F"/>
    <w:rsid w:val="2CA4731D"/>
    <w:rsid w:val="2CCD473A"/>
    <w:rsid w:val="2CF11E5C"/>
    <w:rsid w:val="2DDA6081"/>
    <w:rsid w:val="2E276A03"/>
    <w:rsid w:val="2E353B9D"/>
    <w:rsid w:val="2EAE6429"/>
    <w:rsid w:val="2F0D04C6"/>
    <w:rsid w:val="2F1C7E6E"/>
    <w:rsid w:val="2F5213A4"/>
    <w:rsid w:val="2F970F1B"/>
    <w:rsid w:val="300071C8"/>
    <w:rsid w:val="30F07F5D"/>
    <w:rsid w:val="324C5C16"/>
    <w:rsid w:val="33727F8E"/>
    <w:rsid w:val="33B26438"/>
    <w:rsid w:val="33D75E9F"/>
    <w:rsid w:val="354A45A0"/>
    <w:rsid w:val="355F41C7"/>
    <w:rsid w:val="35DD15FC"/>
    <w:rsid w:val="360437A1"/>
    <w:rsid w:val="36620041"/>
    <w:rsid w:val="36CD2176"/>
    <w:rsid w:val="375975FD"/>
    <w:rsid w:val="375B19D2"/>
    <w:rsid w:val="375E0EAE"/>
    <w:rsid w:val="37C12A54"/>
    <w:rsid w:val="389813A0"/>
    <w:rsid w:val="3905705C"/>
    <w:rsid w:val="39843BE9"/>
    <w:rsid w:val="39E71596"/>
    <w:rsid w:val="3A7873B4"/>
    <w:rsid w:val="3B34326A"/>
    <w:rsid w:val="3B732951"/>
    <w:rsid w:val="3CA60B04"/>
    <w:rsid w:val="3CB83234"/>
    <w:rsid w:val="3E570308"/>
    <w:rsid w:val="3E5F0682"/>
    <w:rsid w:val="3EE360B3"/>
    <w:rsid w:val="3EF2616B"/>
    <w:rsid w:val="3F215F26"/>
    <w:rsid w:val="3F536256"/>
    <w:rsid w:val="3F827606"/>
    <w:rsid w:val="3FCB5BF7"/>
    <w:rsid w:val="40093884"/>
    <w:rsid w:val="401F2A53"/>
    <w:rsid w:val="402C0416"/>
    <w:rsid w:val="404421B1"/>
    <w:rsid w:val="429F486E"/>
    <w:rsid w:val="43104F29"/>
    <w:rsid w:val="439D4A0F"/>
    <w:rsid w:val="43C249D6"/>
    <w:rsid w:val="442C5D93"/>
    <w:rsid w:val="44555C50"/>
    <w:rsid w:val="445A46AE"/>
    <w:rsid w:val="44E661EB"/>
    <w:rsid w:val="458F65D9"/>
    <w:rsid w:val="459A34A7"/>
    <w:rsid w:val="463C6FD7"/>
    <w:rsid w:val="46AC31BB"/>
    <w:rsid w:val="471E63F9"/>
    <w:rsid w:val="47653EC4"/>
    <w:rsid w:val="47D403BD"/>
    <w:rsid w:val="483C119A"/>
    <w:rsid w:val="484E6746"/>
    <w:rsid w:val="48E944E1"/>
    <w:rsid w:val="4953579B"/>
    <w:rsid w:val="496C0326"/>
    <w:rsid w:val="498B7AC8"/>
    <w:rsid w:val="4A914BA1"/>
    <w:rsid w:val="4AEA6060"/>
    <w:rsid w:val="4B4C0AC8"/>
    <w:rsid w:val="4B6C3FDD"/>
    <w:rsid w:val="4B76518A"/>
    <w:rsid w:val="4BF82DEF"/>
    <w:rsid w:val="4C1C493F"/>
    <w:rsid w:val="4C337946"/>
    <w:rsid w:val="4C4176CC"/>
    <w:rsid w:val="4C5C45DB"/>
    <w:rsid w:val="4C685E4E"/>
    <w:rsid w:val="4C9D782D"/>
    <w:rsid w:val="4D141EA2"/>
    <w:rsid w:val="4D87403A"/>
    <w:rsid w:val="4DB4130B"/>
    <w:rsid w:val="4DB67B2F"/>
    <w:rsid w:val="4DF147D3"/>
    <w:rsid w:val="4E2E44B5"/>
    <w:rsid w:val="4F05790C"/>
    <w:rsid w:val="4FB21777"/>
    <w:rsid w:val="5086160D"/>
    <w:rsid w:val="50BB5D80"/>
    <w:rsid w:val="50D05D25"/>
    <w:rsid w:val="510F20BE"/>
    <w:rsid w:val="52652168"/>
    <w:rsid w:val="5288688A"/>
    <w:rsid w:val="532A5B93"/>
    <w:rsid w:val="53AE0572"/>
    <w:rsid w:val="54D02E7C"/>
    <w:rsid w:val="54ED3553"/>
    <w:rsid w:val="54FB77E7"/>
    <w:rsid w:val="553700F3"/>
    <w:rsid w:val="55A61B24"/>
    <w:rsid w:val="564D4072"/>
    <w:rsid w:val="56594D99"/>
    <w:rsid w:val="56C77632"/>
    <w:rsid w:val="570559BA"/>
    <w:rsid w:val="576556B2"/>
    <w:rsid w:val="57670522"/>
    <w:rsid w:val="578E7866"/>
    <w:rsid w:val="580B5F93"/>
    <w:rsid w:val="58311772"/>
    <w:rsid w:val="58C15769"/>
    <w:rsid w:val="58C83793"/>
    <w:rsid w:val="59282B75"/>
    <w:rsid w:val="59833895"/>
    <w:rsid w:val="59D177EB"/>
    <w:rsid w:val="5A183B1A"/>
    <w:rsid w:val="5A485773"/>
    <w:rsid w:val="5AC210F3"/>
    <w:rsid w:val="5AC253A4"/>
    <w:rsid w:val="5AE14D89"/>
    <w:rsid w:val="5B4D6AD9"/>
    <w:rsid w:val="5BC62787"/>
    <w:rsid w:val="5BD270EE"/>
    <w:rsid w:val="5D281324"/>
    <w:rsid w:val="5F0D0843"/>
    <w:rsid w:val="600F05EB"/>
    <w:rsid w:val="603217ED"/>
    <w:rsid w:val="60986EE8"/>
    <w:rsid w:val="60ED69AA"/>
    <w:rsid w:val="61101331"/>
    <w:rsid w:val="619D0D68"/>
    <w:rsid w:val="620677CB"/>
    <w:rsid w:val="62161F3E"/>
    <w:rsid w:val="621A3C11"/>
    <w:rsid w:val="627B4AE2"/>
    <w:rsid w:val="62C95A86"/>
    <w:rsid w:val="62D266E2"/>
    <w:rsid w:val="631B5A25"/>
    <w:rsid w:val="633345F0"/>
    <w:rsid w:val="633772C6"/>
    <w:rsid w:val="637974B6"/>
    <w:rsid w:val="63F90D47"/>
    <w:rsid w:val="64E77440"/>
    <w:rsid w:val="64EF2799"/>
    <w:rsid w:val="650551D2"/>
    <w:rsid w:val="654E5711"/>
    <w:rsid w:val="659A2704"/>
    <w:rsid w:val="65B60299"/>
    <w:rsid w:val="65BD4645"/>
    <w:rsid w:val="65BF25F2"/>
    <w:rsid w:val="6639277A"/>
    <w:rsid w:val="666F593F"/>
    <w:rsid w:val="668E1353"/>
    <w:rsid w:val="672506F4"/>
    <w:rsid w:val="67D22629"/>
    <w:rsid w:val="67EC10D9"/>
    <w:rsid w:val="681F205F"/>
    <w:rsid w:val="686157CF"/>
    <w:rsid w:val="687A0B58"/>
    <w:rsid w:val="68FD0A53"/>
    <w:rsid w:val="69062C1C"/>
    <w:rsid w:val="69366BE8"/>
    <w:rsid w:val="6A1206D1"/>
    <w:rsid w:val="6A13096F"/>
    <w:rsid w:val="6A1E5B1E"/>
    <w:rsid w:val="6ABE47FA"/>
    <w:rsid w:val="6B5D35E8"/>
    <w:rsid w:val="6B6D7B6A"/>
    <w:rsid w:val="6BA633A5"/>
    <w:rsid w:val="6C5C1558"/>
    <w:rsid w:val="6C6B5552"/>
    <w:rsid w:val="6C9846B8"/>
    <w:rsid w:val="6CF279E2"/>
    <w:rsid w:val="6D535020"/>
    <w:rsid w:val="6D8731F8"/>
    <w:rsid w:val="6DBE53FE"/>
    <w:rsid w:val="6EC668E4"/>
    <w:rsid w:val="6F1E6154"/>
    <w:rsid w:val="6F341A7D"/>
    <w:rsid w:val="70BF5009"/>
    <w:rsid w:val="70C27E74"/>
    <w:rsid w:val="715C6C86"/>
    <w:rsid w:val="719426FE"/>
    <w:rsid w:val="71A05546"/>
    <w:rsid w:val="71AE2B03"/>
    <w:rsid w:val="72141A90"/>
    <w:rsid w:val="722E2B52"/>
    <w:rsid w:val="724B62D6"/>
    <w:rsid w:val="728124EA"/>
    <w:rsid w:val="73487C44"/>
    <w:rsid w:val="7386642A"/>
    <w:rsid w:val="73937ADE"/>
    <w:rsid w:val="73BE7F06"/>
    <w:rsid w:val="73D83E8F"/>
    <w:rsid w:val="74DD260E"/>
    <w:rsid w:val="74E60E01"/>
    <w:rsid w:val="74F57462"/>
    <w:rsid w:val="75497CA3"/>
    <w:rsid w:val="75596F76"/>
    <w:rsid w:val="75934BFD"/>
    <w:rsid w:val="75E57807"/>
    <w:rsid w:val="76C679B4"/>
    <w:rsid w:val="773123E8"/>
    <w:rsid w:val="77471F28"/>
    <w:rsid w:val="78B81704"/>
    <w:rsid w:val="796D68C4"/>
    <w:rsid w:val="79815C86"/>
    <w:rsid w:val="79E41D48"/>
    <w:rsid w:val="7A145157"/>
    <w:rsid w:val="7A8F5F7F"/>
    <w:rsid w:val="7AE113C0"/>
    <w:rsid w:val="7AE72098"/>
    <w:rsid w:val="7B1F572E"/>
    <w:rsid w:val="7B9F3552"/>
    <w:rsid w:val="7BD643F8"/>
    <w:rsid w:val="7D7653AD"/>
    <w:rsid w:val="7D9F2B56"/>
    <w:rsid w:val="7DE27B55"/>
    <w:rsid w:val="7E650B7D"/>
    <w:rsid w:val="7E844CF1"/>
    <w:rsid w:val="7EA06B86"/>
    <w:rsid w:val="7F0C35F5"/>
    <w:rsid w:val="7FAC3308"/>
    <w:rsid w:val="7FC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360" w:lineRule="auto"/>
      <w:ind w:firstLine="1120" w:firstLineChars="200"/>
    </w:pPr>
    <w:rPr>
      <w:rFonts w:ascii="Calibri" w:hAnsi="Calibri" w:eastAsia="宋体" w:cs="Times New Roman"/>
      <w:sz w:val="32"/>
      <w:szCs w:val="20"/>
    </w:rPr>
  </w:style>
  <w:style w:type="paragraph" w:styleId="3">
    <w:name w:val="Plain Text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rFonts w:cs="Times New Roman"/>
      <w:color w:val="333333"/>
      <w:u w:val="none"/>
    </w:rPr>
  </w:style>
  <w:style w:type="character" w:customStyle="1" w:styleId="13">
    <w:name w:val="日期 Char"/>
    <w:basedOn w:val="11"/>
    <w:link w:val="4"/>
    <w:qFormat/>
    <w:uiPriority w:val="0"/>
    <w:rPr>
      <w:kern w:val="2"/>
      <w:sz w:val="21"/>
      <w:szCs w:val="24"/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8</Pages>
  <Words>1704</Words>
  <Characters>1746</Characters>
  <Lines>38</Lines>
  <Paragraphs>10</Paragraphs>
  <TotalTime>4</TotalTime>
  <ScaleCrop>false</ScaleCrop>
  <LinksUpToDate>false</LinksUpToDate>
  <CharactersWithSpaces>1933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2020-04-23T09:28:00Z</dcterms:created>
  <dc:creator>我是小火龙</dc:creator>
  <cp:lastModifiedBy>cff</cp:lastModifiedBy>
  <cp:lastPrinted>2023-06-12T00:54:00Z</cp:lastPrinted>
  <dcterms:modified xsi:type="dcterms:W3CDTF">2024-07-04T07:43:48Z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5FBC8D201F4A4CB8BE9391F87AB8222B_13</vt:lpwstr>
  </property>
</Properties>
</file>