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  <w:t>附件1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“工赋百景”制造业数字化转型揭榜挂帅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任务榜单（第一批）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一、通用场景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和解决方案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1.面向制造领域的人工智能典型应用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原材料、消费品、装备制造、电子信息等重点行业，推进人工智能技术和产品在工业制造领域的深度融合应用，加快基于人工智能的设备实时控制、资源动态优化、多智能体协同等核心技术突破，满足高端制造场景对于复杂环境、连续任务的认知和决策需求，提升制造业全过程全场景的智能水平，实现良率、生产效率、运维成熟度或安全性等指标的显著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default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2.基于工业互联网的大模型融合应用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原材料、消费品、装备制造、电子信息等重点行业，推进基于工业互联网的大模型在工业制造领域的深度融合应用，探索工业知识问答、工业信息生成或工业指标优化等场景，构建工业智能中枢，加强工业知识训练，通过设计图像生成、缺陷图像生成、仿真计算等，提升工业知识整合分析、工业流程优化、设备运行优化、质量检测优化等环节水平，推动数字化转型向通用智能方向迈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3.面向制造领域的5G工厂建设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原材料、消费品、装备制造、电子信息等重点行业，推进以5G为代表的新一代信息通信技术集成应用，改造产线级、车间级、工厂级等生产现场，探索“5G+工业互联网”在工业生产各领域各环节典型场景，实现提质、降本、增效和绿色安全发展。产线级5G工厂，着重在单一生产环节、业务单元的设备连接、数据采集和5G融合应用等；车间级5G工厂，着重在多产线多系统协同优化、数据价值充分释放、集成创新水平提升等；工厂级5G工厂，着重在跨车间跨层级互联互通、场景的深度和系统化应用、全要素生产率提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4.面向制造领域的5G轻量化（RedCap）技术应用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面向原材料、消费品、装备制造、电子信息等重点行业，推进5G</w:t>
      </w:r>
      <w:r>
        <w:rPr>
          <w:rFonts w:hint="eastAsia" w:ascii="仿宋_GB2312" w:hAnsi="仿宋_GB2312" w:eastAsia="仿宋_GB2312" w:cs="仿宋_GB2312"/>
          <w:sz w:val="32"/>
          <w:szCs w:val="32"/>
        </w:rPr>
        <w:t>轻量化（RedCap）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技术在工业制造领域的深度融合应用，借助其低成本、低时延、低功耗和大带宽的优势，实现产线、车间或工厂内的无线联网，形成面向多种场景、多种频段的组网方案，探索5G</w:t>
      </w:r>
      <w:r>
        <w:rPr>
          <w:rFonts w:hint="eastAsia" w:ascii="仿宋_GB2312" w:hAnsi="仿宋_GB2312" w:eastAsia="仿宋_GB2312" w:cs="仿宋_GB2312"/>
          <w:sz w:val="32"/>
          <w:szCs w:val="32"/>
        </w:rPr>
        <w:t>轻量化（RedCap）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技术与工业数据采集、视频回传、远程控制等场景的融合应用，借助人工智能技术分析生产现场高清视频，在智慧物流、无人巡检中应用AGV小车、巡检机器人等智能终端，实现提质、降本、增效和绿色安全发展。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5.基于工业互联网的绿色低碳应用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原材料、消费品、装备制造、电子信息等重点行业，推进工业互联网在绿色低碳相关场景实现融合应用，通过对生产制造过程中能源数据进行在线采集和智能分析，构建能源精细化管理解决方案，形成产能实时监测、能耗分析预测、能源供需平衡、用能异常预警等应用，通过能源平衡和能效因素关联分析，找准节能方向，优化生产工艺参数，建立节能优化调度方案，有效提升企业能源管理效率，降低用能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二、原材料行业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6.原材料行业生产计划调度智能管理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钢铁、有色金属、建材等细分行业，针对生产过程中排产效率低下、库存头寸不掌握、手工平衡库存有误差等问题，搭建生产计划调度智能管理系统。根据市场需求和产线适配规格型号，自动制定生产排产计划，并支持实时查看、审核和修改；跟踪生产进度，保障生产计划顺利执行；收集和分析生产过程中的各项数据进行分析，提出改进措施，优化生产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7.原材料行业生产设备智能化管理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石化化工、钢铁、有色金属、建材等细分行业，针对设备维护效率低、工艺知识传承难、安全生产和环保压力大等痛点，在设备健康管理、生产经验数据化软件化、安全监控等方向开展数字化转型实践，提升关键设备、关键流程数据采集和应用分析能力，实现数字化监控、设备动态预警和预测性维护，提升设备的稳定运行时间，降低设备的维修费用，提高人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8.原材料行业智能化仓储物流管理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面向钢铁、有色金属、建材等细分行业，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针对仓库利用率低、库存信息不准确、装车效率低、物流成本高等问题，建立智能化仓储管理系统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实时掌握和跟踪物料出入库、库存订单等数据，通过车辆调度系统实现可用车辆的数字化集中管理，根据运输任务、车辆位置等信息，合理调度和优化车辆使用，提高管理和运输效率，避免库存积压和缺货问题。</w:t>
      </w:r>
    </w:p>
    <w:p>
      <w:pPr>
        <w:pStyle w:val="2"/>
        <w:numPr>
          <w:ilvl w:val="0"/>
          <w:numId w:val="0"/>
        </w:numPr>
        <w:ind w:left="640" w:firstLine="0"/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原材料行业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</w:rPr>
        <w:t>供应链协同管理</w:t>
      </w:r>
    </w:p>
    <w:p>
      <w:pPr>
        <w:spacing w:line="579" w:lineRule="exact"/>
        <w:ind w:firstLine="643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面向石化化工、钢铁、有色金属、建材等细分行业，针对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供应链信息不透明、企业与供应商之间协同性差、生产管理数据流通不畅等问题，构建供应链管理系统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打通系统间数据传输通道，实现供应链透明化管理和全流程协同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生产过程中的数据进行实时监测和分析，优化生产计划和调度，实现资源的合理分配和使用，避免生产计划不合理而导致的生产过剩或者生产不足等情况，提高库存周转率，降低生产成本。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10.原材料行业数字孪生技术应用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石化化工、钢铁、有色金属、建材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等细分行业，针对生产线设备状态不明、数据统计效率低、异常情况排查难等问题，通过安装数据采集设备，实时监测生产设备运行状态，映射到赛博空间，打造数字孪生设备、数字孪生产线、数字孪生工厂等；基于数字孪生体的精准描述、交互映射、模拟预测等，实现设备异常预警、设备效率分析、设备产能分析等，帮助管理者、现场操作工人更好掌握现场情况，提高工作协同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  <w:t>三、消费品行业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11.消费品行业数字化供应链管理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面向家电、食品、服装等细分行业，针对采购信息传递效率低、供应商之间信息不透明、物流运输成本高等问题，构建供应链管理系统，推动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供应链信息实时共享和协同，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促进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各个环节信息更加透明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，提高供应商的响应速度和协作能力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推动合同线上签订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强化供应商合作，共同优化供应链流程，降低库存成本，缩短交付周期；通过供应商绩效评估与风险管理，优化供应商结构，提高整体采购效益。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12.纺织服装行业工艺优化和产线动态调整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面向纺织、服装等细分行业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，针对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客户需求个性化、工艺参数多变、试制浪费等问题，开展工艺BOM数据整理和分类管理，构建数控模块系统，对设备参数及工艺参数的数据匹配和BOM固化，实现参数一键导入，工艺智能调整，生产线灵活配置，设备协同作业，提升生产效率，降低生产成本；依托BOM数据进行制造机理分析、工艺过程建模和虚拟制造验证，实现工艺设计数字化和工艺技术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13.纺织鞋服行业生产制造数字化管理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纺织、制鞋、服装等细分行业，针对生产制造效率低、过于依赖人工等问题，构建完整的智能工厂解决方案，打造数字化工艺知识图谱和大数据模型，打通“设计-开发-生产”端到端数据信息，缩短新品上市周期；搭建智能制造系统，以数据驱动快速换款和动态产线平衡，构建需求引领的数字化柔性供给体系；通过能耗、环境数据的实时采集及分析处理，为生产节能决策提供数据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14.纺织服装行业瑕疵实时检测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纺织、服装等细分行业，针对传统瑕疵检测依赖于人工检查，存在效率低下、精度不高、重复性差等问题，通过部署高精度工业相机等设施，建设图像实时检测系统，智能采集图像，并基于深度学习开展图像分析，准确定位瑕疵位置，记录发现的瑕疵记录（包含瑕疵程度、产品类型、原料来源等），通过管理系统分析瑕疵产生原因，基于管理系统完成后续的补救措施，提高纺织品质量合格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15.家电行业智能在线质检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面向冰箱、彩电、空调等细分行业，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针对家电型号繁杂、产品更新换代快、生产动态掌握不及时、质检把控难等问题，搭建数字孪生分析预测平台和人工智能检测系统，利用三维仿真技术实时展示、监控、复制整个生产过程，结合机器学习算法对生产数据进行分析预测，实现家电生产智能在线监测可视化。基于生产智能检测算法，替代传统人工质检，提高质检效率和准确率，实现家电生产全过程可视、可控、可预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16.食品行业仓储数字化管理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面向食品加工行业，针对仓储场地利用率低、信息化程度低、管理成本高、管理流程复杂等问题，建设智能仓储管理系统，应用条码、射频识别、智能传感等技术，依据实际生产作业计划，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实现物料存储自动化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物料管理信息化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，从而提高仓储利用率、提高出入库效率、降低管理成本，推动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物料与生产灵活衔接，减少呆滞库存，提高库存周转率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  <w:t>四、装备制造行业</w:t>
      </w:r>
    </w:p>
    <w:p>
      <w:pPr>
        <w:pStyle w:val="2"/>
        <w:numPr>
          <w:ilvl w:val="0"/>
          <w:numId w:val="0"/>
        </w:numPr>
        <w:ind w:left="640" w:firstLine="0"/>
        <w:rPr>
          <w:rFonts w:hint="eastAsia" w:ascii="仿宋_GB2312" w:hAnsi="仿宋_GB2312" w:eastAsia="仿宋_GB2312" w:cs="仿宋_GB2312"/>
          <w:b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highlight w:val="none"/>
          <w:lang w:val="en-US" w:eastAsia="zh-CN"/>
        </w:rPr>
        <w:t>17.装备制造行业</w:t>
      </w:r>
      <w:r>
        <w:rPr>
          <w:rFonts w:hint="eastAsia" w:ascii="仿宋_GB2312" w:hAnsi="仿宋_GB2312" w:eastAsia="仿宋_GB2312" w:cs="仿宋_GB2312"/>
          <w:b/>
          <w:color w:val="auto"/>
          <w:sz w:val="32"/>
          <w:highlight w:val="none"/>
        </w:rPr>
        <w:t>产品数字化研发设计</w:t>
      </w:r>
    </w:p>
    <w:p>
      <w:pPr>
        <w:spacing w:line="24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揭榜任务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：面向通用装备、专用装备、汽车、轨道交通装备、船舶、航空航天、电气机械等细分行业领域，针对产品研发成本高、研发周期长、用户需求错位等问题，打造产品数字化研发设计平台。通过数字仿真技术，在设计早期进行预测和优化产品设计，减少物理原型的制作与测试，降低研发成本；针对不同的应用场景，优化产品的核心技术参数，满足用户精准需求；建立数据模型和业务机理模型，更好描述和预测产品性能和应用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18.装备制造行业生产工艺数字仿真</w:t>
      </w:r>
    </w:p>
    <w:p>
      <w:pPr>
        <w:ind w:firstLine="64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揭榜任务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：面向汽车、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工程机械、轨道交通、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船舶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与海工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、航空航天等细分行业领域，针对机械装备零部件生产工艺落后、产品同质化、高端产品不足等问题，构建工艺数字化仿真平台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通过对日常工艺、设备、质量等信息进行持续监控和数据沉淀，量化工艺设置、设备运行、质量结果之间的影响关系，形成稳定可靠的数字化工艺质量控制体系；通过参数输出和模拟仿真，进行工艺修正，降低试错成本，推动产品迭代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19.装备制造行业生产过程透明化管理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汽车、工程机械、仪器仪表、工业母机等细分行业，针对整机和零部件生产过程中信息传递滞后、工艺版本繁多、质量难以管控、订单信息不够透明等问题，构建生产作业精细化管控解决方案，通过打通工艺数据、工单执行、物料拉动等各个环节，推动生产过程数据、质量状态数据实时化、透明化，实现生产过程协同管理；通过对设备的数据采集和监控、关键件装配控制，实现加工过程防呆防错。</w:t>
      </w:r>
    </w:p>
    <w:p>
      <w:pPr>
        <w:keepNext w:val="0"/>
        <w:keepLines w:val="0"/>
        <w:spacing w:line="600" w:lineRule="exact"/>
        <w:ind w:firstLine="643" w:firstLineChars="200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20.装备制造行业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柔性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化生产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面向通用装备、专用装备、汽车、轨道交通装备、船舶、航空航天、电气机械等细分行业，针对生产计划调度慢、生产不透明、质量难追溯等问题，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建立高效柔性、敏捷响应、人机协同和动态调度的数字化车间和智能工厂，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时采集生产相关的各种数据，准确了解生产过程和设备状况，柔性调整生产计划和资源配置，实现精细化生产管理及生产过程可视化，优化生产流程和降低成本，提高生产效率和产品质量，打造按单制造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21.装备行业预测性维护及远程运维</w:t>
      </w:r>
    </w:p>
    <w:p>
      <w:pPr>
        <w:spacing w:line="579" w:lineRule="exact"/>
        <w:ind w:firstLine="643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面向仪器仪表、工程机械、专用装备等行业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，针对设备数量庞大、设备种类繁多、维护维修需求量大、设备维护检修不及时、计划外停机损失严重等问题，研发远程监测控制运维分析平台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部署智能传感与控制装备，通过设备运行监测、故障诊断和健康管理，建立故障诊断和预测模型，调整优化设备运行参数，提升设备综合效率，降低运维成本，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探索“产品+服务”新生态。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highlight w:val="none"/>
          <w:lang w:val="en-US" w:eastAsia="zh-CN" w:bidi="ar-SA"/>
        </w:rPr>
        <w:t>五、电子信息制造行业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22.电子信息制造行业数字孪生工厂建设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计算机、通信和其他电子设备等细分行业，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针对信息孤岛难打通、综合管控难度大等问题，突破机理模型融合、虚实映射和实时交互等技术，开发智能工厂数字孪生系统，打造装备、产线、车间、工厂等不同层级的数字孪生体构建能力，实现制造全要素、全流程数字化映射、仿真、监控、诊断、预测和优化，提升智能工厂生产效率，降低运维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23.电子信息制造行业精益化生产管控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面向计算机、通信和其他电子设备等细分行业，针对生产环节数据传输不畅通、生产过程不透明、资源调配不及时、产品质量难监管等问题，打造精细化生产管控系统，有效监管生产过程中在制品、原物料、机台等状况，基于数据驱动强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人、机、料等精确管控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实现设备运维管理、工艺配方管理、产品质量追溯等功能，满足企业对精益生产的需求，提高生产效率和产品质量。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24.电子信息制造行业产品高精度AI质检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计算机、通信和其他电子设备等细分行业，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针对人工质检泛用性低、缺陷漏判错判、标准不统一等问题，打造高精度AI质检解决方案，通过在质检工序中引进AI、大数据等技术，基于产品图像采集、处理，结合目标检测算法进行智能识别和定位，打造产品缺陷样本库；通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产品质量影响因素识别、缺陷分析预测和质量优化决策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实现对产品缺陷位置定位与类型识别，有效解决产品线人工质检的效率及运营成本问题。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0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  <w:t>六、特色产业集群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25.中小企业特色产业集群集采集销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揭榜任务：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面向中小企业特色产业集群，针对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购分散、贸易商层级多、议价能力不足、缺乏直接销售渠道等问题，通过建立集采集销平台，聚合大量中小企业采购需求，整合优质资源，集中发布采购需求，降低采购成本，提高采购效率；拓展销售渠道，为集群企业扩大国内订单，助推集群企业开拓国际市场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AgtDAh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D43CC"/>
    <w:multiLevelType w:val="multilevel"/>
    <w:tmpl w:val="51ED43CC"/>
    <w:lvl w:ilvl="0" w:tentative="0">
      <w:start w:val="1"/>
      <w:numFmt w:val="decimal"/>
      <w:pStyle w:val="2"/>
      <w:lvlText w:val="%1."/>
      <w:lvlJc w:val="left"/>
      <w:pPr>
        <w:ind w:left="1291" w:hanging="440"/>
      </w:pPr>
      <w:rPr>
        <w:rFonts w:hint="eastAsia" w:ascii="仿宋_GB2312" w:eastAsia="仿宋_GB2312" w:cs="仿宋_GB2312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ODlhZjEwN2VkOTVkOWM2N2EwNzU3YTgzMTdlY2YifQ=="/>
  </w:docVars>
  <w:rsids>
    <w:rsidRoot w:val="00000000"/>
    <w:rsid w:val="002819B1"/>
    <w:rsid w:val="00B00BD6"/>
    <w:rsid w:val="0117265A"/>
    <w:rsid w:val="01A251BB"/>
    <w:rsid w:val="01FD50DD"/>
    <w:rsid w:val="02123181"/>
    <w:rsid w:val="03EF1A15"/>
    <w:rsid w:val="04A96068"/>
    <w:rsid w:val="04D77AC3"/>
    <w:rsid w:val="05DC2518"/>
    <w:rsid w:val="0675176C"/>
    <w:rsid w:val="072D5D12"/>
    <w:rsid w:val="08D51B22"/>
    <w:rsid w:val="08DD09D6"/>
    <w:rsid w:val="09053B9B"/>
    <w:rsid w:val="0B025788"/>
    <w:rsid w:val="0B902990"/>
    <w:rsid w:val="0C072147"/>
    <w:rsid w:val="0C8C0749"/>
    <w:rsid w:val="0F5512C6"/>
    <w:rsid w:val="0F56503F"/>
    <w:rsid w:val="0F5B3F1D"/>
    <w:rsid w:val="0FDC5D90"/>
    <w:rsid w:val="0FE62385"/>
    <w:rsid w:val="101C4527"/>
    <w:rsid w:val="106D1CD8"/>
    <w:rsid w:val="10B4201D"/>
    <w:rsid w:val="12045CC6"/>
    <w:rsid w:val="14740138"/>
    <w:rsid w:val="189C1D14"/>
    <w:rsid w:val="1A3366A8"/>
    <w:rsid w:val="1AB20551"/>
    <w:rsid w:val="1AC64DAD"/>
    <w:rsid w:val="1AF264E1"/>
    <w:rsid w:val="1BFFA171"/>
    <w:rsid w:val="1D5E69D5"/>
    <w:rsid w:val="1DD14B3C"/>
    <w:rsid w:val="1DED2958"/>
    <w:rsid w:val="1EBC0D3D"/>
    <w:rsid w:val="1EFD40D1"/>
    <w:rsid w:val="1F3338F2"/>
    <w:rsid w:val="1F43287A"/>
    <w:rsid w:val="20541126"/>
    <w:rsid w:val="2136072E"/>
    <w:rsid w:val="22BF58CD"/>
    <w:rsid w:val="23D26F32"/>
    <w:rsid w:val="24603571"/>
    <w:rsid w:val="24C56036"/>
    <w:rsid w:val="250273A3"/>
    <w:rsid w:val="259A141B"/>
    <w:rsid w:val="262670C1"/>
    <w:rsid w:val="271715FC"/>
    <w:rsid w:val="27640C62"/>
    <w:rsid w:val="27E2526A"/>
    <w:rsid w:val="28406E73"/>
    <w:rsid w:val="28D969C8"/>
    <w:rsid w:val="290027AC"/>
    <w:rsid w:val="291E4D57"/>
    <w:rsid w:val="29361D11"/>
    <w:rsid w:val="2B6F17C0"/>
    <w:rsid w:val="2B716DCC"/>
    <w:rsid w:val="2B7D3C27"/>
    <w:rsid w:val="2D3C366E"/>
    <w:rsid w:val="2D840162"/>
    <w:rsid w:val="2DE906F4"/>
    <w:rsid w:val="2E2E745B"/>
    <w:rsid w:val="2E5B1E5B"/>
    <w:rsid w:val="2EBA484A"/>
    <w:rsid w:val="2ED26F43"/>
    <w:rsid w:val="2FBC45F2"/>
    <w:rsid w:val="2FC75471"/>
    <w:rsid w:val="2FE06935"/>
    <w:rsid w:val="30322FA2"/>
    <w:rsid w:val="30470C2A"/>
    <w:rsid w:val="304A08B2"/>
    <w:rsid w:val="31D55027"/>
    <w:rsid w:val="32C57C62"/>
    <w:rsid w:val="333948D8"/>
    <w:rsid w:val="33953AD8"/>
    <w:rsid w:val="347E631A"/>
    <w:rsid w:val="34FB4A94"/>
    <w:rsid w:val="34FF16E3"/>
    <w:rsid w:val="35563ECB"/>
    <w:rsid w:val="3657214C"/>
    <w:rsid w:val="36FF4A43"/>
    <w:rsid w:val="37393AB3"/>
    <w:rsid w:val="373D6B28"/>
    <w:rsid w:val="38082ACA"/>
    <w:rsid w:val="380C7179"/>
    <w:rsid w:val="38B954EF"/>
    <w:rsid w:val="39644BE0"/>
    <w:rsid w:val="397A0734"/>
    <w:rsid w:val="3A2636DC"/>
    <w:rsid w:val="3A7F2F75"/>
    <w:rsid w:val="3CBF5319"/>
    <w:rsid w:val="3D710848"/>
    <w:rsid w:val="3D7D6665"/>
    <w:rsid w:val="3D9A2A27"/>
    <w:rsid w:val="3DEF26A4"/>
    <w:rsid w:val="3DEF7B49"/>
    <w:rsid w:val="3DFBB10A"/>
    <w:rsid w:val="3E78202C"/>
    <w:rsid w:val="3EAB0813"/>
    <w:rsid w:val="3F367F1D"/>
    <w:rsid w:val="3F6E7533"/>
    <w:rsid w:val="3F9FDDF9"/>
    <w:rsid w:val="3FB928FC"/>
    <w:rsid w:val="3FFD067D"/>
    <w:rsid w:val="403E60B6"/>
    <w:rsid w:val="40C60CF2"/>
    <w:rsid w:val="40E1035D"/>
    <w:rsid w:val="42552DB0"/>
    <w:rsid w:val="42AE05A8"/>
    <w:rsid w:val="42B1476A"/>
    <w:rsid w:val="43681FE1"/>
    <w:rsid w:val="43823327"/>
    <w:rsid w:val="43B5536A"/>
    <w:rsid w:val="43C70058"/>
    <w:rsid w:val="4413082D"/>
    <w:rsid w:val="44C467D9"/>
    <w:rsid w:val="45510F17"/>
    <w:rsid w:val="455D3376"/>
    <w:rsid w:val="45782BB3"/>
    <w:rsid w:val="464F25D3"/>
    <w:rsid w:val="47E5209C"/>
    <w:rsid w:val="48317754"/>
    <w:rsid w:val="48C93BB0"/>
    <w:rsid w:val="4BB00198"/>
    <w:rsid w:val="4D2012BA"/>
    <w:rsid w:val="4D583E78"/>
    <w:rsid w:val="4E8E6052"/>
    <w:rsid w:val="500D4CCA"/>
    <w:rsid w:val="500E7477"/>
    <w:rsid w:val="503354AC"/>
    <w:rsid w:val="50410E37"/>
    <w:rsid w:val="513F0EA9"/>
    <w:rsid w:val="52524C16"/>
    <w:rsid w:val="52A15CC5"/>
    <w:rsid w:val="53D77757"/>
    <w:rsid w:val="55320B3F"/>
    <w:rsid w:val="55D87B28"/>
    <w:rsid w:val="564C7FE8"/>
    <w:rsid w:val="57AE1B0B"/>
    <w:rsid w:val="57FB7AFE"/>
    <w:rsid w:val="58032115"/>
    <w:rsid w:val="58115D78"/>
    <w:rsid w:val="5889293D"/>
    <w:rsid w:val="5984429E"/>
    <w:rsid w:val="5A6761AF"/>
    <w:rsid w:val="5B8370C6"/>
    <w:rsid w:val="5BFA340D"/>
    <w:rsid w:val="5CBA4DC9"/>
    <w:rsid w:val="5CCE30DB"/>
    <w:rsid w:val="5D0F0BAC"/>
    <w:rsid w:val="5D3421B8"/>
    <w:rsid w:val="5DB45410"/>
    <w:rsid w:val="5DB7B259"/>
    <w:rsid w:val="5E0F7E5F"/>
    <w:rsid w:val="5F144030"/>
    <w:rsid w:val="5F5A7800"/>
    <w:rsid w:val="5F6BBDA9"/>
    <w:rsid w:val="5FF4B495"/>
    <w:rsid w:val="5FFCC5D2"/>
    <w:rsid w:val="60C72C73"/>
    <w:rsid w:val="612867A4"/>
    <w:rsid w:val="61E5714D"/>
    <w:rsid w:val="61E8597B"/>
    <w:rsid w:val="61F03AAE"/>
    <w:rsid w:val="62F04C91"/>
    <w:rsid w:val="63E33690"/>
    <w:rsid w:val="642E4F78"/>
    <w:rsid w:val="646B2EF6"/>
    <w:rsid w:val="65FEEFBD"/>
    <w:rsid w:val="664270F0"/>
    <w:rsid w:val="6732696D"/>
    <w:rsid w:val="678BBE31"/>
    <w:rsid w:val="67930CCE"/>
    <w:rsid w:val="67A256A3"/>
    <w:rsid w:val="68297D70"/>
    <w:rsid w:val="6831647E"/>
    <w:rsid w:val="68C360B6"/>
    <w:rsid w:val="68CD2CDF"/>
    <w:rsid w:val="6901666B"/>
    <w:rsid w:val="698E7A0E"/>
    <w:rsid w:val="69D67DE3"/>
    <w:rsid w:val="6A5DEAF3"/>
    <w:rsid w:val="6A7E5570"/>
    <w:rsid w:val="6B3E6809"/>
    <w:rsid w:val="6BC045F4"/>
    <w:rsid w:val="6C0D4319"/>
    <w:rsid w:val="6C81017A"/>
    <w:rsid w:val="6C8E1D85"/>
    <w:rsid w:val="6CBF781B"/>
    <w:rsid w:val="6D4A7EB2"/>
    <w:rsid w:val="6DFD5B7D"/>
    <w:rsid w:val="6E4E7A2E"/>
    <w:rsid w:val="6E8E8C53"/>
    <w:rsid w:val="6FE624A5"/>
    <w:rsid w:val="6FFB826A"/>
    <w:rsid w:val="7076081A"/>
    <w:rsid w:val="717CBF72"/>
    <w:rsid w:val="71F137FD"/>
    <w:rsid w:val="727A593E"/>
    <w:rsid w:val="73272B9E"/>
    <w:rsid w:val="733E7A1D"/>
    <w:rsid w:val="73B346A2"/>
    <w:rsid w:val="73C848E1"/>
    <w:rsid w:val="73F70B36"/>
    <w:rsid w:val="743C0782"/>
    <w:rsid w:val="74687E72"/>
    <w:rsid w:val="74F60767"/>
    <w:rsid w:val="7513158C"/>
    <w:rsid w:val="75C94940"/>
    <w:rsid w:val="761F25F9"/>
    <w:rsid w:val="761F3193"/>
    <w:rsid w:val="765C3009"/>
    <w:rsid w:val="76D1C73F"/>
    <w:rsid w:val="76D750A7"/>
    <w:rsid w:val="76EB0D89"/>
    <w:rsid w:val="7767E535"/>
    <w:rsid w:val="77FFFC9F"/>
    <w:rsid w:val="7817398C"/>
    <w:rsid w:val="791F66F9"/>
    <w:rsid w:val="79483F4B"/>
    <w:rsid w:val="7A3902E6"/>
    <w:rsid w:val="7B3E36DA"/>
    <w:rsid w:val="7B6067B5"/>
    <w:rsid w:val="7B626777"/>
    <w:rsid w:val="7BAB1775"/>
    <w:rsid w:val="7BB63F4D"/>
    <w:rsid w:val="7BEEE97E"/>
    <w:rsid w:val="7C263BCE"/>
    <w:rsid w:val="7C5A6E8B"/>
    <w:rsid w:val="7D3F20B7"/>
    <w:rsid w:val="7D9B44F2"/>
    <w:rsid w:val="7EED127A"/>
    <w:rsid w:val="7EF15444"/>
    <w:rsid w:val="7EFB4037"/>
    <w:rsid w:val="7F166E48"/>
    <w:rsid w:val="7F7CCCD4"/>
    <w:rsid w:val="7F9E1D90"/>
    <w:rsid w:val="817BD937"/>
    <w:rsid w:val="8DFFE494"/>
    <w:rsid w:val="9FDFFFEC"/>
    <w:rsid w:val="A3ABE716"/>
    <w:rsid w:val="A9DFB8CF"/>
    <w:rsid w:val="A9FEA8A2"/>
    <w:rsid w:val="AB7729C6"/>
    <w:rsid w:val="BBFD7A0A"/>
    <w:rsid w:val="BCFDE7ED"/>
    <w:rsid w:val="BEFBD9CF"/>
    <w:rsid w:val="BFB344B2"/>
    <w:rsid w:val="BFD3B143"/>
    <w:rsid w:val="BFFFC2F8"/>
    <w:rsid w:val="CB733676"/>
    <w:rsid w:val="CEDE6FC4"/>
    <w:rsid w:val="D7FD5FD3"/>
    <w:rsid w:val="D7FF8908"/>
    <w:rsid w:val="DAFEBFD2"/>
    <w:rsid w:val="DC6E6FE9"/>
    <w:rsid w:val="DDBA6E0B"/>
    <w:rsid w:val="DEFD1C1A"/>
    <w:rsid w:val="DFBB7525"/>
    <w:rsid w:val="E6DF3C86"/>
    <w:rsid w:val="EBAD22E6"/>
    <w:rsid w:val="EBFA5A46"/>
    <w:rsid w:val="EDAFCB13"/>
    <w:rsid w:val="EEDB32B6"/>
    <w:rsid w:val="EFD7BC08"/>
    <w:rsid w:val="EFDDFCC9"/>
    <w:rsid w:val="EFFB01C9"/>
    <w:rsid w:val="F0FB3705"/>
    <w:rsid w:val="F1FFE3EF"/>
    <w:rsid w:val="F2F716BA"/>
    <w:rsid w:val="F357FD0D"/>
    <w:rsid w:val="F3778BBB"/>
    <w:rsid w:val="F37D823B"/>
    <w:rsid w:val="F3AE7998"/>
    <w:rsid w:val="F40492CA"/>
    <w:rsid w:val="F675EEA6"/>
    <w:rsid w:val="F7B98CBA"/>
    <w:rsid w:val="F7BD5B69"/>
    <w:rsid w:val="F7E9AD61"/>
    <w:rsid w:val="F7ED1088"/>
    <w:rsid w:val="F7FDFAA1"/>
    <w:rsid w:val="F9B21A86"/>
    <w:rsid w:val="F9ED4B0C"/>
    <w:rsid w:val="F9EF6C92"/>
    <w:rsid w:val="FAA7635F"/>
    <w:rsid w:val="FB8D523D"/>
    <w:rsid w:val="FBA3A4E3"/>
    <w:rsid w:val="FBEBF731"/>
    <w:rsid w:val="FBFF6359"/>
    <w:rsid w:val="FC37FE76"/>
    <w:rsid w:val="FD7740A3"/>
    <w:rsid w:val="FDE67FFF"/>
    <w:rsid w:val="FDEDF852"/>
    <w:rsid w:val="FF4F8580"/>
    <w:rsid w:val="FF97CB66"/>
    <w:rsid w:val="FFFFE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0"/>
        <w:numId w:val="1"/>
      </w:numPr>
      <w:ind w:firstLineChars="0"/>
      <w:outlineLvl w:val="1"/>
    </w:pPr>
    <w:rPr>
      <w:rFonts w:ascii="Cambria" w:hAnsi="Cambria" w:eastAsia="楷体_GB2312" w:cs="Times New Roman"/>
      <w:bCs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6521</Words>
  <Characters>6715</Characters>
  <Lines>0</Lines>
  <Paragraphs>0</Paragraphs>
  <TotalTime>2.66666666666667</TotalTime>
  <ScaleCrop>false</ScaleCrop>
  <LinksUpToDate>false</LinksUpToDate>
  <CharactersWithSpaces>6718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2014-11-02T12:08:00Z</dcterms:created>
  <dc:creator>Administrator</dc:creator>
  <cp:lastModifiedBy>韦伟</cp:lastModifiedBy>
  <cp:lastPrinted>2024-02-20T09:01:34Z</cp:lastPrinted>
  <dcterms:modified xsi:type="dcterms:W3CDTF">2024-02-26T07:45:56Z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27FB7B0E823D4386B7FB1528F857AFE3_13</vt:lpwstr>
  </property>
</Properties>
</file>