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山东省工业和信息化领域优秀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调研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报告与研究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成果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推荐情况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 xml:space="preserve">推荐单位：                （盖章）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28"/>
          <w:szCs w:val="28"/>
          <w:lang w:val="en-US" w:eastAsia="zh-CN"/>
        </w:rPr>
        <w:t>联系人：                   联系电话：                                       填报时间：    年   月   日</w:t>
      </w:r>
    </w:p>
    <w:tbl>
      <w:tblPr>
        <w:tblStyle w:val="3"/>
        <w:tblW w:w="14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5012"/>
        <w:gridCol w:w="5282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0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报告或成果题目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（与正文题目一致）</w:t>
            </w:r>
          </w:p>
        </w:tc>
        <w:tc>
          <w:tcPr>
            <w:tcW w:w="528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作者名单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（按贡献度排序，不超过8人）</w:t>
            </w:r>
          </w:p>
        </w:tc>
        <w:tc>
          <w:tcPr>
            <w:tcW w:w="348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完成单位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（用规范全称）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（作者姓名之间请用“、”隔开）</w:t>
            </w: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965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501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528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3481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1474" w:bottom="1587" w:left="1474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diYWFlZTQ5NmQ3YmQ4ZTlmYzRkZjhhNmIyMjAifQ=="/>
  </w:docVars>
  <w:rsids>
    <w:rsidRoot w:val="03557B3D"/>
    <w:rsid w:val="03557B3D"/>
    <w:rsid w:val="2F58398B"/>
    <w:rsid w:val="2F6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2023-04-23T06:45:00Z</dcterms:created>
  <dc:creator>sj</dc:creator>
  <cp:lastModifiedBy>sj</cp:lastModifiedBy>
  <dcterms:modified xsi:type="dcterms:W3CDTF">2023-04-23T06:53:56Z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C1D027D937DE4AAF95E3B158613D4D9B</vt:lpwstr>
  </property>
</Properties>
</file>