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/>
          <w:b/>
          <w:color w:val="000000"/>
          <w:sz w:val="32"/>
          <w:lang w:val="en-US" w:eastAsia="zh-CN"/>
        </w:rPr>
      </w:pPr>
      <w:r>
        <w:rPr>
          <w:rFonts w:hint="eastAsia" w:ascii="Times New Roman" w:hAnsi="Times New Roman"/>
          <w:b/>
          <w:color w:val="000000"/>
          <w:sz w:val="32"/>
          <w:lang w:val="en-US" w:eastAsia="zh-CN"/>
        </w:rPr>
        <w:t xml:space="preserve">  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/>
          <w:b/>
          <w:color w:val="000000"/>
          <w:sz w:val="32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/>
          <w:b/>
          <w:color w:val="000000"/>
          <w:sz w:val="32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Times New Roman" w:hAnsi="Times New Roman"/>
          <w:b/>
          <w:color w:val="000000"/>
          <w:sz w:val="32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工业节水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工艺、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装备申报书</w:t>
      </w: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产业化示范类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p>
      <w:pPr>
        <w:adjustRightInd w:val="0"/>
        <w:snapToGrid w:val="0"/>
        <w:spacing w:line="360" w:lineRule="auto"/>
        <w:jc w:val="center"/>
        <w:outlineLvl w:val="1"/>
        <w:rPr>
          <w:rFonts w:hint="eastAsia" w:ascii="Times New Roman" w:hAnsi="Times New Roman" w:eastAsia="方正小标宋_GBK" w:cs="方正小标宋_GBK"/>
          <w:color w:val="000000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adjustRightInd w:val="0"/>
        <w:snapToGrid w:val="0"/>
        <w:spacing w:line="360" w:lineRule="auto"/>
        <w:ind w:firstLine="1600" w:firstLineChars="50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技术</w:t>
      </w:r>
      <w:r>
        <w:rPr>
          <w:rFonts w:hint="eastAsia" w:ascii="Times New Roman" w:hAnsi="Times New Roman" w:eastAsia="仿宋_GB2312" w:cs="仿宋_GB2312"/>
          <w:color w:val="000000"/>
          <w:sz w:val="32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color w:val="000000"/>
          <w:sz w:val="32"/>
        </w:rPr>
        <w:t>名称：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ind w:left="1180" w:firstLine="420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>申报单位：</w:t>
      </w:r>
      <w:r>
        <w:rPr>
          <w:rFonts w:hint="eastAsia" w:ascii="Times New Roman" w:hAnsi="Times New Roman" w:eastAsia="仿宋_GB2312" w:cs="仿宋_GB2312"/>
          <w:color w:val="000000"/>
          <w:sz w:val="32"/>
          <w:u w:val="none"/>
        </w:rPr>
        <w:t>（盖章）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</w:rPr>
        <w:t xml:space="preserve">  年    月    日</w:t>
      </w:r>
    </w:p>
    <w:p>
      <w:pPr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color w:val="000000"/>
          <w:sz w:val="32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hint="eastAsia" w:ascii="Times New Roman" w:hAnsi="Times New Roman" w:eastAsia="华文中宋" w:cs="华文中宋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黑体" w:cs="黑体"/>
          <w:kern w:val="0"/>
          <w:sz w:val="32"/>
          <w:szCs w:val="32"/>
        </w:rPr>
        <w:t>、申报单位承诺表</w:t>
      </w:r>
    </w:p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</w:pP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申报单位承诺声明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8522" w:type="dxa"/>
            <w:noWrap w:val="0"/>
            <w:vAlign w:val="top"/>
          </w:tcPr>
          <w:p>
            <w:pPr>
              <w:rPr>
                <w:rFonts w:ascii="Times New Roman" w:hAnsi="Times New Roman" w:eastAsia="黑体"/>
                <w:sz w:val="28"/>
                <w:szCs w:val="28"/>
              </w:rPr>
            </w:pP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申报单位真实性承诺声明：</w:t>
            </w:r>
          </w:p>
          <w:p>
            <w:pPr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我单位承诺：此次申报的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（工艺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装备名称）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无任何产权纠纷、技术产权明晰，上报的所有材料真实无误，并愿意承担相关由此引发的全部责任。</w:t>
            </w: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单位负责人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</w:t>
            </w:r>
          </w:p>
          <w:p>
            <w:pPr>
              <w:wordWrap w:val="0"/>
              <w:ind w:left="2940" w:leftChars="14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</w:p>
          <w:p>
            <w:pPr>
              <w:wordWrap w:val="0"/>
              <w:ind w:left="2730" w:leftChars="1300"/>
              <w:jc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申报单位（公章）</w:t>
            </w:r>
          </w:p>
          <w:p>
            <w:pPr>
              <w:ind w:left="2730" w:leftChars="1300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年   月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jc w:val="center"/>
        <w:rPr>
          <w:rFonts w:ascii="Times New Roman" w:hAnsi="Times New Roman" w:eastAsia="黑体" w:cs="SimSun-Identity-H"/>
          <w:kern w:val="0"/>
          <w:sz w:val="32"/>
          <w:szCs w:val="32"/>
        </w:rPr>
        <w:sectPr>
          <w:footerReference r:id="rId9" w:type="first"/>
          <w:footerReference r:id="rId8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</w:p>
    <w:p>
      <w:pPr>
        <w:jc w:val="center"/>
        <w:rPr>
          <w:rFonts w:hint="eastAsia" w:ascii="Times New Roman" w:hAnsi="Times New Roman" w:eastAsia="黑体" w:cs="黑体"/>
          <w:spacing w:val="-20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spacing w:val="-20"/>
          <w:kern w:val="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黑体"/>
          <w:spacing w:val="-20"/>
          <w:kern w:val="0"/>
          <w:sz w:val="32"/>
          <w:szCs w:val="32"/>
        </w:rPr>
        <w:t>、工业节水</w:t>
      </w:r>
      <w:r>
        <w:rPr>
          <w:rFonts w:hint="eastAsia" w:ascii="Times New Roman" w:hAnsi="Times New Roman" w:eastAsia="黑体" w:cs="黑体"/>
          <w:spacing w:val="-20"/>
          <w:kern w:val="0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黑体" w:cs="黑体"/>
          <w:spacing w:val="-20"/>
          <w:kern w:val="0"/>
          <w:sz w:val="32"/>
          <w:szCs w:val="32"/>
        </w:rPr>
        <w:t>技术装备（产业化示范类）申报表</w:t>
      </w:r>
    </w:p>
    <w:p>
      <w:pPr>
        <w:jc w:val="center"/>
        <w:rPr>
          <w:rFonts w:hint="eastAsia" w:ascii="Times New Roman" w:hAnsi="Times New Roman" w:eastAsia="黑体" w:cs="黑体"/>
          <w:spacing w:val="-20"/>
          <w:kern w:val="0"/>
          <w:sz w:val="32"/>
          <w:szCs w:val="32"/>
        </w:rPr>
      </w:pPr>
    </w:p>
    <w:p>
      <w:pPr>
        <w:jc w:val="right"/>
        <w:rPr>
          <w:rFonts w:ascii="Times New Roman" w:hAnsi="Times New Roman" w:eastAsia="黑体" w:cs="SimSun-Identity-H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24"/>
        </w:rPr>
        <w:t>申报日期：   年   月   日</w:t>
      </w: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87"/>
        <w:gridCol w:w="1373"/>
        <w:gridCol w:w="466"/>
        <w:gridCol w:w="2131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申报单位信息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申报单位名称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所在省、市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□国有     □国有控股     □股份制      □民营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□合资     □外资    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传   真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</w:rPr>
              <w:t>近三年主营业务营业收入（亿元）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7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技术装备基本情况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适用范围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□煤炭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□电力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□钢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□石化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化工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□纺织染整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造纸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皮革</w:t>
            </w:r>
          </w:p>
          <w:p>
            <w:pPr>
              <w:adjustRightInd w:val="0"/>
              <w:snapToGrid w:val="0"/>
              <w:spacing w:before="0" w:beforeAutospacing="0" w:after="0" w:afterAutospacing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制药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□建材    □有色金属   □机械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所属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领域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□节水技术     □节水装备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技术来源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□引进技术     □自主开发     □国内合作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□国际合作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证明资料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□检测报告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□鉴定证书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□认证证书   </w:t>
            </w:r>
          </w:p>
          <w:p>
            <w:pPr>
              <w:adjustRightInd w:val="0"/>
              <w:snapToGrid w:val="0"/>
              <w:jc w:val="both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用户验证报告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获奖情况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技术内容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工艺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装备概况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技术创新点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解决主要问题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节水效果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应用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前景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目前应用比例（%）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应用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推广比例（%）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预计202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年可节水量（万立方米/年）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应用推广建议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示范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应用案例（多个案例需逐个分别填写）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0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概况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outlineLvl w:val="0"/>
              <w:rPr>
                <w:rFonts w:hint="eastAsia" w:ascii="Times New Roman" w:hAnsi="Times New Roman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节水量（万立方米/年）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节水效益（万元/年）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2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经济和社会效益</w:t>
            </w:r>
          </w:p>
        </w:tc>
        <w:tc>
          <w:tcPr>
            <w:tcW w:w="6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（简述，500字以内）</w:t>
            </w:r>
          </w:p>
        </w:tc>
      </w:tr>
    </w:tbl>
    <w:p>
      <w:pPr>
        <w:snapToGrid w:val="0"/>
        <w:ind w:left="479" w:hanging="478" w:hangingChars="228"/>
        <w:textAlignment w:val="baseline"/>
        <w:rPr>
          <w:rFonts w:hint="eastAsia" w:ascii="Times New Roman" w:hAnsi="Times New Roman" w:eastAsia="黑体"/>
          <w:bCs/>
          <w:szCs w:val="21"/>
        </w:rPr>
      </w:pPr>
    </w:p>
    <w:p>
      <w:pPr>
        <w:snapToGrid w:val="0"/>
        <w:ind w:left="479" w:hanging="547" w:hangingChars="228"/>
        <w:textAlignment w:val="baseline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Times New Roman" w:hAnsi="Times New Roman" w:eastAsia="黑体"/>
          <w:bCs/>
          <w:sz w:val="24"/>
          <w:szCs w:val="24"/>
        </w:rPr>
        <w:t>填写要求：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1.本表由申报单位填写，一张表格填写一项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技术装备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，所填内容简明扼要</w:t>
      </w:r>
      <w:r>
        <w:rPr>
          <w:rFonts w:hint="eastAsia" w:ascii="Times New Roman" w:hAnsi="Times New Roman" w:eastAsia="仿宋_GB2312" w:cs="仿宋_GB2312"/>
          <w:sz w:val="24"/>
          <w:szCs w:val="24"/>
        </w:rPr>
        <w:t>。</w:t>
      </w:r>
    </w:p>
    <w:p>
      <w:pPr>
        <w:snapToGrid w:val="0"/>
        <w:ind w:firstLine="0" w:firstLineChars="0"/>
        <w:textAlignment w:val="baseline"/>
        <w:rPr>
          <w:rFonts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2.“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名称”简明扼要，反映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适用行业、适用范围、主要原理等。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3.“技术来源”需在技术报告中附专利证书等证明材料。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4.“工艺技术装备概况”栏简述技术原理及特点、工艺流程、主要指标、关键设备及参数等。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/>
          <w:bCs/>
          <w:sz w:val="24"/>
          <w:szCs w:val="24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5.“应用推广建议”栏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简述</w:t>
      </w:r>
      <w:r>
        <w:rPr>
          <w:rFonts w:hint="eastAsia" w:ascii="Times New Roman" w:hAnsi="Times New Roman" w:eastAsia="仿宋_GB2312"/>
          <w:bCs/>
          <w:sz w:val="24"/>
          <w:szCs w:val="24"/>
        </w:rPr>
        <w:t>支持</w:t>
      </w:r>
      <w:r>
        <w:rPr>
          <w:rFonts w:ascii="Times New Roman" w:hAnsi="Times New Roman" w:eastAsia="仿宋_GB2312"/>
          <w:bCs/>
          <w:sz w:val="24"/>
          <w:szCs w:val="24"/>
        </w:rPr>
        <w:t>该</w:t>
      </w:r>
      <w:r>
        <w:rPr>
          <w:rFonts w:hint="eastAsia" w:ascii="Times New Roman" w:hAnsi="Times New Roman" w:eastAsia="仿宋_GB2312"/>
          <w:bCs/>
          <w:sz w:val="24"/>
          <w:szCs w:val="24"/>
          <w:lang w:eastAsia="zh-CN"/>
        </w:rPr>
        <w:t>工艺</w:t>
      </w:r>
      <w:r>
        <w:rPr>
          <w:rFonts w:ascii="Times New Roman" w:hAnsi="Times New Roman" w:eastAsia="仿宋_GB2312"/>
          <w:bCs/>
          <w:sz w:val="24"/>
          <w:szCs w:val="24"/>
        </w:rPr>
        <w:t>技术</w:t>
      </w:r>
      <w:r>
        <w:rPr>
          <w:rFonts w:hint="eastAsia" w:ascii="Times New Roman" w:hAnsi="Times New Roman" w:eastAsia="仿宋_GB2312"/>
          <w:bCs/>
          <w:sz w:val="24"/>
          <w:szCs w:val="24"/>
        </w:rPr>
        <w:t>装备应用</w:t>
      </w:r>
      <w:r>
        <w:rPr>
          <w:rFonts w:ascii="Times New Roman" w:hAnsi="Times New Roman" w:eastAsia="仿宋_GB2312"/>
          <w:bCs/>
          <w:sz w:val="24"/>
          <w:szCs w:val="24"/>
        </w:rPr>
        <w:t>推广的</w:t>
      </w:r>
      <w:r>
        <w:rPr>
          <w:rFonts w:hint="eastAsia" w:ascii="Times New Roman" w:hAnsi="Times New Roman" w:eastAsia="仿宋_GB2312"/>
          <w:bCs/>
          <w:sz w:val="24"/>
          <w:szCs w:val="24"/>
        </w:rPr>
        <w:t>政策措施建议。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24"/>
          <w:szCs w:val="24"/>
        </w:rPr>
        <w:t>.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示范</w:t>
      </w:r>
      <w:r>
        <w:rPr>
          <w:rFonts w:hint="eastAsia" w:ascii="Times New Roman" w:hAnsi="Times New Roman" w:eastAsia="仿宋_GB2312" w:cs="仿宋_GB2312"/>
          <w:sz w:val="24"/>
          <w:szCs w:val="24"/>
        </w:rPr>
        <w:t>应用案例至少填写一个，在表中简述相关应用情况，并在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工艺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技术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装备</w:t>
      </w:r>
      <w:r>
        <w:rPr>
          <w:rFonts w:hint="eastAsia" w:ascii="Times New Roman" w:hAnsi="Times New Roman" w:eastAsia="仿宋_GB2312" w:cs="仿宋_GB2312"/>
          <w:sz w:val="24"/>
          <w:szCs w:val="24"/>
        </w:rPr>
        <w:t>报告中详细介绍案例具体情况。</w:t>
      </w:r>
    </w:p>
    <w:p>
      <w:pPr>
        <w:snapToGrid w:val="0"/>
        <w:ind w:firstLine="0" w:firstLineChars="0"/>
        <w:textAlignment w:val="baseline"/>
        <w:rPr>
          <w:rFonts w:hint="default" w:ascii="Times New Roman" w:hAnsi="Times New Roman" w:eastAsia="仿宋_GB2312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>7.“项目概况”栏简述项目基本信息，包括项目所在地（是否在黄河流域、京津冀、长江经济带等重点区域）、建设条件、建设规模及内容，主要工艺、设备情况，建设和投运时间，建设投资额等。</w:t>
      </w:r>
    </w:p>
    <w:p>
      <w:pPr>
        <w:snapToGrid w:val="0"/>
        <w:ind w:firstLine="0" w:firstLineChars="0"/>
        <w:textAlignment w:val="baseline"/>
        <w:rPr>
          <w:rFonts w:hint="eastAsia" w:ascii="Times New Roman" w:hAnsi="Times New Roman" w:eastAsia="仿宋_GB2312" w:cs="仿宋_GB2312"/>
          <w:sz w:val="24"/>
          <w:szCs w:val="24"/>
        </w:rPr>
      </w:pPr>
    </w:p>
    <w:p>
      <w:pPr>
        <w:snapToGrid w:val="0"/>
        <w:ind w:firstLine="0" w:firstLineChars="0"/>
        <w:textAlignment w:val="baseline"/>
        <w:rPr>
          <w:rFonts w:ascii="Times New Roman" w:hAnsi="Times New Roman" w:eastAsia="华文中宋" w:cs="华文中宋"/>
          <w:sz w:val="36"/>
          <w:szCs w:val="36"/>
        </w:rPr>
      </w:pPr>
    </w:p>
    <w:p>
      <w:pPr>
        <w:snapToGrid w:val="0"/>
        <w:ind w:firstLine="0" w:firstLineChars="0"/>
        <w:textAlignment w:val="baseline"/>
        <w:rPr>
          <w:rFonts w:ascii="Times New Roman" w:hAnsi="Times New Roman" w:eastAsia="华文中宋" w:cs="华文中宋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widowControl/>
        <w:spacing w:line="360" w:lineRule="auto"/>
        <w:jc w:val="center"/>
        <w:rPr>
          <w:rFonts w:hint="eastAsia"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工艺技术装备</w:t>
      </w:r>
      <w:r>
        <w:rPr>
          <w:rFonts w:hint="eastAsia" w:ascii="Times New Roman" w:hAnsi="Times New Roman" w:eastAsia="黑体" w:cs="黑体"/>
          <w:spacing w:val="-20"/>
          <w:kern w:val="0"/>
          <w:sz w:val="32"/>
          <w:szCs w:val="32"/>
        </w:rPr>
        <w:t>（产业化示范类）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报告大纲</w:t>
      </w:r>
    </w:p>
    <w:p>
      <w:pPr>
        <w:widowControl/>
        <w:spacing w:line="360" w:lineRule="auto"/>
        <w:jc w:val="center"/>
        <w:rPr>
          <w:rFonts w:ascii="Times New Roman" w:hAnsi="Times New Roman" w:eastAsia="楷体_GB2312" w:cs="楷体_GB2312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（申报多项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楷体_GB2312" w:cs="楷体_GB2312"/>
          <w:sz w:val="32"/>
          <w:szCs w:val="32"/>
        </w:rPr>
        <w:t>技术装备需分别填写）</w:t>
      </w:r>
    </w:p>
    <w:p>
      <w:pPr>
        <w:widowControl/>
        <w:spacing w:line="360" w:lineRule="auto"/>
        <w:ind w:firstLine="643" w:firstLineChars="200"/>
        <w:jc w:val="left"/>
        <w:rPr>
          <w:rFonts w:ascii="Times New Roman" w:hAnsi="Times New Roman" w:eastAsia="楷体_GB2312"/>
          <w:b/>
          <w:bCs/>
          <w:sz w:val="32"/>
          <w:szCs w:val="32"/>
        </w:rPr>
      </w:pP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（一）企业基本情况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企业名称、成立时间、性质、注册地址、注册资本、邮编、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法定代表人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、技术联系人及联系方式等。</w:t>
      </w:r>
    </w:p>
    <w:p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企业经营情况，主要包括企业近三年总资产、主要产品产量、主营业务收入、利润和缴税额、市场份额、行业所处地位等。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楷体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sz w:val="32"/>
          <w:szCs w:val="32"/>
        </w:rPr>
        <w:t>企业创新能力，主要包括人员结构、专职研发人员情况、研发投入，自有研发机构或与大学、科研院所合作情况，近三年获得专利、标准、奖励情况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，参与制定或牵头起草</w:t>
      </w:r>
      <w:r>
        <w:rPr>
          <w:rFonts w:hint="eastAsia" w:ascii="Times New Roman" w:hAnsi="Times New Roman" w:eastAsia="仿宋_GB2312"/>
          <w:bCs/>
          <w:sz w:val="32"/>
          <w:szCs w:val="32"/>
        </w:rPr>
        <w:t>标准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情况</w:t>
      </w:r>
      <w:r>
        <w:rPr>
          <w:rFonts w:hint="eastAsia" w:ascii="Times New Roman" w:hAnsi="Times New Roman" w:eastAsia="仿宋_GB2312"/>
          <w:bCs/>
          <w:sz w:val="32"/>
          <w:szCs w:val="32"/>
        </w:rPr>
        <w:t>等。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装备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基本情况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主要包括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ascii="Times New Roman" w:hAnsi="Times New Roman" w:eastAsia="仿宋_GB2312"/>
          <w:bCs/>
          <w:sz w:val="32"/>
          <w:szCs w:val="32"/>
        </w:rPr>
        <w:t>名称、适用范围</w:t>
      </w:r>
      <w:r>
        <w:rPr>
          <w:rFonts w:hint="eastAsia" w:ascii="Times New Roman" w:hAnsi="Times New Roman" w:eastAsia="仿宋_GB2312"/>
          <w:bCs/>
          <w:sz w:val="32"/>
          <w:szCs w:val="32"/>
        </w:rPr>
        <w:t>、所属类别、知识产权、专利等情况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工艺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技术装备原理和内容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基本</w:t>
      </w:r>
      <w:r>
        <w:rPr>
          <w:rFonts w:ascii="Times New Roman" w:hAnsi="Times New Roman" w:eastAsia="仿宋_GB2312"/>
          <w:bCs/>
          <w:sz w:val="32"/>
          <w:szCs w:val="32"/>
        </w:rPr>
        <w:t>原理。</w:t>
      </w:r>
    </w:p>
    <w:p>
      <w:pPr>
        <w:spacing w:line="360" w:lineRule="auto"/>
        <w:ind w:firstLine="640" w:firstLineChars="200"/>
        <w:rPr>
          <w:rFonts w:hint="eastAsia"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2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重点说明关键技术、工艺流程及主要设备等，必要时可附结构图、流程图、示意图等。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sz w:val="32"/>
          <w:szCs w:val="32"/>
        </w:rPr>
        <w:t>主要指标、核心参数</w:t>
      </w:r>
      <w:r>
        <w:rPr>
          <w:rFonts w:ascii="Times New Roman" w:hAnsi="Times New Roman" w:eastAsia="仿宋_GB2312"/>
          <w:bCs/>
          <w:sz w:val="32"/>
          <w:szCs w:val="32"/>
        </w:rPr>
        <w:t>及其与</w:t>
      </w:r>
      <w:r>
        <w:rPr>
          <w:rFonts w:hint="eastAsia" w:ascii="Times New Roman" w:hAnsi="Times New Roman" w:eastAsia="仿宋_GB2312"/>
          <w:bCs/>
          <w:sz w:val="32"/>
          <w:szCs w:val="32"/>
        </w:rPr>
        <w:t>同类产品的</w:t>
      </w:r>
      <w:r>
        <w:rPr>
          <w:rFonts w:ascii="Times New Roman" w:hAnsi="Times New Roman" w:eastAsia="仿宋_GB2312"/>
          <w:bCs/>
          <w:sz w:val="32"/>
          <w:szCs w:val="32"/>
        </w:rPr>
        <w:t>对比。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（四）评价指标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先进性。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创新水平，可以分为国际领先、国际先进、国内领先和国内先进水平，如在关键核心技术、短板技术等方面有突破，需加以重点说明。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2.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可靠性。应用可靠性、技术成熟程度，详细介绍实际应用案例的数量、规模和使用年限等情况。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3. 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适用性。重点介绍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在解决重点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区域、重点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行业等节水问题的技术优势和功能特性。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sz w:val="32"/>
          <w:szCs w:val="32"/>
        </w:rPr>
        <w:t>节水效益。详细介绍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可实现的节水量和节水率，预测行业普及率、市场空间等应用前景，并详细计算每年可实现的节水总量。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sz w:val="32"/>
          <w:szCs w:val="32"/>
        </w:rPr>
        <w:t>经济和社会效益。详细介绍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的投资成本、投资回收期等，并在应用前景预测基础上，详细计算每年可实现的经济和社会效益。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应用前景和推广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建议</w:t>
      </w:r>
    </w:p>
    <w:p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_GB2312"/>
          <w:bCs/>
          <w:sz w:val="32"/>
          <w:szCs w:val="32"/>
        </w:rPr>
        <w:t>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点介绍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工艺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技术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装备目前应用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的领域、企业、规模、节水效果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  <w:lang w:eastAsia="zh-CN"/>
        </w:rPr>
        <w:t>以及应用比例</w:t>
      </w:r>
      <w:r>
        <w:rPr>
          <w:rFonts w:hint="eastAsia" w:ascii="Times New Roman" w:hAnsi="Times New Roman" w:eastAsia="仿宋_GB2312"/>
          <w:bCs/>
          <w:sz w:val="32"/>
          <w:szCs w:val="32"/>
          <w:highlight w:val="none"/>
        </w:rPr>
        <w:t>等情况。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sz w:val="32"/>
          <w:szCs w:val="32"/>
        </w:rPr>
        <w:t>预测5</w:t>
      </w:r>
      <w:r>
        <w:rPr>
          <w:rFonts w:ascii="Times New Roman" w:hAnsi="Times New Roman" w:eastAsia="仿宋_GB2312"/>
          <w:bCs/>
          <w:sz w:val="32"/>
          <w:szCs w:val="32"/>
        </w:rPr>
        <w:t>年后</w:t>
      </w:r>
      <w:r>
        <w:rPr>
          <w:rFonts w:hint="eastAsia" w:ascii="Times New Roman" w:hAnsi="Times New Roman" w:eastAsia="仿宋_GB2312"/>
          <w:bCs/>
          <w:sz w:val="32"/>
          <w:szCs w:val="32"/>
        </w:rPr>
        <w:t>行业应用推广前景，包括普及率、</w:t>
      </w:r>
      <w:r>
        <w:rPr>
          <w:rFonts w:ascii="Times New Roman" w:hAnsi="Times New Roman" w:eastAsia="仿宋_GB2312"/>
          <w:bCs/>
          <w:sz w:val="32"/>
          <w:szCs w:val="32"/>
        </w:rPr>
        <w:t>总投入</w:t>
      </w:r>
      <w:r>
        <w:rPr>
          <w:rFonts w:hint="eastAsia" w:ascii="Times New Roman" w:hAnsi="Times New Roman" w:eastAsia="仿宋_GB2312"/>
          <w:bCs/>
          <w:sz w:val="32"/>
          <w:szCs w:val="32"/>
        </w:rPr>
        <w:t>、节水总量、经济和社会效益等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3. 支持该工艺技术装备</w:t>
      </w:r>
      <w:r>
        <w:rPr>
          <w:rFonts w:hint="eastAsia" w:ascii="Times New Roman" w:hAnsi="Times New Roman" w:eastAsia="仿宋_GB2312"/>
          <w:bCs/>
          <w:sz w:val="32"/>
          <w:szCs w:val="32"/>
        </w:rPr>
        <w:t>应用</w:t>
      </w:r>
      <w:r>
        <w:rPr>
          <w:rFonts w:ascii="Times New Roman" w:hAnsi="Times New Roman" w:eastAsia="仿宋_GB2312"/>
          <w:bCs/>
          <w:sz w:val="32"/>
          <w:szCs w:val="32"/>
        </w:rPr>
        <w:t>推广的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政策</w:t>
      </w:r>
      <w:r>
        <w:rPr>
          <w:rFonts w:hint="eastAsia" w:ascii="Times New Roman" w:hAnsi="Times New Roman" w:eastAsia="仿宋_GB2312"/>
          <w:bCs/>
          <w:sz w:val="32"/>
          <w:szCs w:val="32"/>
        </w:rPr>
        <w:t>措施建议</w:t>
      </w:r>
      <w:r>
        <w:rPr>
          <w:rFonts w:ascii="Times New Roman" w:hAnsi="Times New Roman" w:eastAsia="仿宋_GB2312"/>
          <w:bCs/>
          <w:sz w:val="32"/>
          <w:szCs w:val="32"/>
        </w:rPr>
        <w:t>。</w:t>
      </w:r>
    </w:p>
    <w:p>
      <w:pPr>
        <w:widowControl/>
        <w:spacing w:line="360" w:lineRule="auto"/>
        <w:ind w:left="56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）应用案例</w:t>
      </w:r>
    </w:p>
    <w:p>
      <w:pPr>
        <w:adjustRightInd/>
        <w:snapToGrid/>
        <w:spacing w:line="360" w:lineRule="auto"/>
        <w:ind w:firstLine="640" w:firstLineChars="200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1. 项</w:t>
      </w:r>
      <w:r>
        <w:rPr>
          <w:rFonts w:hint="default" w:ascii="Times New Roman" w:hAnsi="Times New Roman" w:eastAsia="仿宋_GB2312"/>
          <w:bCs/>
          <w:sz w:val="32"/>
          <w:szCs w:val="32"/>
          <w:lang w:val="en-US" w:eastAsia="zh-CN"/>
        </w:rPr>
        <w:t>目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名称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实施单位名称和技术提供单位名称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实施单位用水情况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内容和实施周期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包括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所在地、建设条件、建设规模、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占地面积、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总平面图、工艺流程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、关键设备及参数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、建设和投运时间、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运行情况、运行成本、技术经济指标等。</w:t>
      </w:r>
    </w:p>
    <w:p>
      <w:pPr>
        <w:adjustRightInd/>
        <w:snapToGrid/>
        <w:spacing w:line="360" w:lineRule="auto"/>
        <w:ind w:firstLine="640" w:firstLineChars="200"/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. 项目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投资额、效益和投资回收期分析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/>
        <w:snapToGrid/>
        <w:spacing w:line="360" w:lineRule="auto"/>
        <w:ind w:firstLine="640" w:firstLineChars="20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</w:rPr>
        <w:t>效果分析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。包括节水量、节水效益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、经济和社会效益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eastAsia="zh-CN"/>
        </w:rPr>
        <w:t>等。</w:t>
      </w:r>
    </w:p>
    <w:p>
      <w:pPr>
        <w:widowControl w:val="0"/>
        <w:spacing w:line="360" w:lineRule="auto"/>
        <w:ind w:firstLine="640" w:firstLineChars="200"/>
        <w:jc w:val="both"/>
        <w:rPr>
          <w:rFonts w:hint="default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7. 实施单位反馈情况。包括实施单位对节水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工艺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技术装备以及节水效果的评价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应用证明等。</w:t>
      </w:r>
    </w:p>
    <w:p>
      <w:pPr>
        <w:widowControl/>
        <w:jc w:val="center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32"/>
        </w:rPr>
        <w:t>、附件及其他</w:t>
      </w:r>
    </w:p>
    <w:p>
      <w:pPr>
        <w:jc w:val="center"/>
        <w:textAlignment w:val="baseline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</w:rPr>
        <w:t>（根据企业实际情况提供，不限于以下所列内容）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1. 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提供单位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营业执照和组织机构代码证等。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相关技术鉴定、产品鉴定，包括科技查新报告等。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具有专业资质的第三方检测机构出具的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该工艺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技术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装备的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性能检测报告。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4.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专业认证机构出具的认证证书。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5.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专利证书复印件或知识产权声明（如知识产权为其他企事业单位所有或与其他企事业单位共有，需同时提供由该企事业单位出具的正式授权使用声明）。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>6. 用户使用报告、示范应用案例节水减污评估材料。</w:t>
      </w:r>
    </w:p>
    <w:p>
      <w:pPr>
        <w:adjustRightInd w:val="0"/>
        <w:snapToGrid w:val="0"/>
        <w:spacing w:line="580" w:lineRule="exact"/>
        <w:ind w:left="0" w:leftChars="0"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7.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现场典型图片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val="en-US" w:eastAsia="zh-CN"/>
        </w:rPr>
        <w:t xml:space="preserve">8. 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奖励证书复印件（加盖公章）及其他补充证明材料。</w:t>
      </w:r>
    </w:p>
    <w:p>
      <w:pPr>
        <w:pStyle w:val="7"/>
        <w:ind w:left="0" w:leftChars="0" w:firstLine="0" w:firstLineChars="0"/>
        <w:textAlignment w:val="baseline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</w:p>
    <w:p>
      <w:pPr>
        <w:wordWrap w:val="0"/>
        <w:adjustRightInd w:val="0"/>
        <w:snapToGrid w:val="0"/>
        <w:spacing w:line="360" w:lineRule="auto"/>
        <w:ind w:left="0" w:leftChars="0" w:firstLine="0" w:firstLineChars="0"/>
        <w:jc w:val="both"/>
        <w:rPr>
          <w:rFonts w:ascii="Times New Roman" w:hAnsi="Times New Roman" w:eastAsia="仿宋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ZWYxNzg5ZTFlZjA4ZmVmNjU3MTE3YTgxMGYzZDMifQ=="/>
  </w:docVars>
  <w:rsids>
    <w:rsidRoot w:val="00000000"/>
    <w:rsid w:val="5D90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2023-06-13T03:33:55Z</dcterms:created>
  <dc:creator>Lenovo</dc:creator>
  <cp:lastModifiedBy>xhm</cp:lastModifiedBy>
  <dcterms:modified xsi:type="dcterms:W3CDTF">2023-06-13T03:34:56Z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A8E9ABD8DFC8465D94F22CFE1913D915_12</vt:lpwstr>
  </property>
</Properties>
</file>