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jc w:val="center"/>
        <w:textAlignment w:val="auto"/>
        <w:rPr>
          <w:rFonts w:hint="eastAsia" w:ascii="黑体" w:hAnsi="黑体" w:eastAsia="黑体" w:cs="黑体"/>
          <w:lang w:val="en-US"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省级制造业数字化转型促进中心入库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名单</w:t>
      </w:r>
      <w:bookmarkEnd w:id="0"/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黑体" w:hAnsi="黑体" w:eastAsia="黑体" w:cs="黑体"/>
          <w:lang w:val="en-US" w:eastAsia="zh-CN"/>
        </w:rPr>
      </w:pPr>
    </w:p>
    <w:tbl>
      <w:tblPr>
        <w:tblStyle w:val="2"/>
        <w:tblW w:w="4999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8"/>
        <w:gridCol w:w="1542"/>
        <w:gridCol w:w="577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9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地市</w:t>
            </w:r>
          </w:p>
        </w:tc>
        <w:tc>
          <w:tcPr>
            <w:tcW w:w="3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牵头申报主体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5" w:hRule="atLeast"/>
        </w:trPr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9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济南</w:t>
            </w:r>
          </w:p>
        </w:tc>
        <w:tc>
          <w:tcPr>
            <w:tcW w:w="3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工创中小企业数字化转型（山东）有限公司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4" w:hRule="atLeast"/>
        </w:trPr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9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济南</w:t>
            </w:r>
          </w:p>
        </w:tc>
        <w:tc>
          <w:tcPr>
            <w:tcW w:w="3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中国移动通信集团山东有限公司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9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青岛</w:t>
            </w:r>
          </w:p>
        </w:tc>
        <w:tc>
          <w:tcPr>
            <w:tcW w:w="3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青岛檬豆网络科技有限公司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  <w:tc>
          <w:tcPr>
            <w:tcW w:w="9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烟台</w:t>
            </w:r>
          </w:p>
        </w:tc>
        <w:tc>
          <w:tcPr>
            <w:tcW w:w="3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博诚经纬软件科技有限公司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</w:p>
        </w:tc>
        <w:tc>
          <w:tcPr>
            <w:tcW w:w="9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济宁</w:t>
            </w:r>
          </w:p>
        </w:tc>
        <w:tc>
          <w:tcPr>
            <w:tcW w:w="3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山东荣信集团有限公司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</w:t>
            </w:r>
          </w:p>
        </w:tc>
        <w:tc>
          <w:tcPr>
            <w:tcW w:w="9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淄博</w:t>
            </w:r>
          </w:p>
        </w:tc>
        <w:tc>
          <w:tcPr>
            <w:tcW w:w="3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齐鲁云商数字科技股份有限公司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</w:t>
            </w:r>
          </w:p>
        </w:tc>
        <w:tc>
          <w:tcPr>
            <w:tcW w:w="9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潍坊</w:t>
            </w:r>
          </w:p>
        </w:tc>
        <w:tc>
          <w:tcPr>
            <w:tcW w:w="3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国合（潍坊）信息技术服务有限公司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</w:t>
            </w:r>
          </w:p>
        </w:tc>
        <w:tc>
          <w:tcPr>
            <w:tcW w:w="9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聊城</w:t>
            </w:r>
          </w:p>
        </w:tc>
        <w:tc>
          <w:tcPr>
            <w:tcW w:w="3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印象（山东）大数据有限公司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</w:t>
            </w:r>
          </w:p>
        </w:tc>
        <w:tc>
          <w:tcPr>
            <w:tcW w:w="9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青岛</w:t>
            </w:r>
          </w:p>
        </w:tc>
        <w:tc>
          <w:tcPr>
            <w:tcW w:w="3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工赋（青岛）科技有限公司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</w:t>
            </w:r>
          </w:p>
        </w:tc>
        <w:tc>
          <w:tcPr>
            <w:tcW w:w="9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临沂</w:t>
            </w:r>
          </w:p>
        </w:tc>
        <w:tc>
          <w:tcPr>
            <w:tcW w:w="3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山东恒泰纺织有限公司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</w:t>
            </w:r>
          </w:p>
        </w:tc>
        <w:tc>
          <w:tcPr>
            <w:tcW w:w="9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济宁</w:t>
            </w:r>
          </w:p>
        </w:tc>
        <w:tc>
          <w:tcPr>
            <w:tcW w:w="3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山东天意机械股份有限公司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</w:t>
            </w:r>
          </w:p>
        </w:tc>
        <w:tc>
          <w:tcPr>
            <w:tcW w:w="9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济南</w:t>
            </w:r>
          </w:p>
        </w:tc>
        <w:tc>
          <w:tcPr>
            <w:tcW w:w="3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山东信致通科技有限公司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40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DE16349"/>
    <w:rsid w:val="0D2B6F63"/>
    <w:rsid w:val="55820BFF"/>
    <w:rsid w:val="6253374C"/>
    <w:rsid w:val="7DE163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Office_11.8.6.8810_F1E327BC-269C-435d-A152-05C5408002CA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2025-01-13T07:42:00Z</dcterms:created>
  <dc:creator>荻玟琰钰.</dc:creator>
  <cp:lastModifiedBy>荻玟琰钰.</cp:lastModifiedBy>
  <dcterms:modified xsi:type="dcterms:W3CDTF">2025-01-13T07:43:14Z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2052-11.8.6.8810</vt:lpwstr>
  </property>
</Properties>
</file>