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44"/>
          <w:szCs w:val="44"/>
        </w:rPr>
      </w:pPr>
    </w:p>
    <w:p>
      <w:pPr>
        <w:jc w:val="left"/>
        <w:rPr>
          <w:rFonts w:hint="eastAsia" w:ascii="黑体" w:hAnsi="黑体" w:eastAsia="黑体" w:cs="黑体"/>
          <w:color w:val="auto"/>
          <w:sz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color w:val="auto"/>
          <w:sz w:val="44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  <w:t>山东省新旧动能转换公共实训项目</w:t>
      </w:r>
      <w:r>
        <w:rPr>
          <w:rFonts w:hint="default" w:ascii="Times New Roman" w:hAnsi="Times New Roman" w:eastAsia="黑体" w:cs="Times New Roman"/>
          <w:b/>
          <w:bCs/>
          <w:color w:val="auto"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公共实训项目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名称：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填报日期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  <w:t>目录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项目依托单位基本情况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（二）管理机构设置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（三）实训师资情况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（四）实训场地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（五）专用实训设备配置情况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（六）经费投入保障方案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（七）管理制度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（八）实训合作协议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（九）实训能力证明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（十）上年度未发生较大及以上环保、安全、质量事故证明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二、申报公共实训项目一年期建设规划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（二）实训的方式、项目、内容、过程规划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（三）实训项目职业（工种）规划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（四）建设期内，资金投入保障计划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（五）合作单位参与实训规划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（六）保证实训人数工作规划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（七）发挥平台作用规划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三、项目社会效益、经济效益分析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、审核意见</w:t>
      </w:r>
    </w:p>
    <w:p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、声明</w:t>
      </w:r>
    </w:p>
    <w:p>
      <w:pP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六、省级专项转移支付项目绩效目标申报表（附件2）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color w:val="auto"/>
          <w:sz w:val="36"/>
        </w:rPr>
      </w:pPr>
    </w:p>
    <w:p>
      <w:pPr>
        <w:pStyle w:val="2"/>
        <w:rPr>
          <w:rFonts w:hint="default"/>
          <w:color w:val="auto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表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1"/>
        <w:gridCol w:w="125"/>
        <w:gridCol w:w="431"/>
        <w:gridCol w:w="512"/>
        <w:gridCol w:w="83"/>
        <w:gridCol w:w="440"/>
        <w:gridCol w:w="227"/>
        <w:gridCol w:w="532"/>
        <w:gridCol w:w="293"/>
        <w:gridCol w:w="334"/>
        <w:gridCol w:w="355"/>
        <w:gridCol w:w="621"/>
        <w:gridCol w:w="162"/>
        <w:gridCol w:w="476"/>
        <w:gridCol w:w="621"/>
        <w:gridCol w:w="293"/>
        <w:gridCol w:w="638"/>
        <w:gridCol w:w="70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项目  信息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5782" w:type="dxa"/>
            <w:gridSpan w:val="1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率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lang w:val="en-US" w:eastAsia="zh-CN"/>
              </w:rPr>
              <w:t>实训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业务收入（万元）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项目负责人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项目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联系人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对外公布，联系人需长期稳定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单位名称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单位性质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行业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成立时间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所在地区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单位主管部门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联系电话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统一社会信用代码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通讯地址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企业荣誉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单项冠军企业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专精特新“小巨人”企业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其他（请注明）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210" w:firstLineChars="100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国际先进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 □国内领先</w:t>
            </w:r>
            <w:r>
              <w:rPr>
                <w:rFonts w:hint="default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 xml:space="preserve">□牵头制定过行业标准/国家标准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获得国家级科研成果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获得省级科研成果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率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主营业务收入（万元）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项目依托单位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别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工作单位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职称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最高学位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从事专业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835" w:type="dxa"/>
            <w:gridSpan w:val="1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 训 能 力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实训区域面积(</w:t>
            </w:r>
            <w:r>
              <w:rPr>
                <w:rFonts w:hint="eastAsia" w:ascii="宋体" w:hAnsi="宋体" w:eastAsia="宋体" w:cs="宋体"/>
                <w:color w:val="auto"/>
                <w:position w:val="6"/>
                <w:lang w:val="en-US" w:eastAsia="zh-CN"/>
              </w:rPr>
              <w:t>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实训设备数（台/套）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实训师总数（名）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实训工种/专业数(个)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实训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合作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信息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highlight w:val="yellow"/>
                <w:lang w:val="en-US" w:eastAsia="zh-CN"/>
              </w:rPr>
              <w:t>（可扩充）</w:t>
            </w:r>
          </w:p>
        </w:tc>
        <w:tc>
          <w:tcPr>
            <w:tcW w:w="1827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单位名称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统一社会信用代码</w:t>
            </w:r>
          </w:p>
        </w:tc>
        <w:tc>
          <w:tcPr>
            <w:tcW w:w="1035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实训工种/专业</w:t>
            </w:r>
          </w:p>
        </w:tc>
        <w:tc>
          <w:tcPr>
            <w:tcW w:w="1052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实训对象</w:t>
            </w:r>
          </w:p>
        </w:tc>
        <w:tc>
          <w:tcPr>
            <w:tcW w:w="1948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实训人数</w:t>
            </w:r>
          </w:p>
        </w:tc>
        <w:tc>
          <w:tcPr>
            <w:tcW w:w="91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实训等级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实训周期</w:t>
            </w:r>
          </w:p>
        </w:tc>
        <w:tc>
          <w:tcPr>
            <w:tcW w:w="70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实训收入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6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2020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2021</w:t>
            </w:r>
          </w:p>
        </w:tc>
        <w:tc>
          <w:tcPr>
            <w:tcW w:w="6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2022</w:t>
            </w:r>
          </w:p>
        </w:tc>
        <w:tc>
          <w:tcPr>
            <w:tcW w:w="91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要项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万元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总投资</w:t>
            </w:r>
          </w:p>
        </w:tc>
        <w:tc>
          <w:tcPr>
            <w:tcW w:w="3518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中：设备（含软件及网络设备）总投资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实训场地建设投资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项目师资力量建设投资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其他：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（附法人执照）</w:t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（二）管理机构设置：</w:t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numPr>
          <w:ilvl w:val="0"/>
          <w:numId w:val="1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实训师资情况：</w:t>
      </w: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  <w:t>（附相关技术等级、专业特长等证明）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实训教师一览表（可扩充）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00"/>
        <w:gridCol w:w="1480"/>
        <w:gridCol w:w="1050"/>
        <w:gridCol w:w="980"/>
        <w:gridCol w:w="540"/>
        <w:gridCol w:w="540"/>
        <w:gridCol w:w="1151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擅长科目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  <w:t>教培 模式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任职 方式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参加工  作时间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职业资   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480" w:firstLineChars="200"/>
        <w:textAlignment w:val="auto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注：指与主要实训工种或科目相关的师资；2、模拟教学属于实操</w:t>
      </w: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（四）实训场地：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（权属证明、实训实景等证明材料）</w:t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（五）专用实训设备配置情况：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硬件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实训设备（器具）一览表（可扩充）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745"/>
        <w:gridCol w:w="982"/>
        <w:gridCol w:w="1056"/>
        <w:gridCol w:w="837"/>
        <w:gridCol w:w="490"/>
        <w:gridCol w:w="100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实训设备名称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 xml:space="preserve">对应实训项目 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注：指与主要实训工种或科目相关的设备设施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2.软件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实训专业软件一览表（可扩充）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4"/>
        <w:gridCol w:w="1103"/>
        <w:gridCol w:w="1056"/>
        <w:gridCol w:w="837"/>
        <w:gridCol w:w="500"/>
        <w:gridCol w:w="99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软件名称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对应  科目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版 本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注：指与主要实训工种或科目相关的专业软件系统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2"/>
        </w:numPr>
        <w:spacing w:before="120" w:beforeLines="0" w:afterLines="0" w:line="240" w:lineRule="auto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经费投入保障方案：</w:t>
      </w:r>
    </w:p>
    <w:p>
      <w:pPr>
        <w:pStyle w:val="2"/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（七）管理制度：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实训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管理、财务管理、师资管理、学员管理、考核评价管理、固定资产管理（设备管理）、应急安全管理等制度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（八）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实训合作协议：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（九）实训能力证明：</w:t>
      </w:r>
    </w:p>
    <w:p>
      <w:pPr>
        <w:numPr>
          <w:ilvl w:val="0"/>
          <w:numId w:val="0"/>
        </w:numPr>
        <w:spacing w:line="320" w:lineRule="exact"/>
        <w:jc w:val="both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实训工种/专业设置：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948"/>
        <w:gridCol w:w="1604"/>
        <w:gridCol w:w="1690"/>
        <w:gridCol w:w="16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实训工种/专业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最大实训工位数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配套实训设备(台/套)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配套实训师数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实训工作开展情况：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3.技能提升度情况：</w:t>
      </w: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pStyle w:val="3"/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主要（典型）实训项目和业绩：</w:t>
      </w: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（十）上年度未发生较大及以上环保、安全、质量事故证明：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color w:val="auto"/>
          <w:lang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二、申报公共实训项目一年期建设规划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（二）实训的方式、项目、内容、过程规划：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（三）实训项目涵盖职业（工种）规划：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（四）建设期内，资金投入保障计划：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（五）合作单位参与实训规划：（可附协议）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保证实训人数工作规划：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（七）发挥平台作用规划：</w:t>
      </w:r>
    </w:p>
    <w:p>
      <w:pPr>
        <w:pStyle w:val="3"/>
        <w:rPr>
          <w:rFonts w:hint="eastAsia"/>
          <w:color w:val="auto"/>
          <w:lang w:eastAsia="zh-CN"/>
        </w:rPr>
      </w:pPr>
    </w:p>
    <w:p>
      <w:pPr>
        <w:rPr>
          <w:rFonts w:hint="eastAsia"/>
          <w:color w:val="auto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、项目社会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效益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、经济效益分析</w:t>
      </w:r>
    </w:p>
    <w:p>
      <w:pPr>
        <w:rPr>
          <w:rFonts w:hint="default" w:ascii="Times New Roman" w:hAnsi="Times New Roman" w:eastAsia="黑体" w:cs="Times New Roman"/>
          <w:color w:val="auto"/>
          <w:sz w:val="28"/>
        </w:rPr>
      </w:pPr>
      <w:r>
        <w:rPr>
          <w:rFonts w:hint="default" w:ascii="Times New Roman" w:hAnsi="Times New Roman" w:eastAsia="黑体" w:cs="Times New Roman"/>
          <w:color w:val="auto"/>
          <w:sz w:val="28"/>
        </w:rPr>
        <w:br w:type="page"/>
      </w: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初步报送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2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项目依托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单位意见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法定代表人签字：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单位盖章：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初步报送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（企业、中专类学校为县（市、区）一级工信部门，其他院校</w:t>
            </w: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类为学校级）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、声明</w:t>
      </w: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单位承诺：申报书所有信息准确，所有承诺诚信可靠。如有失实，愿意承担相关责任。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公共实训项目负责人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                </w:t>
      </w:r>
    </w:p>
    <w:p>
      <w:pPr>
        <w:ind w:firstLine="2520" w:firstLineChars="9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</w:p>
    <w:p>
      <w:pPr>
        <w:ind w:firstLine="5040" w:firstLineChars="18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A8CB7"/>
    <w:multiLevelType w:val="singleLevel"/>
    <w:tmpl w:val="83BA8CB7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AD7DB82"/>
    <w:multiLevelType w:val="singleLevel"/>
    <w:tmpl w:val="EAD7DB8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589147E"/>
    <w:multiLevelType w:val="singleLevel"/>
    <w:tmpl w:val="F589147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A05CA34"/>
    <w:multiLevelType w:val="singleLevel"/>
    <w:tmpl w:val="1A05CA3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ZWRmMDU5MGU0NDZkNzI5NzgxMzJjOGUxMGRmN2I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C80621E"/>
    <w:rsid w:val="0CEE67AC"/>
    <w:rsid w:val="0D30089A"/>
    <w:rsid w:val="0D362818"/>
    <w:rsid w:val="0E80430A"/>
    <w:rsid w:val="0F7B14F1"/>
    <w:rsid w:val="0F8713C9"/>
    <w:rsid w:val="0FBD50BE"/>
    <w:rsid w:val="10CA6D26"/>
    <w:rsid w:val="11DB4140"/>
    <w:rsid w:val="11F54C2D"/>
    <w:rsid w:val="1288758E"/>
    <w:rsid w:val="12A95043"/>
    <w:rsid w:val="16FE3FF2"/>
    <w:rsid w:val="18702CCD"/>
    <w:rsid w:val="189474B8"/>
    <w:rsid w:val="1AE76FAB"/>
    <w:rsid w:val="1B5A3D11"/>
    <w:rsid w:val="1C4425C9"/>
    <w:rsid w:val="1C8306C8"/>
    <w:rsid w:val="1D57330D"/>
    <w:rsid w:val="1E667A7A"/>
    <w:rsid w:val="1ECE4478"/>
    <w:rsid w:val="1F51420C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CF236F"/>
    <w:rsid w:val="34477CFE"/>
    <w:rsid w:val="352472D1"/>
    <w:rsid w:val="3B2C572D"/>
    <w:rsid w:val="3BE36FC8"/>
    <w:rsid w:val="3BF71007"/>
    <w:rsid w:val="3D8C7349"/>
    <w:rsid w:val="3DDFB8F6"/>
    <w:rsid w:val="3DF1476A"/>
    <w:rsid w:val="3E4F37E3"/>
    <w:rsid w:val="3F036FF6"/>
    <w:rsid w:val="40345011"/>
    <w:rsid w:val="414032D5"/>
    <w:rsid w:val="415A61B6"/>
    <w:rsid w:val="41E93CB4"/>
    <w:rsid w:val="423C7483"/>
    <w:rsid w:val="4286279A"/>
    <w:rsid w:val="43877B55"/>
    <w:rsid w:val="43A63197"/>
    <w:rsid w:val="44272D51"/>
    <w:rsid w:val="44843534"/>
    <w:rsid w:val="44CE4485"/>
    <w:rsid w:val="47400BA9"/>
    <w:rsid w:val="47A82080"/>
    <w:rsid w:val="487B4C3D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CFE6D16"/>
    <w:rsid w:val="4DA70E71"/>
    <w:rsid w:val="4F1203F8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5FE13D"/>
    <w:rsid w:val="5DA1163B"/>
    <w:rsid w:val="5E3D632B"/>
    <w:rsid w:val="5E821BD1"/>
    <w:rsid w:val="5EFA7906"/>
    <w:rsid w:val="5FFC36EE"/>
    <w:rsid w:val="60B464A6"/>
    <w:rsid w:val="622535D4"/>
    <w:rsid w:val="628430A9"/>
    <w:rsid w:val="637844BE"/>
    <w:rsid w:val="63DE4B7C"/>
    <w:rsid w:val="64CB0BDA"/>
    <w:rsid w:val="679C5FB8"/>
    <w:rsid w:val="684E172A"/>
    <w:rsid w:val="6A09325E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F75BC0"/>
    <w:rsid w:val="6F5A3493"/>
    <w:rsid w:val="6F912DD0"/>
    <w:rsid w:val="6FAB2351"/>
    <w:rsid w:val="6FC6CD13"/>
    <w:rsid w:val="71054E8E"/>
    <w:rsid w:val="73330A33"/>
    <w:rsid w:val="7374E3DA"/>
    <w:rsid w:val="756E54B4"/>
    <w:rsid w:val="75A20612"/>
    <w:rsid w:val="767904AC"/>
    <w:rsid w:val="775854E2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2294</Words>
  <Characters>2689</Characters>
  <Lines>0</Lines>
  <Paragraphs>0</Paragraphs>
  <TotalTime>20</TotalTime>
  <ScaleCrop>false</ScaleCrop>
  <LinksUpToDate>false</LinksUpToDate>
  <CharactersWithSpaces>3754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2023-02-13T01:29:00Z</cp:lastPrinted>
  <dcterms:modified xsi:type="dcterms:W3CDTF">2023-07-03T06:25:18Z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0FF0DFA3E24D4A4996A9DE3551E0AD2D</vt:lpwstr>
  </property>
</Properties>
</file>