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337A">
      <w:pPr>
        <w:spacing w:beforeLines="0" w:afterLines="0" w:line="580" w:lineRule="exact"/>
        <w:ind w:firstLine="0" w:firstLineChars="0"/>
        <w:rPr>
          <w:rFonts w:hint="default" w:ascii="Times New Roman Regular" w:hAnsi="Times New Roman Regular" w:eastAsia="黑体" w:cs="Times New Roman Regular"/>
          <w:sz w:val="32"/>
        </w:rPr>
      </w:pPr>
      <w:r>
        <w:rPr>
          <w:rFonts w:hint="default" w:ascii="Times New Roman Regular" w:hAnsi="Times New Roman Regular" w:eastAsia="黑体" w:cs="Times New Roman Regular"/>
          <w:sz w:val="32"/>
        </w:rPr>
        <w:t>附</w:t>
      </w: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</w:rPr>
        <w:t>件2</w:t>
      </w:r>
    </w:p>
    <w:p w14:paraId="69E6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Lines="0" w:line="580" w:lineRule="exact"/>
        <w:ind w:firstLine="0" w:firstLineChars="0"/>
        <w:jc w:val="center"/>
        <w:textAlignment w:val="auto"/>
        <w:outlineLvl w:val="9"/>
        <w:rPr>
          <w:rFonts w:hint="default" w:ascii="Times New Roman Regular" w:hAnsi="Times New Roman Regular" w:eastAsia="方正小标宋简体" w:cs="Times New Roman Regular"/>
          <w:sz w:val="44"/>
          <w:szCs w:val="32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32"/>
        </w:rPr>
        <w:t>工业废水循环利用典型案例推荐表</w:t>
      </w:r>
    </w:p>
    <w:p w14:paraId="2237C5E5">
      <w:pPr>
        <w:spacing w:beforeLines="0" w:afterLines="0" w:line="580" w:lineRule="exact"/>
        <w:ind w:firstLine="0" w:firstLineChars="0"/>
        <w:rPr>
          <w:rFonts w:hint="default" w:ascii="Times New Roman Regular" w:hAnsi="Times New Roman Regular" w:eastAsia="仿宋_GB2312" w:cs="Times New Roman Regular"/>
          <w:sz w:val="32"/>
        </w:rPr>
      </w:pPr>
    </w:p>
    <w:p w14:paraId="4A24D456">
      <w:pPr>
        <w:spacing w:beforeLines="0" w:afterLines="0" w:line="580" w:lineRule="exact"/>
        <w:ind w:firstLine="0" w:firstLineChars="0"/>
        <w:rPr>
          <w:rFonts w:hint="default" w:ascii="Times New Roman Regular" w:hAnsi="Times New Roman Regular" w:eastAsia="仿宋_GB2312" w:cs="Times New Roman Regular"/>
          <w:sz w:val="32"/>
        </w:rPr>
      </w:pPr>
      <w:r>
        <w:rPr>
          <w:rFonts w:hint="default" w:ascii="Times New Roman Regular" w:hAnsi="Times New Roman Regular" w:eastAsia="仿宋_GB2312" w:cs="Times New Roman Regular"/>
          <w:sz w:val="32"/>
        </w:rPr>
        <w:t>填报单位（公章）：                    联系人：    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350"/>
        <w:gridCol w:w="1950"/>
        <w:gridCol w:w="2851"/>
        <w:gridCol w:w="4481"/>
        <w:gridCol w:w="1777"/>
      </w:tblGrid>
      <w:tr w14:paraId="6841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2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>序号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4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>单位名称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F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>所属行业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E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>典型模式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F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>工作亮点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2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>推荐意见</w:t>
            </w:r>
          </w:p>
        </w:tc>
      </w:tr>
      <w:tr w14:paraId="25BE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7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8F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D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76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D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F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 w14:paraId="4D1C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6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8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3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DE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8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49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 w14:paraId="7F4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7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5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E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D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56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1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 w14:paraId="7093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1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8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1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A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E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3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</w:tbl>
    <w:p w14:paraId="4484E6F6"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F35FF"/>
    <w:rsid w:val="2BF9F9C1"/>
    <w:rsid w:val="6FEF1EA3"/>
    <w:rsid w:val="7ED13A56"/>
    <w:rsid w:val="7F5F35FF"/>
    <w:rsid w:val="BBB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Lines="0" w:after="120" w:afterLines="0"/>
    </w:pPr>
    <w:rPr>
      <w:rFonts w:hint="default"/>
      <w:sz w:val="32"/>
    </w:rPr>
  </w:style>
  <w:style w:type="paragraph" w:styleId="3">
    <w:name w:val="Title"/>
    <w:basedOn w:val="1"/>
    <w:next w:val="2"/>
    <w:unhideWhenUsed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2024-08-01T17:05:00Z</dcterms:created>
  <dc:creator>szy</dc:creator>
  <cp:lastModifiedBy>szy</cp:lastModifiedBy>
  <dcterms:modified xsi:type="dcterms:W3CDTF">2024-08-01T09:27:31Z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FE3B8B089966ED1D53DFAA66FC1CB936_41</vt:lpwstr>
  </property>
</Properties>
</file>