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>附件</w:t>
      </w:r>
    </w:p>
    <w:p>
      <w:pPr>
        <w:rPr>
          <w:rFonts w:ascii="黑体" w:hAnsi="黑体" w:eastAsia="黑体"/>
          <w:sz w:val="32"/>
          <w:szCs w:val="30"/>
        </w:rPr>
      </w:pPr>
    </w:p>
    <w:p>
      <w:pPr>
        <w:spacing w:line="590" w:lineRule="exact"/>
        <w:ind w:right="480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2019年山东省政府首购创新产品报告书</w:t>
      </w:r>
    </w:p>
    <w:p>
      <w:pPr>
        <w:spacing w:line="590" w:lineRule="exact"/>
        <w:ind w:right="48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（模板）</w:t>
      </w:r>
    </w:p>
    <w:bookmarkEnd w:id="0"/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</w:p>
    <w:p>
      <w:pPr>
        <w:spacing w:line="59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一、封面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包括：产品名称、企业名称（盖章）、法定代表人、联系人、联系电话等</w:t>
      </w:r>
    </w:p>
    <w:p>
      <w:pPr>
        <w:spacing w:line="59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二、报告书内容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（一）2019年山东省政府首购创新产品申报表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（二）申请企业基本情况；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（三）产品基本情况；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（四）申报产品的国内外发展现状和趋势；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（五）产品技术创新及产业化水平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1.开发背景、人才和技术支撑；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2.开发过程及测试、鉴定情况，有关知识产权权益状况和品牌建设情况；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3.与国内同类产品比较技术水平先进性；</w:t>
      </w:r>
    </w:p>
    <w:p>
      <w:pPr>
        <w:snapToGrid w:val="0"/>
        <w:spacing w:line="600" w:lineRule="exact"/>
        <w:ind w:firstLine="616" w:firstLineChars="200"/>
        <w:jc w:val="left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（六）产品发展前景。</w:t>
      </w:r>
      <w:r>
        <w:rPr>
          <w:rFonts w:hint="eastAsia" w:ascii="仿宋_GB2312" w:hAnsi="??" w:eastAsia="仿宋_GB2312" w:cs="仿宋_GB2312"/>
          <w:color w:val="000000"/>
          <w:spacing w:val="-6"/>
          <w:kern w:val="0"/>
          <w:sz w:val="32"/>
          <w:szCs w:val="32"/>
        </w:rPr>
        <w:t>具体包括：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市场定位、供需预测、市场份额、产品质量和档次、竞争优势等。</w:t>
      </w:r>
    </w:p>
    <w:p>
      <w:pPr>
        <w:spacing w:line="600" w:lineRule="exact"/>
        <w:ind w:firstLine="616" w:firstLineChars="200"/>
        <w:rPr>
          <w:rFonts w:ascii="楷体_GB2312" w:hAnsi="??" w:eastAsia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  <w:t>（七）产品的经济效益和社会效益情况。</w:t>
      </w:r>
    </w:p>
    <w:p>
      <w:pPr>
        <w:spacing w:line="59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三、相关证明材料</w:t>
      </w:r>
      <w:r>
        <w:rPr>
          <w:rFonts w:hint="eastAsia" w:eastAsia="仿宋_GB2312"/>
          <w:sz w:val="32"/>
          <w:szCs w:val="32"/>
        </w:rPr>
        <w:t xml:space="preserve">    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（一）企业法人营业执照（复印件并盖章）；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与</w:t>
      </w:r>
      <w:r>
        <w:rPr>
          <w:rFonts w:hint="eastAsia" w:eastAsia="仿宋_GB2312"/>
          <w:sz w:val="32"/>
          <w:szCs w:val="32"/>
        </w:rPr>
        <w:t>产品相关的</w:t>
      </w:r>
      <w:r>
        <w:rPr>
          <w:rFonts w:hint="eastAsia" w:eastAsia="仿宋_GB2312"/>
          <w:sz w:val="32"/>
        </w:rPr>
        <w:t>知识产权、自主品牌以及</w:t>
      </w:r>
      <w:r>
        <w:rPr>
          <w:rFonts w:hint="eastAsia" w:eastAsia="仿宋_GB2312"/>
          <w:sz w:val="32"/>
          <w:szCs w:val="32"/>
        </w:rPr>
        <w:t>主持或参与制定的国际、国家、行业标准</w:t>
      </w:r>
      <w:r>
        <w:rPr>
          <w:rFonts w:hint="eastAsia" w:eastAsia="仿宋_GB2312"/>
          <w:sz w:val="32"/>
        </w:rPr>
        <w:t>有效证明文件</w:t>
      </w:r>
      <w:r>
        <w:rPr>
          <w:rFonts w:hint="eastAsia" w:eastAsia="仿宋_GB2312"/>
          <w:sz w:val="32"/>
          <w:szCs w:val="32"/>
        </w:rPr>
        <w:t>;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（三）近两年内国家资质机构出具的产品查新报告、产品检测报告、产品鉴定报告（或能够证明其产品技术水平的其他证明材料）；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（四）质监部门出具的企业产品标准备案有效证明，特殊行业产品生产许可证、强制性产品认证证书；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（五）</w:t>
      </w:r>
      <w:r>
        <w:rPr>
          <w:rFonts w:hint="eastAsia" w:eastAsia="仿宋_GB2312"/>
          <w:sz w:val="32"/>
          <w:szCs w:val="32"/>
        </w:rPr>
        <w:t>用户使用（试用）报告等，已形成销售收入的需提供销售合同（发票）。</w:t>
      </w:r>
    </w:p>
    <w:p>
      <w:pPr>
        <w:spacing w:line="57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（六）产品彩色照片一张。</w:t>
      </w: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30"/>
        <w:rPr>
          <w:rFonts w:hint="eastAsia" w:eastAsia="仿宋_GB2312"/>
          <w:sz w:val="32"/>
          <w:szCs w:val="32"/>
        </w:rPr>
      </w:pPr>
    </w:p>
    <w:p>
      <w:pPr>
        <w:spacing w:line="590" w:lineRule="exact"/>
        <w:ind w:firstLine="630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ascii="华文中宋" w:hAnsi="华文中宋" w:eastAsia="华文中宋" w:cs="华文中宋"/>
          <w:sz w:val="44"/>
          <w:szCs w:val="44"/>
        </w:rPr>
        <w:t>2019年山东省政府首购创新产品申报表</w:t>
      </w:r>
    </w:p>
    <w:p>
      <w:pPr>
        <w:spacing w:line="500" w:lineRule="exact"/>
        <w:ind w:left="-118" w:leftChars="-56" w:firstLine="320" w:firstLineChars="1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一、企业基本情况</w:t>
      </w:r>
    </w:p>
    <w:tbl>
      <w:tblPr>
        <w:tblStyle w:val="3"/>
        <w:tblpPr w:leftFromText="180" w:rightFromText="180" w:vertAnchor="text" w:horzAnchor="page" w:tblpX="1584" w:tblpY="96"/>
        <w:tblOverlap w:val="never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74"/>
        <w:gridCol w:w="309"/>
        <w:gridCol w:w="799"/>
        <w:gridCol w:w="21"/>
        <w:gridCol w:w="1118"/>
        <w:gridCol w:w="11"/>
        <w:gridCol w:w="128"/>
        <w:gridCol w:w="748"/>
        <w:gridCol w:w="1211"/>
        <w:gridCol w:w="1316"/>
        <w:gridCol w:w="1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企业名称</w:t>
            </w:r>
          </w:p>
        </w:tc>
        <w:tc>
          <w:tcPr>
            <w:tcW w:w="410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法人代表</w:t>
            </w:r>
          </w:p>
        </w:tc>
        <w:tc>
          <w:tcPr>
            <w:tcW w:w="3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企业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规模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1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szCs w:val="28"/>
              </w:rPr>
              <w:t>企业性质</w:t>
            </w:r>
          </w:p>
        </w:tc>
        <w:tc>
          <w:tcPr>
            <w:tcW w:w="1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所属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行业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主导产品</w:t>
            </w:r>
          </w:p>
        </w:tc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企业地址</w:t>
            </w:r>
          </w:p>
        </w:tc>
        <w:tc>
          <w:tcPr>
            <w:tcW w:w="531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总资产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16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208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27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联系电话（手机）</w:t>
            </w:r>
          </w:p>
        </w:tc>
        <w:tc>
          <w:tcPr>
            <w:tcW w:w="19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电子邮件</w:t>
            </w:r>
          </w:p>
        </w:tc>
        <w:tc>
          <w:tcPr>
            <w:tcW w:w="16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28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企业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经济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效益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年 份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主营业务</w:t>
            </w:r>
            <w:r>
              <w:rPr>
                <w:rFonts w:eastAsia="仿宋_GB2312"/>
                <w:kern w:val="0"/>
                <w:sz w:val="24"/>
                <w:szCs w:val="28"/>
              </w:rPr>
              <w:t>收入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利润</w:t>
            </w:r>
            <w:r>
              <w:rPr>
                <w:rFonts w:eastAsia="仿宋_GB2312"/>
                <w:kern w:val="0"/>
                <w:sz w:val="24"/>
                <w:szCs w:val="28"/>
              </w:rPr>
              <w:t>（万元）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新产品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占主营业务收入比重（%）</w:t>
            </w:r>
          </w:p>
        </w:tc>
        <w:tc>
          <w:tcPr>
            <w:tcW w:w="1689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研发投入占销售收入比重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2018年度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2017年度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2016年度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  <w:highlight w:val="yellow"/>
              </w:rPr>
            </w:pPr>
          </w:p>
        </w:tc>
        <w:tc>
          <w:tcPr>
            <w:tcW w:w="2098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  <w:highlight w:val="yellow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  <w:highlight w:val="yellow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8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企业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创新能力与品牌建设</w:t>
            </w:r>
          </w:p>
        </w:tc>
        <w:tc>
          <w:tcPr>
            <w:tcW w:w="32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国家</w:t>
            </w:r>
            <w:r>
              <w:rPr>
                <w:rFonts w:hint="eastAsia" w:eastAsia="仿宋_GB2312"/>
                <w:kern w:val="0"/>
                <w:sz w:val="24"/>
                <w:szCs w:val="21"/>
              </w:rPr>
              <w:t>、省部级科技奖励</w:t>
            </w:r>
          </w:p>
        </w:tc>
        <w:tc>
          <w:tcPr>
            <w:tcW w:w="51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32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kern w:val="0"/>
                <w:sz w:val="24"/>
                <w:szCs w:val="21"/>
              </w:rPr>
              <w:t>企业主持制订的国家和行业标准</w:t>
            </w:r>
          </w:p>
        </w:tc>
        <w:tc>
          <w:tcPr>
            <w:tcW w:w="51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28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32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kern w:val="0"/>
                <w:sz w:val="24"/>
                <w:szCs w:val="21"/>
              </w:rPr>
              <w:t>企业拥有的有效专利（其中发明专利）</w:t>
            </w:r>
          </w:p>
        </w:tc>
        <w:tc>
          <w:tcPr>
            <w:tcW w:w="51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8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32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省级</w:t>
            </w:r>
            <w:r>
              <w:rPr>
                <w:rFonts w:hint="eastAsia" w:eastAsia="仿宋_GB2312"/>
                <w:kern w:val="0"/>
                <w:sz w:val="24"/>
                <w:szCs w:val="21"/>
              </w:rPr>
              <w:t>以上创新平台</w:t>
            </w:r>
          </w:p>
        </w:tc>
        <w:tc>
          <w:tcPr>
            <w:tcW w:w="510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</w:tbl>
    <w:p>
      <w:pPr>
        <w:widowControl/>
        <w:ind w:left="-109" w:leftChars="-222" w:hanging="357" w:hangingChars="111"/>
        <w:rPr>
          <w:rFonts w:hint="eastAsia" w:ascii="黑体" w:hAnsi="黑体" w:eastAsia="黑体"/>
          <w:kern w:val="0"/>
          <w:szCs w:val="21"/>
        </w:rPr>
      </w:pPr>
      <w:r>
        <w:rPr>
          <w:rFonts w:eastAsia="仿宋_GB2312"/>
          <w:b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二、申报的产品基本情况</w:t>
      </w:r>
    </w:p>
    <w:tbl>
      <w:tblPr>
        <w:tblStyle w:val="3"/>
        <w:tblW w:w="99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70"/>
        <w:gridCol w:w="2140"/>
        <w:gridCol w:w="2835"/>
        <w:gridCol w:w="2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产品名称及型号</w:t>
            </w:r>
          </w:p>
        </w:tc>
        <w:tc>
          <w:tcPr>
            <w:tcW w:w="2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上市销售时间</w:t>
            </w:r>
          </w:p>
        </w:tc>
        <w:tc>
          <w:tcPr>
            <w:tcW w:w="2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6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本产品有否参与国家、省级重大或重点工程应用（如有请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附一例</w:t>
            </w:r>
            <w:r>
              <w:rPr>
                <w:rFonts w:eastAsia="仿宋_GB2312"/>
                <w:kern w:val="0"/>
                <w:sz w:val="24"/>
                <w:szCs w:val="28"/>
              </w:rPr>
              <w:t>）</w:t>
            </w:r>
          </w:p>
        </w:tc>
        <w:tc>
          <w:tcPr>
            <w:tcW w:w="2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8"/>
              </w:rPr>
              <w:t>）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是：    </w:t>
            </w:r>
            <w:r>
              <w:rPr>
                <w:rFonts w:eastAsia="仿宋_GB2312"/>
                <w:kern w:val="0"/>
                <w:sz w:val="24"/>
                <w:szCs w:val="28"/>
              </w:rPr>
              <w:t xml:space="preserve"> ；</w:t>
            </w: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（  ）否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8"/>
              </w:rPr>
              <w:t>）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是：     </w:t>
            </w:r>
            <w:r>
              <w:rPr>
                <w:rFonts w:eastAsia="仿宋_GB2312"/>
                <w:kern w:val="0"/>
                <w:sz w:val="24"/>
                <w:szCs w:val="28"/>
              </w:rPr>
              <w:t xml:space="preserve"> ；</w:t>
            </w: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 xml:space="preserve">（  ）否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6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鉴定组织单位（如有鉴定请填写，没有不填）</w:t>
            </w:r>
          </w:p>
        </w:tc>
        <w:tc>
          <w:tcPr>
            <w:tcW w:w="2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鉴定技术水平</w:t>
            </w:r>
          </w:p>
        </w:tc>
        <w:tc>
          <w:tcPr>
            <w:tcW w:w="2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国际先进（）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国内领先（）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国内先进（）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61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本产品共授权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专利数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（</w:t>
            </w:r>
            <w:r>
              <w:rPr>
                <w:rFonts w:eastAsia="仿宋_GB2312"/>
                <w:kern w:val="0"/>
                <w:sz w:val="24"/>
                <w:szCs w:val="28"/>
              </w:rPr>
              <w:t>项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）</w:t>
            </w:r>
          </w:p>
        </w:tc>
        <w:tc>
          <w:tcPr>
            <w:tcW w:w="2140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其中发明专利数（项）</w:t>
            </w:r>
          </w:p>
        </w:tc>
        <w:tc>
          <w:tcPr>
            <w:tcW w:w="2368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61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本产品执行的标准</w:t>
            </w:r>
          </w:p>
        </w:tc>
        <w:tc>
          <w:tcPr>
            <w:tcW w:w="2140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是否属于特殊行业或强制性产品</w:t>
            </w:r>
          </w:p>
        </w:tc>
        <w:tc>
          <w:tcPr>
            <w:tcW w:w="2368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612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2018年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本产品</w:t>
            </w:r>
            <w:r>
              <w:rPr>
                <w:rFonts w:eastAsia="仿宋_GB2312"/>
                <w:kern w:val="0"/>
                <w:sz w:val="24"/>
                <w:szCs w:val="28"/>
              </w:rPr>
              <w:t>销售量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140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销售收入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368" w:type="dxa"/>
            <w:tcBorders>
              <w:top w:val="single" w:color="000000" w:sz="6" w:space="0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6" w:hRule="atLeast"/>
          <w:jc w:val="center"/>
        </w:trPr>
        <w:tc>
          <w:tcPr>
            <w:tcW w:w="99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情况简介（500字以内，详细情况可附具体材料）：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1、基本情况（用途、性能、特点）；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2、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产品质量指标；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3、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主要性能（技术创新及关键点，与国内同类产品比较技术水平先进性）；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4、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售后服务体系（包括网点、人员、制度等）。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2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6300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企业自我声明</w:t>
            </w:r>
          </w:p>
        </w:tc>
        <w:tc>
          <w:tcPr>
            <w:tcW w:w="76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  承诺：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    1.产品相关知识产权归我公司所有；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    2.公司近三年无重大质量、安全问题；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    3.提供的材料真实有效。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8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签章：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A0EEC"/>
    <w:rsid w:val="57AA0E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2019-06-05T03:16:00Z</dcterms:created>
  <dc:creator>中国梦</dc:creator>
  <cp:lastModifiedBy>中国梦</cp:lastModifiedBy>
  <dcterms:modified xsi:type="dcterms:W3CDTF">2019-06-05T03:17:35Z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