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66" w:rsidRDefault="00326C89">
      <w:pPr>
        <w:widowControl/>
        <w:spacing w:line="640" w:lineRule="exact"/>
        <w:rPr>
          <w:rFonts w:ascii="黑体" w:eastAsia="黑体" w:hAnsi="黑体" w:cs="黑体"/>
          <w:color w:val="000000" w:themeColor="text1"/>
          <w:sz w:val="32"/>
          <w:szCs w:val="20"/>
        </w:rPr>
      </w:pPr>
      <w:bookmarkStart w:id="0" w:name="_GoBack"/>
      <w:bookmarkEnd w:id="0"/>
      <w:r>
        <w:rPr>
          <w:rFonts w:ascii="黑体" w:eastAsia="黑体" w:hAnsi="黑体" w:cs="黑体" w:hint="eastAsia"/>
          <w:color w:val="000000" w:themeColor="text1"/>
          <w:sz w:val="32"/>
        </w:rPr>
        <w:t>附件</w:t>
      </w:r>
      <w:r>
        <w:rPr>
          <w:rFonts w:ascii="黑体" w:eastAsia="黑体" w:hAnsi="黑体" w:cs="黑体" w:hint="eastAsia"/>
          <w:color w:val="000000" w:themeColor="text1"/>
          <w:sz w:val="32"/>
        </w:rPr>
        <w:t>1</w:t>
      </w:r>
    </w:p>
    <w:p w:rsidR="00FA0C66" w:rsidRDefault="00326C89">
      <w:pPr>
        <w:widowControl/>
        <w:spacing w:line="640" w:lineRule="exact"/>
        <w:jc w:val="center"/>
        <w:rPr>
          <w:rFonts w:eastAsia="仿宋_GB2312"/>
          <w:color w:val="000000" w:themeColor="text1"/>
          <w:sz w:val="30"/>
          <w:szCs w:val="30"/>
        </w:rPr>
      </w:pPr>
      <w:r>
        <w:rPr>
          <w:rFonts w:ascii="方正小标宋简体" w:eastAsia="方正小标宋简体" w:hAnsi="方正小标宋简体" w:cs="方正小标宋简体" w:hint="eastAsia"/>
          <w:color w:val="000000" w:themeColor="text1"/>
          <w:sz w:val="36"/>
          <w:szCs w:val="36"/>
        </w:rPr>
        <w:t>202</w:t>
      </w:r>
      <w:r>
        <w:rPr>
          <w:rFonts w:ascii="方正小标宋简体" w:eastAsia="方正小标宋简体" w:hAnsi="方正小标宋简体" w:cs="方正小标宋简体" w:hint="eastAsia"/>
          <w:color w:val="000000" w:themeColor="text1"/>
          <w:sz w:val="36"/>
          <w:szCs w:val="36"/>
        </w:rPr>
        <w:t>4</w:t>
      </w:r>
      <w:r>
        <w:rPr>
          <w:rFonts w:ascii="方正小标宋简体" w:eastAsia="方正小标宋简体" w:hAnsi="方正小标宋简体" w:cs="方正小标宋简体" w:hint="eastAsia"/>
          <w:color w:val="000000" w:themeColor="text1"/>
          <w:sz w:val="36"/>
          <w:szCs w:val="36"/>
        </w:rPr>
        <w:t>山东企业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强、工业企业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强申报表</w:t>
      </w:r>
    </w:p>
    <w:p w:rsidR="00FA0C66" w:rsidRDefault="00FA0C66">
      <w:pPr>
        <w:widowControl/>
        <w:spacing w:line="560" w:lineRule="exact"/>
        <w:ind w:firstLine="420"/>
        <w:jc w:val="center"/>
        <w:rPr>
          <w:rFonts w:eastAsia="仿宋_GB2312"/>
          <w:color w:val="000000" w:themeColor="text1"/>
          <w:sz w:val="30"/>
          <w:szCs w:val="30"/>
        </w:rPr>
      </w:pP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84"/>
        <w:gridCol w:w="539"/>
        <w:gridCol w:w="981"/>
        <w:gridCol w:w="315"/>
        <w:gridCol w:w="1060"/>
        <w:gridCol w:w="79"/>
        <w:gridCol w:w="704"/>
        <w:gridCol w:w="196"/>
        <w:gridCol w:w="650"/>
        <w:gridCol w:w="1138"/>
        <w:gridCol w:w="96"/>
        <w:gridCol w:w="188"/>
        <w:gridCol w:w="1167"/>
        <w:gridCol w:w="266"/>
        <w:gridCol w:w="268"/>
        <w:gridCol w:w="346"/>
        <w:gridCol w:w="1097"/>
        <w:gridCol w:w="6"/>
      </w:tblGrid>
      <w:tr w:rsidR="00FA0C66">
        <w:trPr>
          <w:cantSplit/>
          <w:trHeight w:val="716"/>
          <w:jc w:val="center"/>
        </w:trPr>
        <w:tc>
          <w:tcPr>
            <w:tcW w:w="1571" w:type="dxa"/>
            <w:gridSpan w:val="2"/>
            <w:vMerge w:val="restart"/>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企</w:t>
            </w:r>
            <w:r>
              <w:rPr>
                <w:rFonts w:eastAsia="仿宋_GB2312"/>
                <w:color w:val="000000" w:themeColor="text1"/>
                <w:sz w:val="24"/>
              </w:rPr>
              <w:t xml:space="preserve"> </w:t>
            </w:r>
            <w:r>
              <w:rPr>
                <w:rFonts w:eastAsia="仿宋_GB2312"/>
                <w:color w:val="000000" w:themeColor="text1"/>
                <w:sz w:val="24"/>
              </w:rPr>
              <w:t>业</w:t>
            </w:r>
            <w:r>
              <w:rPr>
                <w:rFonts w:eastAsia="仿宋_GB2312"/>
                <w:color w:val="000000" w:themeColor="text1"/>
                <w:sz w:val="24"/>
              </w:rPr>
              <w:t xml:space="preserve"> </w:t>
            </w:r>
            <w:r>
              <w:rPr>
                <w:rFonts w:eastAsia="仿宋_GB2312"/>
                <w:color w:val="000000" w:themeColor="text1"/>
                <w:sz w:val="24"/>
              </w:rPr>
              <w:t>名</w:t>
            </w:r>
            <w:r>
              <w:rPr>
                <w:rFonts w:eastAsia="仿宋_GB2312"/>
                <w:color w:val="000000" w:themeColor="text1"/>
                <w:sz w:val="24"/>
              </w:rPr>
              <w:t xml:space="preserve"> </w:t>
            </w:r>
            <w:r>
              <w:rPr>
                <w:rFonts w:eastAsia="仿宋_GB2312"/>
                <w:color w:val="000000" w:themeColor="text1"/>
                <w:sz w:val="24"/>
              </w:rPr>
              <w:t>称</w:t>
            </w:r>
          </w:p>
        </w:tc>
        <w:tc>
          <w:tcPr>
            <w:tcW w:w="1520" w:type="dxa"/>
            <w:gridSpan w:val="2"/>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中</w:t>
            </w:r>
            <w:r>
              <w:rPr>
                <w:rFonts w:eastAsia="仿宋_GB2312"/>
                <w:color w:val="000000" w:themeColor="text1"/>
                <w:sz w:val="24"/>
              </w:rPr>
              <w:t xml:space="preserve">  </w:t>
            </w:r>
            <w:r>
              <w:rPr>
                <w:rFonts w:eastAsia="仿宋_GB2312"/>
                <w:color w:val="000000" w:themeColor="text1"/>
                <w:sz w:val="24"/>
              </w:rPr>
              <w:t>文</w:t>
            </w:r>
          </w:p>
        </w:tc>
        <w:tc>
          <w:tcPr>
            <w:tcW w:w="4238" w:type="dxa"/>
            <w:gridSpan w:val="8"/>
            <w:vAlign w:val="center"/>
          </w:tcPr>
          <w:p w:rsidR="00FA0C66" w:rsidRDefault="00FA0C66">
            <w:pPr>
              <w:spacing w:line="640" w:lineRule="exact"/>
              <w:ind w:firstLineChars="200" w:firstLine="480"/>
              <w:rPr>
                <w:rFonts w:eastAsia="仿宋_GB2312"/>
                <w:color w:val="000000" w:themeColor="text1"/>
                <w:sz w:val="24"/>
              </w:rPr>
            </w:pPr>
          </w:p>
        </w:tc>
        <w:tc>
          <w:tcPr>
            <w:tcW w:w="1355"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企业性质</w:t>
            </w:r>
          </w:p>
        </w:tc>
        <w:tc>
          <w:tcPr>
            <w:tcW w:w="1983" w:type="dxa"/>
            <w:gridSpan w:val="5"/>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国有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p>
          <w:p w:rsidR="00FA0C66" w:rsidRDefault="00326C89">
            <w:pPr>
              <w:spacing w:line="640" w:lineRule="exact"/>
              <w:rPr>
                <w:rFonts w:eastAsia="仿宋_GB2312"/>
                <w:color w:val="000000" w:themeColor="text1"/>
                <w:sz w:val="24"/>
              </w:rPr>
            </w:pPr>
            <w:r>
              <w:rPr>
                <w:rFonts w:eastAsia="仿宋_GB2312"/>
                <w:color w:val="000000" w:themeColor="text1"/>
                <w:sz w:val="24"/>
              </w:rPr>
              <w:t>民营（</w:t>
            </w:r>
            <w:r>
              <w:rPr>
                <w:rFonts w:eastAsia="仿宋_GB2312"/>
                <w:color w:val="000000" w:themeColor="text1"/>
                <w:sz w:val="24"/>
              </w:rPr>
              <w:t xml:space="preserve">     </w:t>
            </w:r>
            <w:r>
              <w:rPr>
                <w:rFonts w:eastAsia="仿宋_GB2312"/>
                <w:color w:val="000000" w:themeColor="text1"/>
                <w:sz w:val="24"/>
              </w:rPr>
              <w:t>）</w:t>
            </w:r>
          </w:p>
        </w:tc>
      </w:tr>
      <w:tr w:rsidR="00FA0C66">
        <w:trPr>
          <w:cantSplit/>
          <w:trHeight w:val="684"/>
          <w:jc w:val="center"/>
        </w:trPr>
        <w:tc>
          <w:tcPr>
            <w:tcW w:w="1571" w:type="dxa"/>
            <w:gridSpan w:val="2"/>
            <w:vMerge/>
            <w:vAlign w:val="center"/>
          </w:tcPr>
          <w:p w:rsidR="00FA0C66" w:rsidRDefault="00FA0C66">
            <w:pPr>
              <w:spacing w:line="640" w:lineRule="exact"/>
              <w:ind w:firstLineChars="200" w:firstLine="480"/>
              <w:rPr>
                <w:rFonts w:eastAsia="仿宋_GB2312"/>
                <w:color w:val="000000" w:themeColor="text1"/>
                <w:sz w:val="24"/>
              </w:rPr>
            </w:pPr>
          </w:p>
        </w:tc>
        <w:tc>
          <w:tcPr>
            <w:tcW w:w="1520" w:type="dxa"/>
            <w:gridSpan w:val="2"/>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英</w:t>
            </w:r>
            <w:r>
              <w:rPr>
                <w:rFonts w:eastAsia="仿宋_GB2312"/>
                <w:color w:val="000000" w:themeColor="text1"/>
                <w:sz w:val="24"/>
              </w:rPr>
              <w:t xml:space="preserve">  </w:t>
            </w:r>
            <w:r>
              <w:rPr>
                <w:rFonts w:eastAsia="仿宋_GB2312"/>
                <w:color w:val="000000" w:themeColor="text1"/>
                <w:sz w:val="24"/>
              </w:rPr>
              <w:t>文</w:t>
            </w:r>
          </w:p>
        </w:tc>
        <w:tc>
          <w:tcPr>
            <w:tcW w:w="4238" w:type="dxa"/>
            <w:gridSpan w:val="8"/>
            <w:vAlign w:val="center"/>
          </w:tcPr>
          <w:p w:rsidR="00FA0C66" w:rsidRDefault="00FA0C66">
            <w:pPr>
              <w:spacing w:line="640" w:lineRule="exact"/>
              <w:ind w:firstLineChars="200" w:firstLine="480"/>
              <w:rPr>
                <w:rFonts w:eastAsia="仿宋_GB2312"/>
                <w:color w:val="000000" w:themeColor="text1"/>
                <w:sz w:val="24"/>
              </w:rPr>
            </w:pPr>
          </w:p>
        </w:tc>
        <w:tc>
          <w:tcPr>
            <w:tcW w:w="1355"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英文简称</w:t>
            </w:r>
          </w:p>
        </w:tc>
        <w:tc>
          <w:tcPr>
            <w:tcW w:w="1983" w:type="dxa"/>
            <w:gridSpan w:val="5"/>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620"/>
          <w:jc w:val="center"/>
        </w:trPr>
        <w:tc>
          <w:tcPr>
            <w:tcW w:w="1571"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通</w:t>
            </w:r>
            <w:r>
              <w:rPr>
                <w:rFonts w:eastAsia="仿宋_GB2312"/>
                <w:color w:val="000000" w:themeColor="text1"/>
                <w:sz w:val="24"/>
              </w:rPr>
              <w:t xml:space="preserve"> </w:t>
            </w:r>
            <w:r>
              <w:rPr>
                <w:rFonts w:eastAsia="仿宋_GB2312"/>
                <w:color w:val="000000" w:themeColor="text1"/>
                <w:sz w:val="24"/>
              </w:rPr>
              <w:t>讯</w:t>
            </w:r>
            <w:r>
              <w:rPr>
                <w:rFonts w:eastAsia="仿宋_GB2312"/>
                <w:color w:val="000000" w:themeColor="text1"/>
                <w:sz w:val="24"/>
              </w:rPr>
              <w:t xml:space="preserve"> </w:t>
            </w:r>
            <w:r>
              <w:rPr>
                <w:rFonts w:eastAsia="仿宋_GB2312"/>
                <w:color w:val="000000" w:themeColor="text1"/>
                <w:sz w:val="24"/>
              </w:rPr>
              <w:t>地</w:t>
            </w:r>
            <w:r>
              <w:rPr>
                <w:rFonts w:eastAsia="仿宋_GB2312"/>
                <w:color w:val="000000" w:themeColor="text1"/>
                <w:sz w:val="24"/>
              </w:rPr>
              <w:t xml:space="preserve"> </w:t>
            </w:r>
            <w:r>
              <w:rPr>
                <w:rFonts w:eastAsia="仿宋_GB2312"/>
                <w:color w:val="000000" w:themeColor="text1"/>
                <w:sz w:val="24"/>
              </w:rPr>
              <w:t>址</w:t>
            </w:r>
          </w:p>
        </w:tc>
        <w:tc>
          <w:tcPr>
            <w:tcW w:w="5758" w:type="dxa"/>
            <w:gridSpan w:val="10"/>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省</w:t>
            </w:r>
            <w:r>
              <w:rPr>
                <w:rFonts w:eastAsia="仿宋_GB2312"/>
                <w:color w:val="000000" w:themeColor="text1"/>
                <w:sz w:val="24"/>
              </w:rPr>
              <w:t xml:space="preserve">      </w:t>
            </w:r>
            <w:r>
              <w:rPr>
                <w:rFonts w:eastAsia="仿宋_GB2312"/>
                <w:color w:val="000000" w:themeColor="text1"/>
                <w:sz w:val="24"/>
              </w:rPr>
              <w:t>市</w:t>
            </w:r>
            <w:r>
              <w:rPr>
                <w:rFonts w:eastAsia="仿宋_GB2312"/>
                <w:color w:val="000000" w:themeColor="text1"/>
                <w:sz w:val="24"/>
              </w:rPr>
              <w:t xml:space="preserve">    </w:t>
            </w:r>
          </w:p>
        </w:tc>
        <w:tc>
          <w:tcPr>
            <w:tcW w:w="1355"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邮政编码</w:t>
            </w:r>
          </w:p>
        </w:tc>
        <w:tc>
          <w:tcPr>
            <w:tcW w:w="1983" w:type="dxa"/>
            <w:gridSpan w:val="5"/>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635"/>
          <w:jc w:val="center"/>
        </w:trPr>
        <w:tc>
          <w:tcPr>
            <w:tcW w:w="1571"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企</w:t>
            </w:r>
            <w:r>
              <w:rPr>
                <w:rFonts w:eastAsia="仿宋_GB2312"/>
                <w:color w:val="000000" w:themeColor="text1"/>
                <w:sz w:val="24"/>
              </w:rPr>
              <w:t xml:space="preserve"> </w:t>
            </w:r>
            <w:r>
              <w:rPr>
                <w:rFonts w:eastAsia="仿宋_GB2312"/>
                <w:color w:val="000000" w:themeColor="text1"/>
                <w:sz w:val="24"/>
              </w:rPr>
              <w:t>业</w:t>
            </w:r>
            <w:r>
              <w:rPr>
                <w:rFonts w:eastAsia="仿宋_GB2312"/>
                <w:color w:val="000000" w:themeColor="text1"/>
                <w:sz w:val="24"/>
              </w:rPr>
              <w:t xml:space="preserve"> </w:t>
            </w:r>
            <w:r>
              <w:rPr>
                <w:rFonts w:eastAsia="仿宋_GB2312"/>
                <w:color w:val="000000" w:themeColor="text1"/>
                <w:sz w:val="24"/>
              </w:rPr>
              <w:t>网</w:t>
            </w:r>
            <w:r>
              <w:rPr>
                <w:rFonts w:eastAsia="仿宋_GB2312"/>
                <w:color w:val="000000" w:themeColor="text1"/>
                <w:sz w:val="24"/>
              </w:rPr>
              <w:t xml:space="preserve"> </w:t>
            </w:r>
            <w:r>
              <w:rPr>
                <w:rFonts w:eastAsia="仿宋_GB2312"/>
                <w:color w:val="000000" w:themeColor="text1"/>
                <w:sz w:val="24"/>
              </w:rPr>
              <w:t>址</w:t>
            </w:r>
          </w:p>
        </w:tc>
        <w:tc>
          <w:tcPr>
            <w:tcW w:w="2895" w:type="dxa"/>
            <w:gridSpan w:val="4"/>
            <w:vAlign w:val="center"/>
          </w:tcPr>
          <w:p w:rsidR="00FA0C66" w:rsidRDefault="00FA0C66">
            <w:pPr>
              <w:spacing w:line="640" w:lineRule="exact"/>
              <w:ind w:firstLineChars="200" w:firstLine="480"/>
              <w:rPr>
                <w:rFonts w:eastAsia="仿宋_GB2312"/>
                <w:color w:val="000000" w:themeColor="text1"/>
                <w:sz w:val="24"/>
              </w:rPr>
            </w:pPr>
          </w:p>
        </w:tc>
        <w:tc>
          <w:tcPr>
            <w:tcW w:w="979"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传</w:t>
            </w:r>
            <w:r>
              <w:rPr>
                <w:rFonts w:eastAsia="仿宋_GB2312"/>
                <w:color w:val="000000" w:themeColor="text1"/>
                <w:sz w:val="24"/>
              </w:rPr>
              <w:t xml:space="preserve">  </w:t>
            </w:r>
            <w:r>
              <w:rPr>
                <w:rFonts w:eastAsia="仿宋_GB2312"/>
                <w:color w:val="000000" w:themeColor="text1"/>
                <w:sz w:val="24"/>
              </w:rPr>
              <w:t>真</w:t>
            </w:r>
          </w:p>
        </w:tc>
        <w:tc>
          <w:tcPr>
            <w:tcW w:w="1884"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1355" w:type="dxa"/>
            <w:gridSpan w:val="2"/>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电子信箱</w:t>
            </w:r>
          </w:p>
        </w:tc>
        <w:tc>
          <w:tcPr>
            <w:tcW w:w="1983" w:type="dxa"/>
            <w:gridSpan w:val="5"/>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720"/>
          <w:jc w:val="center"/>
        </w:trPr>
        <w:tc>
          <w:tcPr>
            <w:tcW w:w="2110"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2356" w:type="dxa"/>
            <w:gridSpan w:val="3"/>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姓</w:t>
            </w:r>
            <w:r>
              <w:rPr>
                <w:rFonts w:eastAsia="仿宋_GB2312"/>
                <w:color w:val="000000" w:themeColor="text1"/>
                <w:sz w:val="24"/>
              </w:rPr>
              <w:t xml:space="preserve">    </w:t>
            </w:r>
            <w:r>
              <w:rPr>
                <w:rFonts w:eastAsia="仿宋_GB2312"/>
                <w:color w:val="000000" w:themeColor="text1"/>
                <w:sz w:val="24"/>
              </w:rPr>
              <w:t>名</w:t>
            </w:r>
          </w:p>
        </w:tc>
        <w:tc>
          <w:tcPr>
            <w:tcW w:w="2863" w:type="dxa"/>
            <w:gridSpan w:val="6"/>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职</w:t>
            </w:r>
            <w:r>
              <w:rPr>
                <w:rFonts w:eastAsia="仿宋_GB2312"/>
                <w:color w:val="000000" w:themeColor="text1"/>
                <w:sz w:val="24"/>
              </w:rPr>
              <w:t xml:space="preserve">  </w:t>
            </w:r>
            <w:proofErr w:type="gramStart"/>
            <w:r>
              <w:rPr>
                <w:rFonts w:eastAsia="仿宋_GB2312"/>
                <w:color w:val="000000" w:themeColor="text1"/>
                <w:sz w:val="24"/>
              </w:rPr>
              <w:t>务</w:t>
            </w:r>
            <w:proofErr w:type="gramEnd"/>
            <w:r>
              <w:rPr>
                <w:rFonts w:eastAsia="仿宋_GB2312"/>
                <w:color w:val="000000" w:themeColor="text1"/>
                <w:sz w:val="24"/>
              </w:rPr>
              <w:t>（部门）</w:t>
            </w:r>
          </w:p>
        </w:tc>
        <w:tc>
          <w:tcPr>
            <w:tcW w:w="1889" w:type="dxa"/>
            <w:gridSpan w:val="4"/>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电话</w:t>
            </w:r>
            <w:r>
              <w:rPr>
                <w:rFonts w:eastAsia="仿宋_GB2312"/>
                <w:color w:val="000000" w:themeColor="text1"/>
                <w:sz w:val="24"/>
              </w:rPr>
              <w:t>(</w:t>
            </w:r>
            <w:r>
              <w:rPr>
                <w:rFonts w:eastAsia="仿宋_GB2312"/>
                <w:color w:val="000000" w:themeColor="text1"/>
                <w:sz w:val="24"/>
              </w:rPr>
              <w:t>加区号</w:t>
            </w:r>
            <w:r>
              <w:rPr>
                <w:rFonts w:eastAsia="仿宋_GB2312"/>
                <w:color w:val="000000" w:themeColor="text1"/>
                <w:sz w:val="24"/>
              </w:rPr>
              <w:t>)</w:t>
            </w:r>
          </w:p>
        </w:tc>
        <w:tc>
          <w:tcPr>
            <w:tcW w:w="1449"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手机号码</w:t>
            </w:r>
          </w:p>
        </w:tc>
      </w:tr>
      <w:tr w:rsidR="00FA0C66">
        <w:trPr>
          <w:trHeight w:val="526"/>
          <w:jc w:val="center"/>
        </w:trPr>
        <w:tc>
          <w:tcPr>
            <w:tcW w:w="2110"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法</w:t>
            </w:r>
            <w:r>
              <w:rPr>
                <w:rFonts w:eastAsia="仿宋_GB2312"/>
                <w:color w:val="000000" w:themeColor="text1"/>
                <w:sz w:val="24"/>
              </w:rPr>
              <w:t xml:space="preserve">  </w:t>
            </w:r>
            <w:r>
              <w:rPr>
                <w:rFonts w:eastAsia="仿宋_GB2312"/>
                <w:color w:val="000000" w:themeColor="text1"/>
                <w:sz w:val="24"/>
              </w:rPr>
              <w:t>人</w:t>
            </w:r>
            <w:r>
              <w:rPr>
                <w:rFonts w:eastAsia="仿宋_GB2312"/>
                <w:color w:val="000000" w:themeColor="text1"/>
                <w:sz w:val="24"/>
              </w:rPr>
              <w:t xml:space="preserve">  </w:t>
            </w:r>
            <w:r>
              <w:rPr>
                <w:rFonts w:eastAsia="仿宋_GB2312"/>
                <w:color w:val="000000" w:themeColor="text1"/>
                <w:sz w:val="24"/>
              </w:rPr>
              <w:t>代</w:t>
            </w:r>
            <w:r>
              <w:rPr>
                <w:rFonts w:eastAsia="仿宋_GB2312"/>
                <w:color w:val="000000" w:themeColor="text1"/>
                <w:sz w:val="24"/>
              </w:rPr>
              <w:t xml:space="preserve">  </w:t>
            </w:r>
            <w:r>
              <w:rPr>
                <w:rFonts w:eastAsia="仿宋_GB2312"/>
                <w:color w:val="000000" w:themeColor="text1"/>
                <w:sz w:val="24"/>
              </w:rPr>
              <w:t>表</w:t>
            </w:r>
          </w:p>
        </w:tc>
        <w:tc>
          <w:tcPr>
            <w:tcW w:w="2356"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2863" w:type="dxa"/>
            <w:gridSpan w:val="6"/>
            <w:vAlign w:val="center"/>
          </w:tcPr>
          <w:p w:rsidR="00FA0C66" w:rsidRDefault="00FA0C66">
            <w:pPr>
              <w:spacing w:line="640" w:lineRule="exact"/>
              <w:ind w:firstLineChars="200" w:firstLine="480"/>
              <w:rPr>
                <w:rFonts w:eastAsia="仿宋_GB2312"/>
                <w:color w:val="000000" w:themeColor="text1"/>
                <w:sz w:val="24"/>
              </w:rPr>
            </w:pPr>
          </w:p>
        </w:tc>
        <w:tc>
          <w:tcPr>
            <w:tcW w:w="1889" w:type="dxa"/>
            <w:gridSpan w:val="4"/>
            <w:vAlign w:val="center"/>
          </w:tcPr>
          <w:p w:rsidR="00FA0C66" w:rsidRDefault="00FA0C66">
            <w:pPr>
              <w:spacing w:line="640" w:lineRule="exact"/>
              <w:ind w:firstLineChars="200" w:firstLine="480"/>
              <w:rPr>
                <w:rFonts w:eastAsia="仿宋_GB2312"/>
                <w:color w:val="000000" w:themeColor="text1"/>
                <w:sz w:val="24"/>
              </w:rPr>
            </w:pPr>
          </w:p>
        </w:tc>
        <w:tc>
          <w:tcPr>
            <w:tcW w:w="1449" w:type="dxa"/>
            <w:gridSpan w:val="3"/>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562"/>
          <w:jc w:val="center"/>
        </w:trPr>
        <w:tc>
          <w:tcPr>
            <w:tcW w:w="2110"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主</w:t>
            </w:r>
            <w:r>
              <w:rPr>
                <w:rFonts w:eastAsia="仿宋_GB2312"/>
                <w:color w:val="000000" w:themeColor="text1"/>
                <w:sz w:val="24"/>
              </w:rPr>
              <w:t xml:space="preserve"> </w:t>
            </w:r>
            <w:r>
              <w:rPr>
                <w:rFonts w:eastAsia="仿宋_GB2312"/>
                <w:color w:val="000000" w:themeColor="text1"/>
                <w:sz w:val="24"/>
              </w:rPr>
              <w:t>要</w:t>
            </w:r>
            <w:r>
              <w:rPr>
                <w:rFonts w:eastAsia="仿宋_GB2312"/>
                <w:color w:val="000000" w:themeColor="text1"/>
                <w:sz w:val="24"/>
              </w:rPr>
              <w:t xml:space="preserve"> </w:t>
            </w:r>
            <w:r>
              <w:rPr>
                <w:rFonts w:eastAsia="仿宋_GB2312"/>
                <w:color w:val="000000" w:themeColor="text1"/>
                <w:sz w:val="24"/>
              </w:rPr>
              <w:t>负</w:t>
            </w:r>
            <w:r>
              <w:rPr>
                <w:rFonts w:eastAsia="仿宋_GB2312"/>
                <w:color w:val="000000" w:themeColor="text1"/>
                <w:sz w:val="24"/>
              </w:rPr>
              <w:t xml:space="preserve"> </w:t>
            </w:r>
            <w:r>
              <w:rPr>
                <w:rFonts w:eastAsia="仿宋_GB2312"/>
                <w:color w:val="000000" w:themeColor="text1"/>
                <w:sz w:val="24"/>
              </w:rPr>
              <w:t>责</w:t>
            </w:r>
            <w:r>
              <w:rPr>
                <w:rFonts w:eastAsia="仿宋_GB2312"/>
                <w:color w:val="000000" w:themeColor="text1"/>
                <w:sz w:val="24"/>
              </w:rPr>
              <w:t xml:space="preserve"> </w:t>
            </w:r>
            <w:r>
              <w:rPr>
                <w:rFonts w:eastAsia="仿宋_GB2312"/>
                <w:color w:val="000000" w:themeColor="text1"/>
                <w:sz w:val="24"/>
              </w:rPr>
              <w:t>人</w:t>
            </w:r>
          </w:p>
        </w:tc>
        <w:tc>
          <w:tcPr>
            <w:tcW w:w="2356"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2863" w:type="dxa"/>
            <w:gridSpan w:val="6"/>
            <w:vAlign w:val="center"/>
          </w:tcPr>
          <w:p w:rsidR="00FA0C66" w:rsidRDefault="00FA0C66">
            <w:pPr>
              <w:spacing w:line="640" w:lineRule="exact"/>
              <w:ind w:firstLineChars="200" w:firstLine="480"/>
              <w:rPr>
                <w:rFonts w:eastAsia="仿宋_GB2312"/>
                <w:color w:val="000000" w:themeColor="text1"/>
                <w:sz w:val="24"/>
              </w:rPr>
            </w:pPr>
          </w:p>
        </w:tc>
        <w:tc>
          <w:tcPr>
            <w:tcW w:w="1889" w:type="dxa"/>
            <w:gridSpan w:val="4"/>
            <w:vAlign w:val="center"/>
          </w:tcPr>
          <w:p w:rsidR="00FA0C66" w:rsidRDefault="00FA0C66">
            <w:pPr>
              <w:spacing w:line="640" w:lineRule="exact"/>
              <w:ind w:firstLineChars="200" w:firstLine="480"/>
              <w:rPr>
                <w:rFonts w:eastAsia="仿宋_GB2312"/>
                <w:color w:val="000000" w:themeColor="text1"/>
                <w:sz w:val="24"/>
              </w:rPr>
            </w:pPr>
          </w:p>
        </w:tc>
        <w:tc>
          <w:tcPr>
            <w:tcW w:w="1449" w:type="dxa"/>
            <w:gridSpan w:val="3"/>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556"/>
          <w:jc w:val="center"/>
        </w:trPr>
        <w:tc>
          <w:tcPr>
            <w:tcW w:w="2110"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活</w:t>
            </w:r>
            <w:r>
              <w:rPr>
                <w:rFonts w:eastAsia="仿宋_GB2312"/>
                <w:color w:val="000000" w:themeColor="text1"/>
                <w:sz w:val="24"/>
              </w:rPr>
              <w:t xml:space="preserve"> </w:t>
            </w:r>
            <w:r>
              <w:rPr>
                <w:rFonts w:eastAsia="仿宋_GB2312"/>
                <w:color w:val="000000" w:themeColor="text1"/>
                <w:sz w:val="24"/>
              </w:rPr>
              <w:t>动</w:t>
            </w:r>
            <w:r>
              <w:rPr>
                <w:rFonts w:eastAsia="仿宋_GB2312"/>
                <w:color w:val="000000" w:themeColor="text1"/>
                <w:sz w:val="24"/>
              </w:rPr>
              <w:t xml:space="preserve"> </w:t>
            </w:r>
            <w:r>
              <w:rPr>
                <w:rFonts w:eastAsia="仿宋_GB2312"/>
                <w:color w:val="000000" w:themeColor="text1"/>
                <w:sz w:val="24"/>
              </w:rPr>
              <w:t>联</w:t>
            </w:r>
            <w:r>
              <w:rPr>
                <w:rFonts w:eastAsia="仿宋_GB2312"/>
                <w:color w:val="000000" w:themeColor="text1"/>
                <w:sz w:val="24"/>
              </w:rPr>
              <w:t xml:space="preserve"> </w:t>
            </w:r>
            <w:r>
              <w:rPr>
                <w:rFonts w:eastAsia="仿宋_GB2312"/>
                <w:color w:val="000000" w:themeColor="text1"/>
                <w:sz w:val="24"/>
              </w:rPr>
              <w:t>系</w:t>
            </w:r>
            <w:r>
              <w:rPr>
                <w:rFonts w:eastAsia="仿宋_GB2312"/>
                <w:color w:val="000000" w:themeColor="text1"/>
                <w:sz w:val="24"/>
              </w:rPr>
              <w:t xml:space="preserve"> </w:t>
            </w:r>
            <w:r>
              <w:rPr>
                <w:rFonts w:eastAsia="仿宋_GB2312"/>
                <w:color w:val="000000" w:themeColor="text1"/>
                <w:sz w:val="24"/>
              </w:rPr>
              <w:t>人</w:t>
            </w:r>
          </w:p>
        </w:tc>
        <w:tc>
          <w:tcPr>
            <w:tcW w:w="2356"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2863" w:type="dxa"/>
            <w:gridSpan w:val="6"/>
            <w:vAlign w:val="center"/>
          </w:tcPr>
          <w:p w:rsidR="00FA0C66" w:rsidRDefault="00FA0C66">
            <w:pPr>
              <w:spacing w:line="640" w:lineRule="exact"/>
              <w:ind w:firstLineChars="200" w:firstLine="480"/>
              <w:rPr>
                <w:rFonts w:eastAsia="仿宋_GB2312"/>
                <w:color w:val="000000" w:themeColor="text1"/>
                <w:sz w:val="24"/>
              </w:rPr>
            </w:pPr>
          </w:p>
        </w:tc>
        <w:tc>
          <w:tcPr>
            <w:tcW w:w="1889" w:type="dxa"/>
            <w:gridSpan w:val="4"/>
            <w:vAlign w:val="center"/>
          </w:tcPr>
          <w:p w:rsidR="00FA0C66" w:rsidRDefault="00FA0C66">
            <w:pPr>
              <w:spacing w:line="640" w:lineRule="exact"/>
              <w:ind w:firstLineChars="200" w:firstLine="480"/>
              <w:rPr>
                <w:rFonts w:eastAsia="仿宋_GB2312"/>
                <w:color w:val="000000" w:themeColor="text1"/>
                <w:sz w:val="24"/>
              </w:rPr>
            </w:pPr>
          </w:p>
        </w:tc>
        <w:tc>
          <w:tcPr>
            <w:tcW w:w="1449" w:type="dxa"/>
            <w:gridSpan w:val="3"/>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576"/>
          <w:jc w:val="center"/>
        </w:trPr>
        <w:tc>
          <w:tcPr>
            <w:tcW w:w="2110" w:type="dxa"/>
            <w:gridSpan w:val="3"/>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数据填报联系人</w:t>
            </w:r>
          </w:p>
        </w:tc>
        <w:tc>
          <w:tcPr>
            <w:tcW w:w="2356" w:type="dxa"/>
            <w:gridSpan w:val="3"/>
            <w:vAlign w:val="center"/>
          </w:tcPr>
          <w:p w:rsidR="00FA0C66" w:rsidRDefault="00FA0C66">
            <w:pPr>
              <w:spacing w:line="640" w:lineRule="exact"/>
              <w:ind w:firstLineChars="200" w:firstLine="480"/>
              <w:rPr>
                <w:rFonts w:eastAsia="仿宋_GB2312"/>
                <w:color w:val="000000" w:themeColor="text1"/>
                <w:sz w:val="24"/>
              </w:rPr>
            </w:pPr>
          </w:p>
        </w:tc>
        <w:tc>
          <w:tcPr>
            <w:tcW w:w="2863" w:type="dxa"/>
            <w:gridSpan w:val="6"/>
            <w:vAlign w:val="center"/>
          </w:tcPr>
          <w:p w:rsidR="00FA0C66" w:rsidRDefault="00FA0C66">
            <w:pPr>
              <w:spacing w:line="640" w:lineRule="exact"/>
              <w:ind w:firstLineChars="200" w:firstLine="480"/>
              <w:rPr>
                <w:rFonts w:eastAsia="仿宋_GB2312"/>
                <w:color w:val="000000" w:themeColor="text1"/>
                <w:sz w:val="24"/>
              </w:rPr>
            </w:pPr>
          </w:p>
        </w:tc>
        <w:tc>
          <w:tcPr>
            <w:tcW w:w="1889" w:type="dxa"/>
            <w:gridSpan w:val="4"/>
            <w:vAlign w:val="center"/>
          </w:tcPr>
          <w:p w:rsidR="00FA0C66" w:rsidRDefault="00FA0C66">
            <w:pPr>
              <w:spacing w:line="640" w:lineRule="exact"/>
              <w:ind w:firstLineChars="200" w:firstLine="480"/>
              <w:rPr>
                <w:rFonts w:eastAsia="仿宋_GB2312"/>
                <w:color w:val="000000" w:themeColor="text1"/>
                <w:sz w:val="24"/>
              </w:rPr>
            </w:pPr>
          </w:p>
        </w:tc>
        <w:tc>
          <w:tcPr>
            <w:tcW w:w="1449" w:type="dxa"/>
            <w:gridSpan w:val="3"/>
            <w:vAlign w:val="center"/>
          </w:tcPr>
          <w:p w:rsidR="00FA0C66" w:rsidRDefault="00FA0C66">
            <w:pPr>
              <w:spacing w:line="640" w:lineRule="exact"/>
              <w:ind w:firstLineChars="200" w:firstLine="480"/>
              <w:rPr>
                <w:rFonts w:eastAsia="仿宋_GB2312"/>
                <w:color w:val="000000" w:themeColor="text1"/>
                <w:sz w:val="24"/>
              </w:rPr>
            </w:pPr>
          </w:p>
        </w:tc>
      </w:tr>
      <w:tr w:rsidR="00FA0C66">
        <w:trPr>
          <w:trHeight w:val="875"/>
          <w:jc w:val="center"/>
        </w:trPr>
        <w:tc>
          <w:tcPr>
            <w:tcW w:w="3091" w:type="dxa"/>
            <w:gridSpan w:val="4"/>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生产的产品或提供的服务</w:t>
            </w:r>
          </w:p>
          <w:p w:rsidR="00FA0C66" w:rsidRDefault="00326C89">
            <w:pPr>
              <w:spacing w:line="640" w:lineRule="exact"/>
              <w:rPr>
                <w:rFonts w:eastAsia="仿宋_GB2312"/>
                <w:color w:val="000000" w:themeColor="text1"/>
                <w:sz w:val="24"/>
              </w:rPr>
            </w:pPr>
            <w:r>
              <w:rPr>
                <w:rFonts w:eastAsia="仿宋_GB2312"/>
                <w:color w:val="000000" w:themeColor="text1"/>
                <w:sz w:val="24"/>
              </w:rPr>
              <w:t>（</w:t>
            </w:r>
            <w:proofErr w:type="gramStart"/>
            <w:r>
              <w:rPr>
                <w:rFonts w:eastAsia="仿宋_GB2312"/>
                <w:color w:val="000000" w:themeColor="text1"/>
                <w:sz w:val="24"/>
              </w:rPr>
              <w:t>注明占</w:t>
            </w:r>
            <w:proofErr w:type="gramEnd"/>
            <w:r>
              <w:rPr>
                <w:rFonts w:eastAsia="仿宋_GB2312"/>
                <w:color w:val="000000" w:themeColor="text1"/>
                <w:sz w:val="24"/>
              </w:rPr>
              <w:t>总营业收入的比例并</w:t>
            </w:r>
            <w:r>
              <w:rPr>
                <w:rFonts w:eastAsia="仿宋_GB2312"/>
                <w:color w:val="000000" w:themeColor="text1"/>
                <w:sz w:val="24"/>
              </w:rPr>
              <w:t>由大到小排列，最多不超过</w:t>
            </w:r>
            <w:r>
              <w:rPr>
                <w:rFonts w:eastAsia="仿宋_GB2312"/>
                <w:color w:val="000000" w:themeColor="text1"/>
                <w:sz w:val="24"/>
              </w:rPr>
              <w:t>3</w:t>
            </w:r>
            <w:r>
              <w:rPr>
                <w:rFonts w:eastAsia="仿宋_GB2312"/>
                <w:color w:val="000000" w:themeColor="text1"/>
                <w:sz w:val="24"/>
              </w:rPr>
              <w:t>项</w:t>
            </w:r>
            <w:r>
              <w:rPr>
                <w:rFonts w:eastAsia="仿宋_GB2312"/>
                <w:color w:val="000000" w:themeColor="text1"/>
                <w:sz w:val="24"/>
              </w:rPr>
              <w:t>）</w:t>
            </w:r>
          </w:p>
        </w:tc>
        <w:tc>
          <w:tcPr>
            <w:tcW w:w="7576" w:type="dxa"/>
            <w:gridSpan w:val="15"/>
            <w:vAlign w:val="center"/>
          </w:tcPr>
          <w:p w:rsidR="00FA0C66" w:rsidRDefault="00FA0C66">
            <w:pPr>
              <w:spacing w:line="640" w:lineRule="exact"/>
              <w:ind w:firstLineChars="200" w:firstLine="480"/>
              <w:rPr>
                <w:rFonts w:eastAsia="仿宋_GB2312"/>
                <w:color w:val="000000" w:themeColor="text1"/>
                <w:sz w:val="24"/>
              </w:rPr>
            </w:pPr>
          </w:p>
        </w:tc>
      </w:tr>
      <w:tr w:rsidR="00FA0C66">
        <w:trPr>
          <w:gridAfter w:val="1"/>
          <w:wAfter w:w="6" w:type="dxa"/>
          <w:trHeight w:val="70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60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45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海外收入</w:t>
            </w:r>
          </w:p>
        </w:tc>
        <w:tc>
          <w:tcPr>
            <w:tcW w:w="1550"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422"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净利润</w:t>
            </w:r>
          </w:p>
        </w:tc>
        <w:tc>
          <w:tcPr>
            <w:tcW w:w="1701" w:type="dxa"/>
            <w:gridSpan w:val="3"/>
            <w:tcBorders>
              <w:right w:val="nil"/>
            </w:tcBorders>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归属母公司所有者净利润</w:t>
            </w:r>
          </w:p>
        </w:tc>
        <w:tc>
          <w:tcPr>
            <w:tcW w:w="1443" w:type="dxa"/>
            <w:gridSpan w:val="2"/>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资产总额</w:t>
            </w:r>
          </w:p>
        </w:tc>
      </w:tr>
      <w:tr w:rsidR="00FA0C66">
        <w:trPr>
          <w:trHeight w:val="637"/>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604"/>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3</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695"/>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lastRenderedPageBreak/>
              <w:t>指标（万元）</w:t>
            </w:r>
          </w:p>
        </w:tc>
        <w:tc>
          <w:tcPr>
            <w:tcW w:w="160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海外资产</w:t>
            </w:r>
          </w:p>
        </w:tc>
        <w:tc>
          <w:tcPr>
            <w:tcW w:w="145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所有者权益</w:t>
            </w:r>
          </w:p>
        </w:tc>
        <w:tc>
          <w:tcPr>
            <w:tcW w:w="1550"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归属母公司所有者权益</w:t>
            </w:r>
          </w:p>
        </w:tc>
        <w:tc>
          <w:tcPr>
            <w:tcW w:w="1422"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纳税总额</w:t>
            </w:r>
          </w:p>
        </w:tc>
        <w:tc>
          <w:tcPr>
            <w:tcW w:w="1701"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研发费用</w:t>
            </w:r>
          </w:p>
        </w:tc>
        <w:tc>
          <w:tcPr>
            <w:tcW w:w="1449"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员工总数</w:t>
            </w:r>
          </w:p>
          <w:p w:rsidR="00FA0C66" w:rsidRDefault="00326C89">
            <w:pPr>
              <w:spacing w:line="640" w:lineRule="exact"/>
              <w:jc w:val="center"/>
              <w:rPr>
                <w:rFonts w:eastAsia="仿宋_GB2312"/>
                <w:color w:val="000000" w:themeColor="text1"/>
                <w:sz w:val="24"/>
              </w:rPr>
            </w:pPr>
            <w:r>
              <w:rPr>
                <w:rFonts w:eastAsia="仿宋_GB2312"/>
                <w:color w:val="000000" w:themeColor="text1"/>
                <w:sz w:val="24"/>
              </w:rPr>
              <w:t>（人）</w:t>
            </w:r>
          </w:p>
        </w:tc>
      </w:tr>
      <w:tr w:rsidR="00FA0C66">
        <w:trPr>
          <w:trHeight w:val="622"/>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560"/>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677"/>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60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海外员工（人）</w:t>
            </w:r>
          </w:p>
        </w:tc>
        <w:tc>
          <w:tcPr>
            <w:tcW w:w="145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战新业务</w:t>
            </w:r>
          </w:p>
          <w:p w:rsidR="00FA0C66" w:rsidRDefault="00326C89">
            <w:pPr>
              <w:spacing w:line="640" w:lineRule="exact"/>
              <w:jc w:val="center"/>
              <w:rPr>
                <w:rFonts w:eastAsia="仿宋_GB2312"/>
                <w:color w:val="000000" w:themeColor="text1"/>
                <w:sz w:val="24"/>
              </w:rPr>
            </w:pPr>
            <w:r>
              <w:rPr>
                <w:rFonts w:eastAsia="仿宋_GB2312"/>
                <w:color w:val="000000" w:themeColor="text1"/>
                <w:sz w:val="24"/>
              </w:rPr>
              <w:t>收入</w:t>
            </w:r>
          </w:p>
        </w:tc>
        <w:tc>
          <w:tcPr>
            <w:tcW w:w="1550"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战新业务</w:t>
            </w:r>
          </w:p>
          <w:p w:rsidR="00FA0C66" w:rsidRDefault="00326C89">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422"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战新业务</w:t>
            </w:r>
          </w:p>
          <w:p w:rsidR="00FA0C66" w:rsidRDefault="00326C89">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01"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战新业务员工人数（人）</w:t>
            </w:r>
          </w:p>
        </w:tc>
        <w:tc>
          <w:tcPr>
            <w:tcW w:w="1449"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集团主要战新行业代码</w:t>
            </w:r>
          </w:p>
        </w:tc>
      </w:tr>
      <w:tr w:rsidR="00FA0C66">
        <w:trPr>
          <w:trHeight w:val="689"/>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69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604" w:type="dxa"/>
            <w:gridSpan w:val="3"/>
            <w:vAlign w:val="center"/>
          </w:tcPr>
          <w:p w:rsidR="00FA0C66" w:rsidRDefault="00FA0C66">
            <w:pPr>
              <w:spacing w:line="640" w:lineRule="exact"/>
              <w:jc w:val="center"/>
              <w:rPr>
                <w:rFonts w:eastAsia="仿宋_GB2312"/>
                <w:color w:val="000000" w:themeColor="text1"/>
                <w:sz w:val="24"/>
              </w:rPr>
            </w:pPr>
          </w:p>
        </w:tc>
        <w:tc>
          <w:tcPr>
            <w:tcW w:w="1454" w:type="dxa"/>
            <w:gridSpan w:val="3"/>
            <w:vAlign w:val="center"/>
          </w:tcPr>
          <w:p w:rsidR="00FA0C66" w:rsidRDefault="00FA0C66">
            <w:pPr>
              <w:spacing w:line="640" w:lineRule="exact"/>
              <w:jc w:val="center"/>
              <w:rPr>
                <w:rFonts w:eastAsia="仿宋_GB2312"/>
                <w:color w:val="000000" w:themeColor="text1"/>
                <w:sz w:val="24"/>
              </w:rPr>
            </w:pPr>
          </w:p>
        </w:tc>
        <w:tc>
          <w:tcPr>
            <w:tcW w:w="1550" w:type="dxa"/>
            <w:gridSpan w:val="3"/>
            <w:vAlign w:val="center"/>
          </w:tcPr>
          <w:p w:rsidR="00FA0C66" w:rsidRDefault="00FA0C66">
            <w:pPr>
              <w:spacing w:line="640" w:lineRule="exact"/>
              <w:jc w:val="center"/>
              <w:rPr>
                <w:rFonts w:eastAsia="仿宋_GB2312"/>
                <w:color w:val="000000" w:themeColor="text1"/>
                <w:sz w:val="24"/>
              </w:rPr>
            </w:pPr>
          </w:p>
        </w:tc>
        <w:tc>
          <w:tcPr>
            <w:tcW w:w="1422" w:type="dxa"/>
            <w:gridSpan w:val="3"/>
            <w:vAlign w:val="center"/>
          </w:tcPr>
          <w:p w:rsidR="00FA0C66" w:rsidRDefault="00FA0C66">
            <w:pPr>
              <w:spacing w:line="640" w:lineRule="exact"/>
              <w:jc w:val="center"/>
              <w:rPr>
                <w:rFonts w:eastAsia="仿宋_GB2312"/>
                <w:color w:val="000000" w:themeColor="text1"/>
                <w:sz w:val="24"/>
              </w:rPr>
            </w:pPr>
          </w:p>
        </w:tc>
        <w:tc>
          <w:tcPr>
            <w:tcW w:w="1701" w:type="dxa"/>
            <w:gridSpan w:val="3"/>
            <w:vAlign w:val="center"/>
          </w:tcPr>
          <w:p w:rsidR="00FA0C66" w:rsidRDefault="00FA0C66">
            <w:pPr>
              <w:spacing w:line="640" w:lineRule="exact"/>
              <w:jc w:val="center"/>
              <w:rPr>
                <w:rFonts w:eastAsia="仿宋_GB2312"/>
                <w:color w:val="000000" w:themeColor="text1"/>
                <w:sz w:val="24"/>
              </w:rPr>
            </w:pPr>
          </w:p>
        </w:tc>
        <w:tc>
          <w:tcPr>
            <w:tcW w:w="1449" w:type="dxa"/>
            <w:gridSpan w:val="3"/>
            <w:vAlign w:val="center"/>
          </w:tcPr>
          <w:p w:rsidR="00FA0C66" w:rsidRDefault="00FA0C66">
            <w:pPr>
              <w:spacing w:line="640" w:lineRule="exact"/>
              <w:jc w:val="center"/>
              <w:rPr>
                <w:rFonts w:eastAsia="仿宋_GB2312"/>
                <w:color w:val="000000" w:themeColor="text1"/>
                <w:sz w:val="24"/>
              </w:rPr>
            </w:pPr>
          </w:p>
        </w:tc>
      </w:tr>
      <w:tr w:rsidR="00FA0C66">
        <w:trPr>
          <w:trHeight w:val="1215"/>
          <w:jc w:val="center"/>
        </w:trPr>
        <w:tc>
          <w:tcPr>
            <w:tcW w:w="10667" w:type="dxa"/>
            <w:gridSpan w:val="19"/>
            <w:vAlign w:val="center"/>
          </w:tcPr>
          <w:p w:rsidR="00FA0C66" w:rsidRDefault="00326C89">
            <w:pPr>
              <w:spacing w:line="640" w:lineRule="exact"/>
              <w:jc w:val="both"/>
              <w:rPr>
                <w:rFonts w:eastAsia="仿宋_GB2312"/>
                <w:color w:val="000000" w:themeColor="text1"/>
                <w:sz w:val="24"/>
              </w:rPr>
            </w:pPr>
            <w:r>
              <w:rPr>
                <w:rFonts w:eastAsia="仿宋_GB2312"/>
                <w:color w:val="000000" w:themeColor="text1"/>
                <w:sz w:val="24"/>
              </w:rPr>
              <w:t>集团公司下属企业中是否有属于战略性新兴行业的企业，如果有，有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家，请填报营业收入最多的</w:t>
            </w:r>
            <w:r>
              <w:rPr>
                <w:rFonts w:eastAsia="仿宋_GB2312"/>
                <w:color w:val="000000" w:themeColor="text1"/>
                <w:sz w:val="24"/>
              </w:rPr>
              <w:t>3</w:t>
            </w:r>
            <w:r>
              <w:rPr>
                <w:rFonts w:eastAsia="仿宋_GB2312"/>
                <w:color w:val="000000" w:themeColor="text1"/>
                <w:sz w:val="24"/>
              </w:rPr>
              <w:t>家战新企业数据，便于为政府部门提供精准支持。战新行业代码见填表说明四。</w:t>
            </w:r>
          </w:p>
        </w:tc>
      </w:tr>
      <w:tr w:rsidR="00FA0C66">
        <w:trPr>
          <w:trHeight w:val="210"/>
          <w:jc w:val="center"/>
        </w:trPr>
        <w:tc>
          <w:tcPr>
            <w:tcW w:w="3091" w:type="dxa"/>
            <w:gridSpan w:val="4"/>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1</w:t>
            </w:r>
          </w:p>
        </w:tc>
        <w:tc>
          <w:tcPr>
            <w:tcW w:w="4426" w:type="dxa"/>
            <w:gridSpan w:val="9"/>
          </w:tcPr>
          <w:p w:rsidR="00FA0C66" w:rsidRDefault="00FA0C66">
            <w:pPr>
              <w:spacing w:line="640" w:lineRule="exact"/>
              <w:jc w:val="center"/>
              <w:rPr>
                <w:rFonts w:eastAsia="仿宋_GB2312"/>
                <w:color w:val="000000" w:themeColor="text1"/>
                <w:sz w:val="24"/>
              </w:rPr>
            </w:pPr>
          </w:p>
        </w:tc>
        <w:tc>
          <w:tcPr>
            <w:tcW w:w="2047" w:type="dxa"/>
            <w:gridSpan w:val="4"/>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FA0C66" w:rsidRDefault="00FA0C66">
            <w:pPr>
              <w:spacing w:line="640" w:lineRule="exact"/>
              <w:jc w:val="center"/>
              <w:rPr>
                <w:rFonts w:eastAsia="仿宋_GB2312"/>
                <w:color w:val="000000" w:themeColor="text1"/>
                <w:sz w:val="24"/>
              </w:rPr>
            </w:pPr>
          </w:p>
        </w:tc>
      </w:tr>
      <w:tr w:rsidR="00FA0C66">
        <w:trPr>
          <w:trHeight w:val="69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研发费用</w:t>
            </w:r>
          </w:p>
        </w:tc>
      </w:tr>
      <w:tr w:rsidR="00FA0C66">
        <w:trPr>
          <w:trHeight w:val="543"/>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551"/>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698"/>
          <w:jc w:val="center"/>
        </w:trPr>
        <w:tc>
          <w:tcPr>
            <w:tcW w:w="3091"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2</w:t>
            </w:r>
          </w:p>
        </w:tc>
        <w:tc>
          <w:tcPr>
            <w:tcW w:w="4426" w:type="dxa"/>
            <w:gridSpan w:val="9"/>
            <w:vAlign w:val="center"/>
          </w:tcPr>
          <w:p w:rsidR="00FA0C66" w:rsidRDefault="00FA0C66">
            <w:pPr>
              <w:spacing w:line="640" w:lineRule="exact"/>
              <w:jc w:val="center"/>
              <w:rPr>
                <w:rFonts w:eastAsia="仿宋_GB2312"/>
                <w:color w:val="000000" w:themeColor="text1"/>
                <w:sz w:val="24"/>
              </w:rPr>
            </w:pPr>
          </w:p>
        </w:tc>
        <w:tc>
          <w:tcPr>
            <w:tcW w:w="204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FA0C66" w:rsidRDefault="00FA0C66">
            <w:pPr>
              <w:spacing w:line="640" w:lineRule="exact"/>
              <w:jc w:val="center"/>
              <w:rPr>
                <w:rFonts w:eastAsia="仿宋_GB2312"/>
                <w:color w:val="000000" w:themeColor="text1"/>
                <w:sz w:val="24"/>
              </w:rPr>
            </w:pPr>
          </w:p>
        </w:tc>
      </w:tr>
      <w:tr w:rsidR="00FA0C66">
        <w:trPr>
          <w:trHeight w:val="69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研发费用</w:t>
            </w:r>
          </w:p>
        </w:tc>
      </w:tr>
      <w:tr w:rsidR="00FA0C66">
        <w:trPr>
          <w:trHeight w:val="543"/>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551"/>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552"/>
          <w:jc w:val="center"/>
        </w:trPr>
        <w:tc>
          <w:tcPr>
            <w:tcW w:w="3091"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3</w:t>
            </w:r>
          </w:p>
        </w:tc>
        <w:tc>
          <w:tcPr>
            <w:tcW w:w="4426" w:type="dxa"/>
            <w:gridSpan w:val="9"/>
            <w:vAlign w:val="center"/>
          </w:tcPr>
          <w:p w:rsidR="00FA0C66" w:rsidRDefault="00FA0C66">
            <w:pPr>
              <w:spacing w:line="640" w:lineRule="exact"/>
              <w:jc w:val="center"/>
              <w:rPr>
                <w:rFonts w:eastAsia="仿宋_GB2312"/>
                <w:color w:val="000000" w:themeColor="text1"/>
                <w:sz w:val="24"/>
              </w:rPr>
            </w:pPr>
          </w:p>
        </w:tc>
        <w:tc>
          <w:tcPr>
            <w:tcW w:w="204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FA0C66" w:rsidRDefault="00FA0C66">
            <w:pPr>
              <w:spacing w:line="640" w:lineRule="exact"/>
              <w:jc w:val="center"/>
              <w:rPr>
                <w:rFonts w:eastAsia="仿宋_GB2312"/>
                <w:color w:val="000000" w:themeColor="text1"/>
                <w:sz w:val="24"/>
              </w:rPr>
            </w:pPr>
          </w:p>
        </w:tc>
      </w:tr>
      <w:tr w:rsidR="00FA0C66">
        <w:trPr>
          <w:trHeight w:val="69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研发费用</w:t>
            </w:r>
          </w:p>
        </w:tc>
      </w:tr>
      <w:tr w:rsidR="00FA0C66">
        <w:trPr>
          <w:trHeight w:val="603"/>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lastRenderedPageBreak/>
              <w:t>202</w:t>
            </w:r>
            <w:r>
              <w:rPr>
                <w:rFonts w:eastAsia="仿宋_GB2312"/>
                <w:color w:val="000000" w:themeColor="text1"/>
                <w:sz w:val="24"/>
              </w:rPr>
              <w:t>2</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61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919" w:type="dxa"/>
            <w:gridSpan w:val="4"/>
            <w:vAlign w:val="center"/>
          </w:tcPr>
          <w:p w:rsidR="00FA0C66" w:rsidRDefault="00FA0C66">
            <w:pPr>
              <w:spacing w:line="640" w:lineRule="exact"/>
              <w:jc w:val="center"/>
              <w:rPr>
                <w:rFonts w:eastAsia="仿宋_GB2312"/>
                <w:color w:val="000000" w:themeColor="text1"/>
                <w:sz w:val="24"/>
              </w:rPr>
            </w:pPr>
          </w:p>
        </w:tc>
        <w:tc>
          <w:tcPr>
            <w:tcW w:w="1843" w:type="dxa"/>
            <w:gridSpan w:val="3"/>
            <w:vAlign w:val="center"/>
          </w:tcPr>
          <w:p w:rsidR="00FA0C66" w:rsidRDefault="00FA0C66">
            <w:pPr>
              <w:spacing w:line="640" w:lineRule="exact"/>
              <w:jc w:val="center"/>
              <w:rPr>
                <w:rFonts w:eastAsia="仿宋_GB2312"/>
                <w:color w:val="000000" w:themeColor="text1"/>
                <w:sz w:val="24"/>
              </w:rPr>
            </w:pPr>
          </w:p>
        </w:tc>
        <w:tc>
          <w:tcPr>
            <w:tcW w:w="1984" w:type="dxa"/>
            <w:gridSpan w:val="3"/>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c>
          <w:tcPr>
            <w:tcW w:w="1717" w:type="dxa"/>
            <w:gridSpan w:val="4"/>
            <w:vAlign w:val="center"/>
          </w:tcPr>
          <w:p w:rsidR="00FA0C66" w:rsidRDefault="00FA0C66">
            <w:pPr>
              <w:spacing w:line="640" w:lineRule="exact"/>
              <w:jc w:val="center"/>
              <w:rPr>
                <w:rFonts w:eastAsia="仿宋_GB2312"/>
                <w:color w:val="000000" w:themeColor="text1"/>
                <w:sz w:val="24"/>
              </w:rPr>
            </w:pPr>
          </w:p>
        </w:tc>
      </w:tr>
      <w:tr w:rsidR="00FA0C66">
        <w:trPr>
          <w:trHeight w:val="2490"/>
          <w:jc w:val="center"/>
        </w:trPr>
        <w:tc>
          <w:tcPr>
            <w:tcW w:w="1487" w:type="dxa"/>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企业信息</w:t>
            </w:r>
          </w:p>
        </w:tc>
        <w:tc>
          <w:tcPr>
            <w:tcW w:w="9180" w:type="dxa"/>
            <w:gridSpan w:val="18"/>
            <w:vAlign w:val="center"/>
          </w:tcPr>
          <w:p w:rsidR="00FA0C66" w:rsidRDefault="00326C89">
            <w:pPr>
              <w:spacing w:line="640" w:lineRule="exact"/>
              <w:jc w:val="both"/>
              <w:rPr>
                <w:rFonts w:eastAsia="仿宋_GB2312"/>
                <w:color w:val="000000" w:themeColor="text1"/>
                <w:sz w:val="24"/>
              </w:rPr>
            </w:pPr>
            <w:r>
              <w:rPr>
                <w:rFonts w:eastAsia="仿宋_GB2312"/>
                <w:color w:val="000000" w:themeColor="text1"/>
                <w:sz w:val="24"/>
              </w:rPr>
              <w:t>根据第一主营业务，本企业属于：</w:t>
            </w:r>
            <w:r>
              <w:rPr>
                <w:rFonts w:eastAsia="仿宋_GB2312"/>
                <w:color w:val="000000" w:themeColor="text1"/>
                <w:sz w:val="24"/>
              </w:rPr>
              <w:t>A.</w:t>
            </w:r>
            <w:r>
              <w:rPr>
                <w:rFonts w:eastAsia="仿宋_GB2312"/>
                <w:color w:val="000000" w:themeColor="text1"/>
                <w:sz w:val="24"/>
              </w:rPr>
              <w:t>制造业；</w:t>
            </w:r>
            <w:r>
              <w:rPr>
                <w:rFonts w:eastAsia="仿宋_GB2312"/>
                <w:color w:val="000000" w:themeColor="text1"/>
                <w:sz w:val="24"/>
              </w:rPr>
              <w:t>B.</w:t>
            </w:r>
            <w:r>
              <w:rPr>
                <w:rFonts w:eastAsia="仿宋_GB2312"/>
                <w:color w:val="000000" w:themeColor="text1"/>
                <w:sz w:val="24"/>
              </w:rPr>
              <w:t>服务业；</w:t>
            </w:r>
            <w:r>
              <w:rPr>
                <w:rFonts w:eastAsia="仿宋_GB2312"/>
                <w:color w:val="000000" w:themeColor="text1"/>
                <w:sz w:val="24"/>
              </w:rPr>
              <w:t>C.</w:t>
            </w:r>
            <w:r>
              <w:rPr>
                <w:rFonts w:eastAsia="仿宋_GB2312"/>
                <w:color w:val="000000" w:themeColor="text1"/>
                <w:sz w:val="24"/>
              </w:rPr>
              <w:t>采掘业；</w:t>
            </w:r>
            <w:r>
              <w:rPr>
                <w:rFonts w:eastAsia="仿宋_GB2312"/>
                <w:color w:val="000000" w:themeColor="text1"/>
                <w:sz w:val="24"/>
              </w:rPr>
              <w:t>D.</w:t>
            </w:r>
            <w:r>
              <w:rPr>
                <w:rFonts w:eastAsia="仿宋_GB2312"/>
                <w:color w:val="000000" w:themeColor="text1"/>
                <w:sz w:val="24"/>
              </w:rPr>
              <w:t>建筑业：</w:t>
            </w:r>
            <w:r>
              <w:rPr>
                <w:rFonts w:eastAsia="仿宋_GB2312"/>
                <w:color w:val="000000" w:themeColor="text1"/>
                <w:sz w:val="24"/>
              </w:rPr>
              <w:t>E.</w:t>
            </w:r>
            <w:r>
              <w:rPr>
                <w:rFonts w:eastAsia="仿宋_GB2312"/>
                <w:color w:val="000000" w:themeColor="text1"/>
                <w:sz w:val="24"/>
              </w:rPr>
              <w:t>其它。请选择其中一项上打</w:t>
            </w:r>
            <w:r>
              <w:rPr>
                <w:rFonts w:eastAsia="仿宋_GB2312"/>
                <w:color w:val="000000" w:themeColor="text1"/>
                <w:sz w:val="24"/>
              </w:rPr>
              <w:t>“√”</w:t>
            </w:r>
            <w:r>
              <w:rPr>
                <w:rFonts w:eastAsia="仿宋_GB2312"/>
                <w:color w:val="000000" w:themeColor="text1"/>
                <w:sz w:val="24"/>
              </w:rPr>
              <w:t>。</w:t>
            </w:r>
          </w:p>
          <w:p w:rsidR="00FA0C66" w:rsidRDefault="00326C89">
            <w:pPr>
              <w:spacing w:line="640" w:lineRule="exact"/>
              <w:jc w:val="both"/>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年是否并购或重组了其他企业？如果是，共（</w:t>
            </w:r>
            <w:r>
              <w:rPr>
                <w:rFonts w:eastAsia="仿宋_GB2312"/>
                <w:color w:val="000000" w:themeColor="text1"/>
                <w:sz w:val="24"/>
              </w:rPr>
              <w:t xml:space="preserve">      </w:t>
            </w:r>
            <w:r>
              <w:rPr>
                <w:rFonts w:eastAsia="仿宋_GB2312"/>
                <w:color w:val="000000" w:themeColor="text1"/>
                <w:sz w:val="24"/>
              </w:rPr>
              <w:t>）家。</w:t>
            </w:r>
          </w:p>
          <w:p w:rsidR="00FA0C66" w:rsidRDefault="00326C89">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2023</w:t>
            </w:r>
            <w:r>
              <w:rPr>
                <w:rFonts w:eastAsia="仿宋_GB2312"/>
                <w:color w:val="000000" w:themeColor="text1"/>
                <w:sz w:val="24"/>
              </w:rPr>
              <w:t>年底，本企业纳入合并财务报表范围的企业（</w:t>
            </w:r>
            <w:r>
              <w:rPr>
                <w:rFonts w:eastAsia="仿宋_GB2312"/>
                <w:color w:val="000000" w:themeColor="text1"/>
                <w:sz w:val="24"/>
              </w:rPr>
              <w:t xml:space="preserve">       </w:t>
            </w:r>
            <w:r>
              <w:rPr>
                <w:rFonts w:eastAsia="仿宋_GB2312"/>
                <w:color w:val="000000" w:themeColor="text1"/>
                <w:sz w:val="24"/>
              </w:rPr>
              <w:t>）家；本企业拥有全资和控股子公司（</w:t>
            </w:r>
            <w:r>
              <w:rPr>
                <w:rFonts w:eastAsia="仿宋_GB2312"/>
                <w:color w:val="000000" w:themeColor="text1"/>
                <w:sz w:val="24"/>
              </w:rPr>
              <w:t xml:space="preserve">     </w:t>
            </w:r>
            <w:r>
              <w:rPr>
                <w:rFonts w:eastAsia="仿宋_GB2312"/>
                <w:color w:val="000000" w:themeColor="text1"/>
                <w:sz w:val="24"/>
              </w:rPr>
              <w:t>）家，参股公司（</w:t>
            </w:r>
            <w:r>
              <w:rPr>
                <w:rFonts w:eastAsia="仿宋_GB2312"/>
                <w:color w:val="000000" w:themeColor="text1"/>
                <w:sz w:val="24"/>
              </w:rPr>
              <w:t xml:space="preserve">      </w:t>
            </w:r>
            <w:r>
              <w:rPr>
                <w:rFonts w:eastAsia="仿宋_GB2312"/>
                <w:color w:val="000000" w:themeColor="text1"/>
                <w:sz w:val="24"/>
              </w:rPr>
              <w:t>）家，分公司（</w:t>
            </w:r>
            <w:r>
              <w:rPr>
                <w:rFonts w:eastAsia="仿宋_GB2312"/>
                <w:color w:val="000000" w:themeColor="text1"/>
                <w:sz w:val="24"/>
              </w:rPr>
              <w:t xml:space="preserve">     </w:t>
            </w:r>
            <w:r>
              <w:rPr>
                <w:rFonts w:eastAsia="仿宋_GB2312"/>
                <w:color w:val="000000" w:themeColor="text1"/>
                <w:sz w:val="24"/>
              </w:rPr>
              <w:t>）家。</w:t>
            </w:r>
          </w:p>
          <w:p w:rsidR="00FA0C66" w:rsidRDefault="00326C89">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2023</w:t>
            </w:r>
            <w:r>
              <w:rPr>
                <w:rFonts w:eastAsia="仿宋_GB2312"/>
                <w:color w:val="000000" w:themeColor="text1"/>
                <w:sz w:val="24"/>
              </w:rPr>
              <w:t>年底，本企业拥有有效专利（</w:t>
            </w:r>
            <w:r>
              <w:rPr>
                <w:rFonts w:eastAsia="仿宋_GB2312"/>
                <w:color w:val="000000" w:themeColor="text1"/>
                <w:sz w:val="24"/>
              </w:rPr>
              <w:t xml:space="preserve">     </w:t>
            </w:r>
            <w:r>
              <w:rPr>
                <w:rFonts w:eastAsia="仿宋_GB2312"/>
                <w:color w:val="000000" w:themeColor="text1"/>
                <w:sz w:val="24"/>
              </w:rPr>
              <w:t>）项，其中发明专利（</w:t>
            </w:r>
            <w:r>
              <w:rPr>
                <w:rFonts w:eastAsia="仿宋_GB2312"/>
                <w:color w:val="000000" w:themeColor="text1"/>
                <w:sz w:val="24"/>
              </w:rPr>
              <w:t xml:space="preserve">     </w:t>
            </w:r>
            <w:r>
              <w:rPr>
                <w:rFonts w:eastAsia="仿宋_GB2312"/>
                <w:color w:val="000000" w:themeColor="text1"/>
                <w:sz w:val="24"/>
              </w:rPr>
              <w:t>）项。</w:t>
            </w:r>
          </w:p>
          <w:p w:rsidR="00FA0C66" w:rsidRDefault="00326C89">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2023</w:t>
            </w:r>
            <w:r>
              <w:rPr>
                <w:rFonts w:eastAsia="仿宋_GB2312"/>
                <w:color w:val="000000" w:themeColor="text1"/>
                <w:sz w:val="24"/>
              </w:rPr>
              <w:t>年底，本企业参与形成的国际、国家或行业标准数（</w:t>
            </w:r>
            <w:r>
              <w:rPr>
                <w:rFonts w:eastAsia="仿宋_GB2312"/>
                <w:color w:val="000000" w:themeColor="text1"/>
                <w:sz w:val="24"/>
              </w:rPr>
              <w:t xml:space="preserve">    </w:t>
            </w:r>
            <w:r>
              <w:rPr>
                <w:rFonts w:eastAsia="仿宋_GB2312"/>
                <w:color w:val="000000" w:themeColor="text1"/>
                <w:sz w:val="24"/>
              </w:rPr>
              <w:t>）项，其中国家或行业标准（</w:t>
            </w:r>
            <w:r>
              <w:rPr>
                <w:rFonts w:eastAsia="仿宋_GB2312"/>
                <w:color w:val="000000" w:themeColor="text1"/>
                <w:sz w:val="24"/>
              </w:rPr>
              <w:t xml:space="preserve">      </w:t>
            </w:r>
            <w:r>
              <w:rPr>
                <w:rFonts w:eastAsia="仿宋_GB2312"/>
                <w:color w:val="000000" w:themeColor="text1"/>
                <w:sz w:val="24"/>
              </w:rPr>
              <w:t>）项、国际标准（</w:t>
            </w:r>
            <w:r>
              <w:rPr>
                <w:rFonts w:eastAsia="仿宋_GB2312"/>
                <w:color w:val="000000" w:themeColor="text1"/>
                <w:sz w:val="24"/>
              </w:rPr>
              <w:t xml:space="preserve">      </w:t>
            </w:r>
            <w:r>
              <w:rPr>
                <w:rFonts w:eastAsia="仿宋_GB2312"/>
                <w:color w:val="000000" w:themeColor="text1"/>
                <w:sz w:val="24"/>
              </w:rPr>
              <w:t>）项。</w:t>
            </w:r>
          </w:p>
          <w:p w:rsidR="00FA0C66" w:rsidRDefault="00326C89">
            <w:pPr>
              <w:spacing w:line="640" w:lineRule="exact"/>
              <w:jc w:val="both"/>
              <w:rPr>
                <w:rFonts w:eastAsia="仿宋_GB2312"/>
                <w:color w:val="000000" w:themeColor="text1"/>
                <w:sz w:val="24"/>
              </w:rPr>
            </w:pPr>
            <w:r>
              <w:rPr>
                <w:rFonts w:eastAsia="仿宋_GB2312"/>
                <w:color w:val="000000" w:themeColor="text1"/>
                <w:sz w:val="24"/>
              </w:rPr>
              <w:t>2024</w:t>
            </w:r>
            <w:r>
              <w:rPr>
                <w:rFonts w:eastAsia="仿宋_GB2312"/>
                <w:color w:val="000000" w:themeColor="text1"/>
                <w:sz w:val="24"/>
              </w:rPr>
              <w:t>年计划实施的重大项目：</w:t>
            </w:r>
            <w:r>
              <w:rPr>
                <w:rFonts w:eastAsia="仿宋_GB2312"/>
                <w:color w:val="000000" w:themeColor="text1"/>
                <w:sz w:val="24"/>
              </w:rPr>
              <w:t>A.</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r>
              <w:rPr>
                <w:rFonts w:eastAsia="仿宋_GB2312"/>
                <w:color w:val="000000" w:themeColor="text1"/>
                <w:sz w:val="24"/>
              </w:rPr>
              <w:t>B.</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r>
              <w:rPr>
                <w:rFonts w:eastAsia="仿宋_GB2312"/>
                <w:color w:val="000000" w:themeColor="text1"/>
                <w:sz w:val="24"/>
              </w:rPr>
              <w:t>C.</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p>
        </w:tc>
      </w:tr>
      <w:tr w:rsidR="00FA0C66">
        <w:trPr>
          <w:trHeight w:val="1306"/>
          <w:jc w:val="center"/>
        </w:trPr>
        <w:tc>
          <w:tcPr>
            <w:tcW w:w="3406" w:type="dxa"/>
            <w:gridSpan w:val="5"/>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法人代表（签字）：</w:t>
            </w:r>
          </w:p>
          <w:p w:rsidR="00FA0C66" w:rsidRDefault="00FA0C66">
            <w:pPr>
              <w:spacing w:line="640" w:lineRule="exact"/>
              <w:ind w:firstLineChars="200" w:firstLine="480"/>
              <w:rPr>
                <w:rFonts w:eastAsia="仿宋_GB2312"/>
                <w:color w:val="000000" w:themeColor="text1"/>
                <w:sz w:val="24"/>
              </w:rPr>
            </w:pPr>
          </w:p>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申报企业（盖章）：</w:t>
            </w:r>
          </w:p>
          <w:p w:rsidR="00FA0C66" w:rsidRDefault="00FA0C66">
            <w:pPr>
              <w:spacing w:line="640" w:lineRule="exact"/>
              <w:ind w:firstLineChars="200" w:firstLine="480"/>
              <w:rPr>
                <w:rFonts w:eastAsia="仿宋_GB2312"/>
                <w:color w:val="000000" w:themeColor="text1"/>
                <w:sz w:val="24"/>
              </w:rPr>
            </w:pPr>
          </w:p>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4</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c>
          <w:tcPr>
            <w:tcW w:w="3923" w:type="dxa"/>
            <w:gridSpan w:val="7"/>
            <w:vAlign w:val="center"/>
          </w:tcPr>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申报指标数据属实。</w:t>
            </w:r>
          </w:p>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主管财务负责人（签字）：</w:t>
            </w:r>
          </w:p>
          <w:p w:rsidR="00FA0C66" w:rsidRDefault="00FA0C66">
            <w:pPr>
              <w:spacing w:line="640" w:lineRule="exact"/>
              <w:ind w:firstLineChars="200" w:firstLine="480"/>
              <w:rPr>
                <w:rFonts w:eastAsia="仿宋_GB2312"/>
                <w:color w:val="000000" w:themeColor="text1"/>
                <w:sz w:val="24"/>
              </w:rPr>
            </w:pPr>
          </w:p>
          <w:p w:rsidR="00FA0C66" w:rsidRDefault="00FA0C66">
            <w:pPr>
              <w:spacing w:line="640" w:lineRule="exact"/>
              <w:ind w:firstLineChars="200" w:firstLine="480"/>
              <w:rPr>
                <w:rFonts w:eastAsia="仿宋_GB2312"/>
                <w:color w:val="000000" w:themeColor="text1"/>
                <w:sz w:val="24"/>
              </w:rPr>
            </w:pPr>
          </w:p>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4</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c>
          <w:tcPr>
            <w:tcW w:w="3338" w:type="dxa"/>
            <w:gridSpan w:val="7"/>
            <w:vAlign w:val="center"/>
          </w:tcPr>
          <w:p w:rsidR="00FA0C66" w:rsidRDefault="00326C89">
            <w:pPr>
              <w:spacing w:line="640" w:lineRule="exact"/>
              <w:rPr>
                <w:rFonts w:eastAsia="仿宋_GB2312"/>
                <w:color w:val="000000" w:themeColor="text1"/>
                <w:sz w:val="24"/>
              </w:rPr>
            </w:pPr>
            <w:r>
              <w:rPr>
                <w:rFonts w:eastAsia="仿宋_GB2312"/>
                <w:color w:val="000000" w:themeColor="text1"/>
                <w:sz w:val="24"/>
              </w:rPr>
              <w:t>交经审计的</w:t>
            </w:r>
            <w:r>
              <w:rPr>
                <w:rFonts w:eastAsia="仿宋_GB2312"/>
                <w:color w:val="000000" w:themeColor="text1"/>
                <w:sz w:val="24"/>
              </w:rPr>
              <w:t>2023</w:t>
            </w:r>
            <w:r>
              <w:rPr>
                <w:rFonts w:eastAsia="仿宋_GB2312"/>
                <w:color w:val="000000" w:themeColor="text1"/>
                <w:sz w:val="24"/>
              </w:rPr>
              <w:t>年相关财务报表</w:t>
            </w:r>
            <w:r>
              <w:rPr>
                <w:rFonts w:eastAsia="仿宋_GB2312"/>
                <w:color w:val="000000" w:themeColor="text1"/>
                <w:sz w:val="24"/>
              </w:rPr>
              <w:t>(</w:t>
            </w:r>
            <w:r>
              <w:rPr>
                <w:rFonts w:eastAsia="仿宋_GB2312"/>
                <w:color w:val="000000" w:themeColor="text1"/>
                <w:sz w:val="24"/>
              </w:rPr>
              <w:t>复印件</w:t>
            </w:r>
            <w:r>
              <w:rPr>
                <w:rFonts w:eastAsia="仿宋_GB2312"/>
                <w:color w:val="000000" w:themeColor="text1"/>
                <w:sz w:val="24"/>
              </w:rPr>
              <w:t>)</w:t>
            </w:r>
            <w:r>
              <w:rPr>
                <w:rFonts w:eastAsia="仿宋_GB2312"/>
                <w:color w:val="000000" w:themeColor="text1"/>
                <w:sz w:val="24"/>
              </w:rPr>
              <w:t>或证明材料。</w:t>
            </w:r>
          </w:p>
          <w:p w:rsidR="00FA0C66" w:rsidRDefault="00FA0C66">
            <w:pPr>
              <w:spacing w:line="640" w:lineRule="exact"/>
              <w:ind w:firstLineChars="200" w:firstLine="480"/>
              <w:rPr>
                <w:rFonts w:eastAsia="仿宋_GB2312"/>
                <w:color w:val="000000" w:themeColor="text1"/>
                <w:sz w:val="24"/>
              </w:rPr>
            </w:pPr>
          </w:p>
          <w:p w:rsidR="00FA0C66" w:rsidRDefault="00FA0C66">
            <w:pPr>
              <w:spacing w:line="640" w:lineRule="exact"/>
              <w:ind w:firstLineChars="200" w:firstLine="480"/>
              <w:rPr>
                <w:rFonts w:eastAsia="仿宋_GB2312"/>
                <w:color w:val="000000" w:themeColor="text1"/>
                <w:sz w:val="24"/>
              </w:rPr>
            </w:pPr>
          </w:p>
          <w:p w:rsidR="00FA0C66" w:rsidRDefault="00326C89">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4</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r>
    </w:tbl>
    <w:p w:rsidR="00FA0C66" w:rsidRDefault="00FA0C66">
      <w:pPr>
        <w:spacing w:line="640" w:lineRule="exact"/>
        <w:rPr>
          <w:rFonts w:eastAsia="仿宋_GB2312"/>
          <w:color w:val="000000" w:themeColor="text1"/>
          <w:sz w:val="24"/>
        </w:rPr>
      </w:pPr>
    </w:p>
    <w:p w:rsidR="00FA0C66" w:rsidRDefault="00FA0C66">
      <w:pPr>
        <w:spacing w:line="640" w:lineRule="exact"/>
        <w:rPr>
          <w:rFonts w:eastAsia="仿宋_GB2312"/>
          <w:color w:val="000000" w:themeColor="text1"/>
          <w:sz w:val="24"/>
        </w:rPr>
      </w:pPr>
    </w:p>
    <w:p w:rsidR="00FA0C66" w:rsidRDefault="00FA0C66">
      <w:pPr>
        <w:widowControl/>
        <w:spacing w:line="640" w:lineRule="exact"/>
        <w:rPr>
          <w:rFonts w:eastAsia="仿宋_GB2312"/>
          <w:color w:val="000000" w:themeColor="text1"/>
          <w:sz w:val="32"/>
        </w:rPr>
      </w:pPr>
    </w:p>
    <w:p w:rsidR="00FA0C66" w:rsidRDefault="00FA0C66">
      <w:pPr>
        <w:widowControl/>
        <w:spacing w:line="640" w:lineRule="exact"/>
        <w:rPr>
          <w:rFonts w:eastAsia="仿宋_GB2312"/>
          <w:color w:val="000000" w:themeColor="text1"/>
          <w:sz w:val="32"/>
        </w:rPr>
      </w:pPr>
    </w:p>
    <w:p w:rsidR="00FA0C66" w:rsidRDefault="00326C89">
      <w:pPr>
        <w:widowControl/>
        <w:spacing w:line="640" w:lineRule="exact"/>
        <w:rPr>
          <w:rFonts w:eastAsia="仿宋_GB2312"/>
          <w:color w:val="000000" w:themeColor="text1"/>
          <w:sz w:val="32"/>
        </w:rPr>
      </w:pPr>
      <w:r>
        <w:rPr>
          <w:rFonts w:ascii="黑体" w:eastAsia="黑体" w:hAnsi="黑体" w:cs="黑体" w:hint="eastAsia"/>
          <w:color w:val="000000" w:themeColor="text1"/>
          <w:sz w:val="32"/>
        </w:rPr>
        <w:lastRenderedPageBreak/>
        <w:t>附件</w:t>
      </w:r>
      <w:r>
        <w:rPr>
          <w:rFonts w:ascii="黑体" w:eastAsia="黑体" w:hAnsi="黑体" w:cs="黑体" w:hint="eastAsia"/>
          <w:color w:val="000000" w:themeColor="text1"/>
          <w:sz w:val="32"/>
        </w:rPr>
        <w:t>2</w:t>
      </w:r>
    </w:p>
    <w:p w:rsidR="00FA0C66" w:rsidRDefault="00326C89">
      <w:pPr>
        <w:widowControl/>
        <w:spacing w:line="640" w:lineRule="exact"/>
        <w:jc w:val="center"/>
        <w:rPr>
          <w:rFonts w:ascii="方正小标宋简体" w:eastAsia="方正小标宋简体" w:hAnsi="方正小标宋简体" w:cs="方正小标宋简体"/>
          <w:color w:val="000000" w:themeColor="text1"/>
          <w:sz w:val="36"/>
          <w:szCs w:val="36"/>
        </w:rPr>
      </w:pPr>
      <w:r>
        <w:rPr>
          <w:rFonts w:eastAsia="仿宋_GB2312"/>
          <w:color w:val="000000" w:themeColor="text1"/>
          <w:sz w:val="36"/>
          <w:szCs w:val="36"/>
        </w:rPr>
        <w:tab/>
      </w:r>
      <w:r>
        <w:rPr>
          <w:rFonts w:ascii="方正小标宋简体" w:eastAsia="方正小标宋简体" w:hAnsi="方正小标宋简体" w:cs="方正小标宋简体" w:hint="eastAsia"/>
          <w:color w:val="000000" w:themeColor="text1"/>
          <w:sz w:val="36"/>
          <w:szCs w:val="36"/>
        </w:rPr>
        <w:t>山东省“九大战略新兴产业”和“七大未来产业”</w:t>
      </w:r>
    </w:p>
    <w:p w:rsidR="00FA0C66" w:rsidRDefault="00326C89">
      <w:pPr>
        <w:widowControl/>
        <w:spacing w:line="640" w:lineRule="exact"/>
        <w:jc w:val="center"/>
        <w:rPr>
          <w:rFonts w:eastAsia="仿宋_GB2312"/>
          <w:color w:val="000000" w:themeColor="text1"/>
          <w:sz w:val="24"/>
        </w:rPr>
      </w:pPr>
      <w:r>
        <w:rPr>
          <w:rFonts w:ascii="方正小标宋简体" w:eastAsia="方正小标宋简体" w:hAnsi="方正小标宋简体" w:cs="方正小标宋简体" w:hint="eastAsia"/>
          <w:color w:val="000000" w:themeColor="text1"/>
          <w:sz w:val="36"/>
          <w:szCs w:val="36"/>
        </w:rPr>
        <w:t>布局情况表</w:t>
      </w:r>
    </w:p>
    <w:tbl>
      <w:tblPr>
        <w:tblpPr w:leftFromText="180" w:rightFromText="180" w:vertAnchor="page" w:horzAnchor="page" w:tblpXSpec="center" w:tblpY="3923"/>
        <w:tblOverlap w:val="neve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919"/>
        <w:gridCol w:w="1843"/>
        <w:gridCol w:w="1984"/>
        <w:gridCol w:w="1717"/>
        <w:gridCol w:w="1717"/>
      </w:tblGrid>
      <w:tr w:rsidR="00FA0C66">
        <w:trPr>
          <w:trHeight w:val="1470"/>
          <w:jc w:val="center"/>
        </w:trPr>
        <w:tc>
          <w:tcPr>
            <w:tcW w:w="10667" w:type="dxa"/>
            <w:gridSpan w:val="6"/>
            <w:vAlign w:val="center"/>
          </w:tcPr>
          <w:p w:rsidR="00FA0C66" w:rsidRDefault="00326C89">
            <w:pPr>
              <w:spacing w:line="240" w:lineRule="auto"/>
              <w:jc w:val="both"/>
              <w:rPr>
                <w:rFonts w:eastAsia="仿宋_GB2312"/>
                <w:color w:val="000000" w:themeColor="text1"/>
                <w:sz w:val="24"/>
              </w:rPr>
            </w:pPr>
            <w:r>
              <w:rPr>
                <w:rFonts w:eastAsia="仿宋_GB2312"/>
                <w:color w:val="000000" w:themeColor="text1"/>
                <w:sz w:val="24"/>
              </w:rPr>
              <w:t>九大战略性新兴产业：</w:t>
            </w:r>
            <w:r>
              <w:rPr>
                <w:rFonts w:eastAsia="仿宋_GB2312"/>
                <w:color w:val="000000" w:themeColor="text1"/>
                <w:sz w:val="24"/>
              </w:rPr>
              <w:t>A.</w:t>
            </w:r>
            <w:r>
              <w:rPr>
                <w:rFonts w:eastAsia="仿宋_GB2312"/>
                <w:color w:val="000000" w:themeColor="text1"/>
                <w:sz w:val="24"/>
              </w:rPr>
              <w:t>新一代信息技术、</w:t>
            </w:r>
            <w:r>
              <w:rPr>
                <w:rFonts w:eastAsia="仿宋_GB2312"/>
                <w:color w:val="000000" w:themeColor="text1"/>
                <w:sz w:val="24"/>
              </w:rPr>
              <w:t>B.</w:t>
            </w:r>
            <w:r>
              <w:rPr>
                <w:rFonts w:eastAsia="仿宋_GB2312"/>
                <w:color w:val="000000" w:themeColor="text1"/>
                <w:sz w:val="24"/>
              </w:rPr>
              <w:t>高端装备、</w:t>
            </w:r>
            <w:r>
              <w:rPr>
                <w:rFonts w:eastAsia="仿宋_GB2312"/>
                <w:color w:val="000000" w:themeColor="text1"/>
                <w:sz w:val="24"/>
              </w:rPr>
              <w:t>C.</w:t>
            </w:r>
            <w:r>
              <w:rPr>
                <w:rFonts w:eastAsia="仿宋_GB2312"/>
                <w:color w:val="000000" w:themeColor="text1"/>
                <w:sz w:val="24"/>
              </w:rPr>
              <w:t>新能源新材料、</w:t>
            </w:r>
            <w:r>
              <w:rPr>
                <w:rFonts w:eastAsia="仿宋_GB2312"/>
                <w:color w:val="000000" w:themeColor="text1"/>
                <w:sz w:val="24"/>
              </w:rPr>
              <w:t>D.</w:t>
            </w:r>
            <w:r>
              <w:rPr>
                <w:rFonts w:eastAsia="仿宋_GB2312"/>
                <w:color w:val="000000" w:themeColor="text1"/>
                <w:sz w:val="24"/>
              </w:rPr>
              <w:t>现代医药、</w:t>
            </w:r>
            <w:r>
              <w:rPr>
                <w:rFonts w:eastAsia="仿宋_GB2312"/>
                <w:color w:val="000000" w:themeColor="text1"/>
                <w:sz w:val="24"/>
              </w:rPr>
              <w:t>E.</w:t>
            </w:r>
            <w:r>
              <w:rPr>
                <w:rFonts w:eastAsia="仿宋_GB2312"/>
                <w:color w:val="000000" w:themeColor="text1"/>
                <w:sz w:val="24"/>
              </w:rPr>
              <w:t>绿色环保、</w:t>
            </w:r>
            <w:r>
              <w:rPr>
                <w:rFonts w:eastAsia="仿宋_GB2312"/>
                <w:color w:val="000000" w:themeColor="text1"/>
                <w:sz w:val="24"/>
              </w:rPr>
              <w:t>F.</w:t>
            </w:r>
            <w:r>
              <w:rPr>
                <w:rFonts w:eastAsia="仿宋_GB2312"/>
                <w:color w:val="000000" w:themeColor="text1"/>
                <w:sz w:val="24"/>
              </w:rPr>
              <w:t>新能源汽车、</w:t>
            </w:r>
            <w:r>
              <w:rPr>
                <w:rFonts w:eastAsia="仿宋_GB2312"/>
                <w:color w:val="000000" w:themeColor="text1"/>
                <w:sz w:val="24"/>
              </w:rPr>
              <w:t>J.</w:t>
            </w:r>
            <w:r>
              <w:rPr>
                <w:rFonts w:eastAsia="仿宋_GB2312"/>
                <w:color w:val="000000" w:themeColor="text1"/>
                <w:sz w:val="24"/>
              </w:rPr>
              <w:t>低空经济、</w:t>
            </w:r>
            <w:r>
              <w:rPr>
                <w:rFonts w:eastAsia="仿宋_GB2312"/>
                <w:color w:val="000000" w:themeColor="text1"/>
                <w:sz w:val="24"/>
              </w:rPr>
              <w:t>H.</w:t>
            </w:r>
            <w:r>
              <w:rPr>
                <w:rFonts w:eastAsia="仿宋_GB2312"/>
                <w:color w:val="000000" w:themeColor="text1"/>
                <w:sz w:val="24"/>
              </w:rPr>
              <w:t>安全应急装备、</w:t>
            </w:r>
            <w:r>
              <w:rPr>
                <w:rFonts w:eastAsia="仿宋_GB2312"/>
                <w:color w:val="000000" w:themeColor="text1"/>
                <w:sz w:val="24"/>
              </w:rPr>
              <w:t>I</w:t>
            </w:r>
            <w:r>
              <w:rPr>
                <w:rFonts w:eastAsia="仿宋_GB2312"/>
                <w:color w:val="000000" w:themeColor="text1"/>
                <w:sz w:val="24"/>
              </w:rPr>
              <w:t>磁悬浮</w:t>
            </w:r>
          </w:p>
          <w:p w:rsidR="00FA0C66" w:rsidRDefault="00326C89">
            <w:pPr>
              <w:spacing w:line="240" w:lineRule="auto"/>
              <w:jc w:val="both"/>
              <w:rPr>
                <w:rFonts w:eastAsia="仿宋_GB2312"/>
                <w:color w:val="000000" w:themeColor="text1"/>
                <w:sz w:val="24"/>
              </w:rPr>
            </w:pPr>
            <w:r>
              <w:rPr>
                <w:rFonts w:eastAsia="仿宋_GB2312"/>
                <w:color w:val="000000" w:themeColor="text1"/>
                <w:sz w:val="24"/>
              </w:rPr>
              <w:t>七大未来产业：</w:t>
            </w:r>
            <w:r>
              <w:rPr>
                <w:rFonts w:eastAsia="仿宋_GB2312"/>
                <w:color w:val="000000" w:themeColor="text1"/>
                <w:sz w:val="24"/>
              </w:rPr>
              <w:t>a</w:t>
            </w:r>
            <w:r>
              <w:rPr>
                <w:rFonts w:eastAsia="仿宋_GB2312"/>
                <w:color w:val="000000" w:themeColor="text1"/>
                <w:sz w:val="24"/>
              </w:rPr>
              <w:t>元宇宙、</w:t>
            </w:r>
            <w:r>
              <w:rPr>
                <w:rFonts w:eastAsia="仿宋_GB2312"/>
                <w:color w:val="000000" w:themeColor="text1"/>
                <w:sz w:val="24"/>
              </w:rPr>
              <w:t>b</w:t>
            </w:r>
            <w:r>
              <w:rPr>
                <w:rFonts w:eastAsia="仿宋_GB2312"/>
                <w:color w:val="000000" w:themeColor="text1"/>
                <w:sz w:val="24"/>
              </w:rPr>
              <w:t>人工智能、</w:t>
            </w:r>
            <w:r>
              <w:rPr>
                <w:rFonts w:eastAsia="仿宋_GB2312"/>
                <w:color w:val="000000" w:themeColor="text1"/>
                <w:sz w:val="24"/>
              </w:rPr>
              <w:t>c</w:t>
            </w:r>
            <w:r>
              <w:rPr>
                <w:rFonts w:eastAsia="仿宋_GB2312"/>
                <w:color w:val="000000" w:themeColor="text1"/>
                <w:sz w:val="24"/>
              </w:rPr>
              <w:t>生命科学、</w:t>
            </w:r>
            <w:r>
              <w:rPr>
                <w:rFonts w:eastAsia="仿宋_GB2312"/>
                <w:color w:val="000000" w:themeColor="text1"/>
                <w:sz w:val="24"/>
              </w:rPr>
              <w:t>d</w:t>
            </w:r>
            <w:r>
              <w:rPr>
                <w:rFonts w:eastAsia="仿宋_GB2312"/>
                <w:color w:val="000000" w:themeColor="text1"/>
                <w:sz w:val="24"/>
              </w:rPr>
              <w:t>未来网络、</w:t>
            </w:r>
            <w:r>
              <w:rPr>
                <w:rFonts w:eastAsia="仿宋_GB2312"/>
                <w:color w:val="000000" w:themeColor="text1"/>
                <w:sz w:val="24"/>
              </w:rPr>
              <w:t>e</w:t>
            </w:r>
            <w:r>
              <w:rPr>
                <w:rFonts w:eastAsia="仿宋_GB2312"/>
                <w:color w:val="000000" w:themeColor="text1"/>
                <w:sz w:val="24"/>
              </w:rPr>
              <w:t>量子科技、</w:t>
            </w:r>
            <w:r>
              <w:rPr>
                <w:rFonts w:eastAsia="仿宋_GB2312"/>
                <w:color w:val="000000" w:themeColor="text1"/>
                <w:sz w:val="24"/>
              </w:rPr>
              <w:t>f</w:t>
            </w:r>
            <w:r>
              <w:rPr>
                <w:rFonts w:eastAsia="仿宋_GB2312"/>
                <w:color w:val="000000" w:themeColor="text1"/>
                <w:sz w:val="24"/>
              </w:rPr>
              <w:t>人形机器人、</w:t>
            </w:r>
            <w:r>
              <w:rPr>
                <w:rFonts w:eastAsia="仿宋_GB2312"/>
                <w:color w:val="000000" w:themeColor="text1"/>
                <w:sz w:val="24"/>
              </w:rPr>
              <w:t>g</w:t>
            </w:r>
            <w:r>
              <w:rPr>
                <w:rFonts w:eastAsia="仿宋_GB2312"/>
                <w:color w:val="000000" w:themeColor="text1"/>
                <w:sz w:val="24"/>
              </w:rPr>
              <w:t>深海空天</w:t>
            </w:r>
          </w:p>
        </w:tc>
      </w:tr>
      <w:tr w:rsidR="00FA0C66">
        <w:trPr>
          <w:trHeight w:val="1470"/>
          <w:jc w:val="center"/>
        </w:trPr>
        <w:tc>
          <w:tcPr>
            <w:tcW w:w="10667" w:type="dxa"/>
            <w:gridSpan w:val="6"/>
            <w:vAlign w:val="center"/>
          </w:tcPr>
          <w:p w:rsidR="00FA0C66" w:rsidRDefault="00326C89">
            <w:pPr>
              <w:widowControl/>
              <w:rPr>
                <w:rFonts w:eastAsia="仿宋_GB2312"/>
                <w:color w:val="000000" w:themeColor="text1"/>
                <w:sz w:val="24"/>
              </w:rPr>
            </w:pPr>
            <w:r>
              <w:rPr>
                <w:rFonts w:eastAsia="仿宋_GB2312"/>
                <w:color w:val="000000" w:themeColor="text1"/>
                <w:sz w:val="24"/>
              </w:rPr>
              <w:t>集团公司及控股</w:t>
            </w:r>
            <w:r>
              <w:rPr>
                <w:rFonts w:eastAsia="仿宋_GB2312"/>
                <w:color w:val="000000" w:themeColor="text1"/>
                <w:sz w:val="24"/>
              </w:rPr>
              <w:t>企业中是否有属于</w:t>
            </w: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color w:val="000000" w:themeColor="text1"/>
                <w:sz w:val="24"/>
              </w:rPr>
              <w:t>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w:t>
            </w:r>
            <w:r>
              <w:rPr>
                <w:rFonts w:eastAsia="仿宋_GB2312"/>
                <w:color w:val="000000" w:themeColor="text1"/>
                <w:sz w:val="24"/>
              </w:rPr>
              <w:t>分别属于（</w:t>
            </w:r>
            <w:r>
              <w:rPr>
                <w:rFonts w:eastAsia="仿宋_GB2312"/>
                <w:color w:val="000000" w:themeColor="text1"/>
                <w:sz w:val="24"/>
              </w:rPr>
              <w:t xml:space="preserve"> </w:t>
            </w:r>
            <w:r>
              <w:rPr>
                <w:rFonts w:eastAsia="仿宋_GB2312"/>
                <w:color w:val="000000" w:themeColor="text1"/>
                <w:sz w:val="24"/>
              </w:rPr>
              <w:t>）产业，其中营业收入占比最多的产业是（）；</w:t>
            </w:r>
            <w:r>
              <w:rPr>
                <w:rFonts w:eastAsia="仿宋_GB2312"/>
                <w:color w:val="000000" w:themeColor="text1"/>
                <w:sz w:val="24"/>
              </w:rPr>
              <w:t>请填报</w:t>
            </w:r>
            <w:r>
              <w:rPr>
                <w:rFonts w:eastAsia="仿宋_GB2312"/>
                <w:color w:val="000000" w:themeColor="text1"/>
                <w:sz w:val="24"/>
              </w:rPr>
              <w:t>集团公司中属于</w:t>
            </w: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color w:val="000000" w:themeColor="text1"/>
                <w:sz w:val="24"/>
              </w:rPr>
              <w:t>的企业数据，</w:t>
            </w:r>
            <w:r>
              <w:rPr>
                <w:rFonts w:eastAsia="仿宋_GB2312"/>
                <w:color w:val="000000" w:themeColor="text1"/>
                <w:sz w:val="24"/>
              </w:rPr>
              <w:t>便于为政府部门提供精准支持。</w:t>
            </w:r>
          </w:p>
        </w:tc>
      </w:tr>
      <w:tr w:rsidR="00FA0C66">
        <w:trPr>
          <w:trHeight w:val="845"/>
          <w:jc w:val="center"/>
        </w:trPr>
        <w:tc>
          <w:tcPr>
            <w:tcW w:w="148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bCs/>
                <w:color w:val="000000" w:themeColor="text1"/>
                <w:sz w:val="24"/>
              </w:rPr>
              <w:t>指标（万元）</w:t>
            </w:r>
          </w:p>
        </w:tc>
        <w:tc>
          <w:tcPr>
            <w:tcW w:w="1919"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营业收入</w:t>
            </w:r>
          </w:p>
        </w:tc>
        <w:tc>
          <w:tcPr>
            <w:tcW w:w="1843"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利润总额</w:t>
            </w:r>
          </w:p>
        </w:tc>
        <w:tc>
          <w:tcPr>
            <w:tcW w:w="1984"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资产总额</w:t>
            </w:r>
          </w:p>
        </w:tc>
        <w:tc>
          <w:tcPr>
            <w:tcW w:w="171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员工人数（人）</w:t>
            </w:r>
          </w:p>
        </w:tc>
        <w:tc>
          <w:tcPr>
            <w:tcW w:w="171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研发费用</w:t>
            </w:r>
          </w:p>
        </w:tc>
      </w:tr>
      <w:tr w:rsidR="00FA0C66">
        <w:trPr>
          <w:trHeight w:val="618"/>
          <w:jc w:val="center"/>
        </w:trPr>
        <w:tc>
          <w:tcPr>
            <w:tcW w:w="1487" w:type="dxa"/>
            <w:vAlign w:val="center"/>
          </w:tcPr>
          <w:p w:rsidR="00FA0C66" w:rsidRDefault="00326C89">
            <w:pPr>
              <w:spacing w:line="240" w:lineRule="exact"/>
              <w:jc w:val="center"/>
              <w:rPr>
                <w:rFonts w:eastAsia="仿宋_GB2312"/>
                <w:color w:val="000000" w:themeColor="text1"/>
                <w:sz w:val="24"/>
              </w:rPr>
            </w:pPr>
            <w:r>
              <w:rPr>
                <w:rFonts w:eastAsia="仿宋_GB2312"/>
                <w:bCs/>
                <w:color w:val="000000" w:themeColor="text1"/>
                <w:sz w:val="24"/>
              </w:rPr>
              <w:t>202</w:t>
            </w:r>
            <w:r>
              <w:rPr>
                <w:rFonts w:eastAsia="仿宋_GB2312"/>
                <w:bCs/>
                <w:color w:val="000000" w:themeColor="text1"/>
                <w:sz w:val="24"/>
              </w:rPr>
              <w:t>2</w:t>
            </w:r>
            <w:r>
              <w:rPr>
                <w:rFonts w:eastAsia="仿宋_GB2312"/>
                <w:bCs/>
                <w:color w:val="000000" w:themeColor="text1"/>
                <w:sz w:val="24"/>
              </w:rPr>
              <w:t>年</w:t>
            </w:r>
          </w:p>
        </w:tc>
        <w:tc>
          <w:tcPr>
            <w:tcW w:w="1919" w:type="dxa"/>
            <w:vAlign w:val="center"/>
          </w:tcPr>
          <w:p w:rsidR="00FA0C66" w:rsidRDefault="00FA0C66">
            <w:pPr>
              <w:spacing w:line="240" w:lineRule="exact"/>
              <w:rPr>
                <w:rFonts w:eastAsia="仿宋_GB2312"/>
                <w:color w:val="000000" w:themeColor="text1"/>
                <w:sz w:val="24"/>
              </w:rPr>
            </w:pPr>
          </w:p>
        </w:tc>
        <w:tc>
          <w:tcPr>
            <w:tcW w:w="1843" w:type="dxa"/>
            <w:vAlign w:val="center"/>
          </w:tcPr>
          <w:p w:rsidR="00FA0C66" w:rsidRDefault="00FA0C66">
            <w:pPr>
              <w:spacing w:line="240" w:lineRule="exact"/>
              <w:rPr>
                <w:rFonts w:eastAsia="仿宋_GB2312"/>
                <w:color w:val="000000" w:themeColor="text1"/>
                <w:sz w:val="24"/>
              </w:rPr>
            </w:pPr>
          </w:p>
        </w:tc>
        <w:tc>
          <w:tcPr>
            <w:tcW w:w="1984" w:type="dxa"/>
            <w:vAlign w:val="center"/>
          </w:tcPr>
          <w:p w:rsidR="00FA0C66" w:rsidRDefault="00FA0C66">
            <w:pPr>
              <w:spacing w:line="240" w:lineRule="exact"/>
              <w:rPr>
                <w:rFonts w:eastAsia="仿宋_GB2312"/>
                <w:color w:val="000000" w:themeColor="text1"/>
                <w:sz w:val="24"/>
              </w:rPr>
            </w:pPr>
          </w:p>
        </w:tc>
        <w:tc>
          <w:tcPr>
            <w:tcW w:w="1717" w:type="dxa"/>
            <w:vAlign w:val="center"/>
          </w:tcPr>
          <w:p w:rsidR="00FA0C66" w:rsidRDefault="00FA0C66">
            <w:pPr>
              <w:spacing w:line="240" w:lineRule="exact"/>
              <w:rPr>
                <w:rFonts w:eastAsia="仿宋_GB2312"/>
                <w:color w:val="000000" w:themeColor="text1"/>
                <w:sz w:val="24"/>
              </w:rPr>
            </w:pPr>
          </w:p>
        </w:tc>
        <w:tc>
          <w:tcPr>
            <w:tcW w:w="1717" w:type="dxa"/>
            <w:vAlign w:val="center"/>
          </w:tcPr>
          <w:p w:rsidR="00FA0C66" w:rsidRDefault="00FA0C66">
            <w:pPr>
              <w:spacing w:line="240" w:lineRule="exact"/>
              <w:rPr>
                <w:rFonts w:eastAsia="仿宋_GB2312"/>
                <w:color w:val="000000" w:themeColor="text1"/>
                <w:sz w:val="24"/>
              </w:rPr>
            </w:pPr>
          </w:p>
        </w:tc>
      </w:tr>
      <w:tr w:rsidR="00FA0C66">
        <w:trPr>
          <w:trHeight w:val="618"/>
          <w:jc w:val="center"/>
        </w:trPr>
        <w:tc>
          <w:tcPr>
            <w:tcW w:w="1487" w:type="dxa"/>
            <w:vAlign w:val="center"/>
          </w:tcPr>
          <w:p w:rsidR="00FA0C66" w:rsidRDefault="00326C89">
            <w:pPr>
              <w:spacing w:line="240" w:lineRule="exact"/>
              <w:jc w:val="center"/>
              <w:rPr>
                <w:rFonts w:eastAsia="仿宋_GB2312"/>
                <w:bCs/>
                <w:color w:val="000000" w:themeColor="text1"/>
                <w:sz w:val="24"/>
              </w:rPr>
            </w:pPr>
            <w:r>
              <w:rPr>
                <w:rFonts w:eastAsia="仿宋_GB2312"/>
                <w:bCs/>
                <w:color w:val="000000" w:themeColor="text1"/>
                <w:sz w:val="24"/>
              </w:rPr>
              <w:t>202</w:t>
            </w:r>
            <w:r>
              <w:rPr>
                <w:rFonts w:eastAsia="仿宋_GB2312"/>
                <w:bCs/>
                <w:color w:val="000000" w:themeColor="text1"/>
                <w:sz w:val="24"/>
              </w:rPr>
              <w:t>3</w:t>
            </w:r>
            <w:r>
              <w:rPr>
                <w:rFonts w:eastAsia="仿宋_GB2312"/>
                <w:bCs/>
                <w:color w:val="000000" w:themeColor="text1"/>
                <w:sz w:val="24"/>
              </w:rPr>
              <w:t>年</w:t>
            </w:r>
          </w:p>
        </w:tc>
        <w:tc>
          <w:tcPr>
            <w:tcW w:w="1919" w:type="dxa"/>
            <w:vAlign w:val="center"/>
          </w:tcPr>
          <w:p w:rsidR="00FA0C66" w:rsidRDefault="00FA0C66">
            <w:pPr>
              <w:spacing w:line="240" w:lineRule="exact"/>
              <w:rPr>
                <w:rFonts w:eastAsia="仿宋_GB2312"/>
                <w:color w:val="000000" w:themeColor="text1"/>
                <w:sz w:val="24"/>
              </w:rPr>
            </w:pPr>
          </w:p>
        </w:tc>
        <w:tc>
          <w:tcPr>
            <w:tcW w:w="1843" w:type="dxa"/>
            <w:vAlign w:val="center"/>
          </w:tcPr>
          <w:p w:rsidR="00FA0C66" w:rsidRDefault="00FA0C66">
            <w:pPr>
              <w:spacing w:line="240" w:lineRule="exact"/>
              <w:rPr>
                <w:rFonts w:eastAsia="仿宋_GB2312"/>
                <w:color w:val="000000" w:themeColor="text1"/>
                <w:sz w:val="24"/>
              </w:rPr>
            </w:pPr>
          </w:p>
        </w:tc>
        <w:tc>
          <w:tcPr>
            <w:tcW w:w="1984" w:type="dxa"/>
            <w:vAlign w:val="center"/>
          </w:tcPr>
          <w:p w:rsidR="00FA0C66" w:rsidRDefault="00FA0C66">
            <w:pPr>
              <w:spacing w:line="240" w:lineRule="exact"/>
              <w:rPr>
                <w:rFonts w:eastAsia="仿宋_GB2312"/>
                <w:color w:val="000000" w:themeColor="text1"/>
                <w:sz w:val="24"/>
              </w:rPr>
            </w:pPr>
          </w:p>
        </w:tc>
        <w:tc>
          <w:tcPr>
            <w:tcW w:w="1717" w:type="dxa"/>
            <w:vAlign w:val="center"/>
          </w:tcPr>
          <w:p w:rsidR="00FA0C66" w:rsidRDefault="00FA0C66">
            <w:pPr>
              <w:spacing w:line="240" w:lineRule="exact"/>
              <w:rPr>
                <w:rFonts w:eastAsia="仿宋_GB2312"/>
                <w:color w:val="000000" w:themeColor="text1"/>
                <w:sz w:val="24"/>
              </w:rPr>
            </w:pPr>
          </w:p>
        </w:tc>
        <w:tc>
          <w:tcPr>
            <w:tcW w:w="1717" w:type="dxa"/>
            <w:vAlign w:val="center"/>
          </w:tcPr>
          <w:p w:rsidR="00FA0C66" w:rsidRDefault="00FA0C66">
            <w:pPr>
              <w:spacing w:line="240" w:lineRule="exact"/>
              <w:rPr>
                <w:rFonts w:eastAsia="仿宋_GB2312"/>
                <w:color w:val="000000" w:themeColor="text1"/>
                <w:sz w:val="24"/>
              </w:rPr>
            </w:pPr>
          </w:p>
        </w:tc>
      </w:tr>
      <w:tr w:rsidR="00FA0C66">
        <w:trPr>
          <w:trHeight w:val="1370"/>
          <w:jc w:val="center"/>
        </w:trPr>
        <w:tc>
          <w:tcPr>
            <w:tcW w:w="10667" w:type="dxa"/>
            <w:gridSpan w:val="6"/>
            <w:vAlign w:val="center"/>
          </w:tcPr>
          <w:p w:rsidR="00FA0C66" w:rsidRDefault="00326C89">
            <w:pPr>
              <w:spacing w:line="640" w:lineRule="exact"/>
              <w:jc w:val="both"/>
              <w:rPr>
                <w:rFonts w:eastAsia="仿宋_GB2312"/>
                <w:color w:val="000000" w:themeColor="text1"/>
                <w:sz w:val="24"/>
              </w:rPr>
            </w:pPr>
            <w:r>
              <w:rPr>
                <w:rFonts w:eastAsia="仿宋_GB2312"/>
                <w:color w:val="000000" w:themeColor="text1"/>
                <w:sz w:val="24"/>
              </w:rPr>
              <w:t>集团公司及控股企业中是否有属于</w:t>
            </w: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家，分别属于（</w:t>
            </w:r>
            <w:r>
              <w:rPr>
                <w:rFonts w:eastAsia="仿宋_GB2312"/>
                <w:color w:val="000000" w:themeColor="text1"/>
                <w:sz w:val="24"/>
              </w:rPr>
              <w:t xml:space="preserve"> </w:t>
            </w:r>
            <w:r>
              <w:rPr>
                <w:rFonts w:eastAsia="仿宋_GB2312"/>
                <w:color w:val="000000" w:themeColor="text1"/>
                <w:sz w:val="24"/>
              </w:rPr>
              <w:t>）产业，其中营业收入占比最多的产业是（）；请填报集团公司中属于</w:t>
            </w: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的企业数据，便于为政府部门提供精准支持。</w:t>
            </w:r>
          </w:p>
        </w:tc>
      </w:tr>
      <w:tr w:rsidR="00FA0C66">
        <w:trPr>
          <w:trHeight w:val="618"/>
          <w:jc w:val="center"/>
        </w:trPr>
        <w:tc>
          <w:tcPr>
            <w:tcW w:w="148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指标（万元）</w:t>
            </w:r>
          </w:p>
        </w:tc>
        <w:tc>
          <w:tcPr>
            <w:tcW w:w="1919"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营业收入</w:t>
            </w:r>
          </w:p>
        </w:tc>
        <w:tc>
          <w:tcPr>
            <w:tcW w:w="1843"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利润总额</w:t>
            </w:r>
          </w:p>
        </w:tc>
        <w:tc>
          <w:tcPr>
            <w:tcW w:w="1984"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资产总额</w:t>
            </w:r>
          </w:p>
        </w:tc>
        <w:tc>
          <w:tcPr>
            <w:tcW w:w="171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员工人数（人）</w:t>
            </w:r>
          </w:p>
        </w:tc>
        <w:tc>
          <w:tcPr>
            <w:tcW w:w="1717" w:type="dxa"/>
            <w:vAlign w:val="center"/>
          </w:tcPr>
          <w:p w:rsidR="00FA0C66" w:rsidRDefault="00326C89">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研发费用</w:t>
            </w:r>
          </w:p>
        </w:tc>
      </w:tr>
      <w:tr w:rsidR="00FA0C66">
        <w:trPr>
          <w:trHeight w:val="61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color w:val="000000" w:themeColor="text1"/>
                <w:sz w:val="24"/>
              </w:rPr>
              <w:t>2</w:t>
            </w:r>
            <w:r>
              <w:rPr>
                <w:rFonts w:eastAsia="仿宋_GB2312"/>
                <w:color w:val="000000" w:themeColor="text1"/>
                <w:sz w:val="24"/>
              </w:rPr>
              <w:t>年</w:t>
            </w:r>
          </w:p>
        </w:tc>
        <w:tc>
          <w:tcPr>
            <w:tcW w:w="1919" w:type="dxa"/>
            <w:vAlign w:val="center"/>
          </w:tcPr>
          <w:p w:rsidR="00FA0C66" w:rsidRDefault="00FA0C66">
            <w:pPr>
              <w:spacing w:line="640" w:lineRule="exact"/>
              <w:jc w:val="center"/>
              <w:rPr>
                <w:rFonts w:eastAsia="仿宋_GB2312"/>
                <w:color w:val="000000" w:themeColor="text1"/>
                <w:sz w:val="24"/>
              </w:rPr>
            </w:pPr>
          </w:p>
        </w:tc>
        <w:tc>
          <w:tcPr>
            <w:tcW w:w="1843" w:type="dxa"/>
            <w:vAlign w:val="center"/>
          </w:tcPr>
          <w:p w:rsidR="00FA0C66" w:rsidRDefault="00FA0C66">
            <w:pPr>
              <w:spacing w:line="640" w:lineRule="exact"/>
              <w:jc w:val="center"/>
              <w:rPr>
                <w:rFonts w:eastAsia="仿宋_GB2312"/>
                <w:color w:val="000000" w:themeColor="text1"/>
                <w:sz w:val="24"/>
              </w:rPr>
            </w:pPr>
          </w:p>
        </w:tc>
        <w:tc>
          <w:tcPr>
            <w:tcW w:w="1984" w:type="dxa"/>
            <w:vAlign w:val="center"/>
          </w:tcPr>
          <w:p w:rsidR="00FA0C66" w:rsidRDefault="00FA0C66">
            <w:pPr>
              <w:spacing w:line="640" w:lineRule="exact"/>
              <w:jc w:val="center"/>
              <w:rPr>
                <w:rFonts w:eastAsia="仿宋_GB2312"/>
                <w:color w:val="000000" w:themeColor="text1"/>
                <w:sz w:val="24"/>
              </w:rPr>
            </w:pPr>
          </w:p>
        </w:tc>
        <w:tc>
          <w:tcPr>
            <w:tcW w:w="1717" w:type="dxa"/>
            <w:vAlign w:val="center"/>
          </w:tcPr>
          <w:p w:rsidR="00FA0C66" w:rsidRDefault="00FA0C66">
            <w:pPr>
              <w:spacing w:line="640" w:lineRule="exact"/>
              <w:jc w:val="center"/>
              <w:rPr>
                <w:rFonts w:eastAsia="仿宋_GB2312"/>
                <w:color w:val="000000" w:themeColor="text1"/>
                <w:sz w:val="24"/>
              </w:rPr>
            </w:pPr>
          </w:p>
        </w:tc>
        <w:tc>
          <w:tcPr>
            <w:tcW w:w="1717" w:type="dxa"/>
            <w:vAlign w:val="center"/>
          </w:tcPr>
          <w:p w:rsidR="00FA0C66" w:rsidRDefault="00FA0C66">
            <w:pPr>
              <w:spacing w:line="640" w:lineRule="exact"/>
              <w:jc w:val="center"/>
              <w:rPr>
                <w:rFonts w:eastAsia="仿宋_GB2312"/>
                <w:color w:val="000000" w:themeColor="text1"/>
                <w:sz w:val="24"/>
              </w:rPr>
            </w:pPr>
          </w:p>
        </w:tc>
      </w:tr>
      <w:tr w:rsidR="00FA0C66">
        <w:trPr>
          <w:trHeight w:val="618"/>
          <w:jc w:val="center"/>
        </w:trPr>
        <w:tc>
          <w:tcPr>
            <w:tcW w:w="1487" w:type="dxa"/>
            <w:vAlign w:val="center"/>
          </w:tcPr>
          <w:p w:rsidR="00FA0C66" w:rsidRDefault="00326C89">
            <w:pPr>
              <w:spacing w:line="640" w:lineRule="exact"/>
              <w:jc w:val="center"/>
              <w:rPr>
                <w:rFonts w:eastAsia="仿宋_GB2312"/>
                <w:color w:val="000000" w:themeColor="text1"/>
                <w:sz w:val="24"/>
              </w:rPr>
            </w:pPr>
            <w:r>
              <w:rPr>
                <w:rFonts w:eastAsia="仿宋_GB2312"/>
                <w:color w:val="000000" w:themeColor="text1"/>
                <w:sz w:val="24"/>
              </w:rPr>
              <w:t>2023</w:t>
            </w:r>
            <w:r>
              <w:rPr>
                <w:rFonts w:eastAsia="仿宋_GB2312"/>
                <w:color w:val="000000" w:themeColor="text1"/>
                <w:sz w:val="24"/>
              </w:rPr>
              <w:t>年</w:t>
            </w:r>
          </w:p>
        </w:tc>
        <w:tc>
          <w:tcPr>
            <w:tcW w:w="1919" w:type="dxa"/>
            <w:vAlign w:val="center"/>
          </w:tcPr>
          <w:p w:rsidR="00FA0C66" w:rsidRDefault="00FA0C66">
            <w:pPr>
              <w:spacing w:line="640" w:lineRule="exact"/>
              <w:jc w:val="center"/>
              <w:rPr>
                <w:rFonts w:eastAsia="仿宋_GB2312"/>
                <w:color w:val="000000" w:themeColor="text1"/>
                <w:sz w:val="24"/>
              </w:rPr>
            </w:pPr>
          </w:p>
        </w:tc>
        <w:tc>
          <w:tcPr>
            <w:tcW w:w="1843" w:type="dxa"/>
            <w:vAlign w:val="center"/>
          </w:tcPr>
          <w:p w:rsidR="00FA0C66" w:rsidRDefault="00FA0C66">
            <w:pPr>
              <w:spacing w:line="640" w:lineRule="exact"/>
              <w:jc w:val="center"/>
              <w:rPr>
                <w:rFonts w:eastAsia="仿宋_GB2312"/>
                <w:color w:val="000000" w:themeColor="text1"/>
                <w:sz w:val="24"/>
              </w:rPr>
            </w:pPr>
          </w:p>
        </w:tc>
        <w:tc>
          <w:tcPr>
            <w:tcW w:w="1984" w:type="dxa"/>
            <w:vAlign w:val="center"/>
          </w:tcPr>
          <w:p w:rsidR="00FA0C66" w:rsidRDefault="00FA0C66">
            <w:pPr>
              <w:spacing w:line="640" w:lineRule="exact"/>
              <w:jc w:val="center"/>
              <w:rPr>
                <w:rFonts w:eastAsia="仿宋_GB2312"/>
                <w:color w:val="000000" w:themeColor="text1"/>
                <w:sz w:val="24"/>
              </w:rPr>
            </w:pPr>
          </w:p>
        </w:tc>
        <w:tc>
          <w:tcPr>
            <w:tcW w:w="1717" w:type="dxa"/>
            <w:vAlign w:val="center"/>
          </w:tcPr>
          <w:p w:rsidR="00FA0C66" w:rsidRDefault="00FA0C66">
            <w:pPr>
              <w:spacing w:line="640" w:lineRule="exact"/>
              <w:jc w:val="center"/>
              <w:rPr>
                <w:rFonts w:eastAsia="仿宋_GB2312"/>
                <w:color w:val="000000" w:themeColor="text1"/>
                <w:sz w:val="24"/>
              </w:rPr>
            </w:pPr>
          </w:p>
        </w:tc>
        <w:tc>
          <w:tcPr>
            <w:tcW w:w="1717" w:type="dxa"/>
            <w:vAlign w:val="center"/>
          </w:tcPr>
          <w:p w:rsidR="00FA0C66" w:rsidRDefault="00FA0C66">
            <w:pPr>
              <w:spacing w:line="640" w:lineRule="exact"/>
              <w:jc w:val="center"/>
              <w:rPr>
                <w:rFonts w:eastAsia="仿宋_GB2312"/>
                <w:color w:val="000000" w:themeColor="text1"/>
                <w:sz w:val="24"/>
              </w:rPr>
            </w:pPr>
          </w:p>
        </w:tc>
      </w:tr>
    </w:tbl>
    <w:p w:rsidR="00FA0C66" w:rsidRDefault="00326C89">
      <w:pPr>
        <w:spacing w:line="640" w:lineRule="exact"/>
        <w:rPr>
          <w:rFonts w:eastAsia="仿宋_GB2312"/>
          <w:color w:val="000000" w:themeColor="text1"/>
          <w:sz w:val="24"/>
        </w:rPr>
        <w:sectPr w:rsidR="00FA0C66">
          <w:pgSz w:w="11907" w:h="16840"/>
          <w:pgMar w:top="1474" w:right="1644" w:bottom="1474" w:left="1644" w:header="720" w:footer="720" w:gutter="0"/>
          <w:cols w:space="0"/>
        </w:sectPr>
      </w:pPr>
      <w:r>
        <w:rPr>
          <w:rFonts w:eastAsia="仿宋_GB2312"/>
          <w:color w:val="000000" w:themeColor="text1"/>
          <w:sz w:val="24"/>
        </w:rPr>
        <w:t>注：请认真参照附件</w:t>
      </w:r>
      <w:r>
        <w:rPr>
          <w:rFonts w:eastAsia="仿宋_GB2312"/>
          <w:color w:val="000000" w:themeColor="text1"/>
          <w:sz w:val="24"/>
        </w:rPr>
        <w:t>3</w:t>
      </w:r>
      <w:r>
        <w:rPr>
          <w:rFonts w:eastAsia="仿宋_GB2312"/>
          <w:color w:val="000000" w:themeColor="text1"/>
          <w:sz w:val="24"/>
        </w:rPr>
        <w:t>的填表说明填写或打</w:t>
      </w:r>
      <w:r>
        <w:rPr>
          <w:rFonts w:eastAsia="仿宋_GB2312"/>
          <w:color w:val="000000" w:themeColor="text1"/>
          <w:sz w:val="24"/>
        </w:rPr>
        <w:t>√</w:t>
      </w:r>
      <w:r>
        <w:rPr>
          <w:rFonts w:eastAsia="仿宋_GB2312"/>
          <w:color w:val="000000" w:themeColor="text1"/>
          <w:sz w:val="24"/>
        </w:rPr>
        <w:t>，同时登录</w:t>
      </w:r>
      <w:r>
        <w:rPr>
          <w:rFonts w:eastAsia="仿宋_GB2312"/>
          <w:color w:val="000000" w:themeColor="text1"/>
          <w:sz w:val="24"/>
        </w:rPr>
        <w:t>sys.sdfie.org.cn/login</w:t>
      </w:r>
      <w:r>
        <w:rPr>
          <w:rFonts w:eastAsia="仿宋_GB2312"/>
          <w:color w:val="000000" w:themeColor="text1"/>
          <w:sz w:val="24"/>
        </w:rPr>
        <w:t>进行网上申报，签字盖章后将此表连同证明材料邮寄至</w:t>
      </w:r>
      <w:r>
        <w:rPr>
          <w:rFonts w:eastAsia="仿宋_GB2312"/>
          <w:color w:val="000000" w:themeColor="text1"/>
          <w:sz w:val="24"/>
        </w:rPr>
        <w:t>山东省企业联合会。</w:t>
      </w:r>
    </w:p>
    <w:p w:rsidR="00FA0C66" w:rsidRDefault="00326C89">
      <w:pPr>
        <w:widowControl/>
        <w:spacing w:line="640" w:lineRule="exact"/>
        <w:rPr>
          <w:rFonts w:eastAsia="仿宋_GB2312"/>
          <w:color w:val="000000" w:themeColor="text1"/>
          <w:sz w:val="32"/>
        </w:rPr>
      </w:pPr>
      <w:r>
        <w:rPr>
          <w:rFonts w:ascii="黑体" w:eastAsia="黑体" w:hAnsi="黑体" w:cs="黑体" w:hint="eastAsia"/>
          <w:color w:val="000000" w:themeColor="text1"/>
          <w:sz w:val="32"/>
        </w:rPr>
        <w:lastRenderedPageBreak/>
        <w:t>附件</w:t>
      </w:r>
      <w:r>
        <w:rPr>
          <w:rFonts w:ascii="黑体" w:eastAsia="黑体" w:hAnsi="黑体" w:cs="黑体" w:hint="eastAsia"/>
          <w:color w:val="000000" w:themeColor="text1"/>
          <w:sz w:val="32"/>
        </w:rPr>
        <w:t>3</w:t>
      </w:r>
    </w:p>
    <w:p w:rsidR="00FA0C66" w:rsidRDefault="00326C89">
      <w:pPr>
        <w:spacing w:line="64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pacing w:val="-20"/>
          <w:sz w:val="36"/>
          <w:szCs w:val="36"/>
        </w:rPr>
        <w:t xml:space="preserve"> </w:t>
      </w:r>
      <w:r>
        <w:rPr>
          <w:rFonts w:ascii="方正小标宋简体" w:eastAsia="方正小标宋简体" w:hAnsi="方正小标宋简体" w:cs="方正小标宋简体" w:hint="eastAsia"/>
          <w:color w:val="000000" w:themeColor="text1"/>
          <w:sz w:val="36"/>
          <w:szCs w:val="36"/>
        </w:rPr>
        <w:t>202</w:t>
      </w:r>
      <w:r>
        <w:rPr>
          <w:rFonts w:ascii="方正小标宋简体" w:eastAsia="方正小标宋简体" w:hAnsi="方正小标宋简体" w:cs="方正小标宋简体" w:hint="eastAsia"/>
          <w:color w:val="000000" w:themeColor="text1"/>
          <w:sz w:val="36"/>
          <w:szCs w:val="36"/>
        </w:rPr>
        <w:t>4</w:t>
      </w:r>
      <w:r>
        <w:rPr>
          <w:rFonts w:ascii="方正小标宋简体" w:eastAsia="方正小标宋简体" w:hAnsi="方正小标宋简体" w:cs="方正小标宋简体" w:hint="eastAsia"/>
          <w:color w:val="000000" w:themeColor="text1"/>
          <w:sz w:val="36"/>
          <w:szCs w:val="36"/>
        </w:rPr>
        <w:t>山东企业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强、工业企业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强申报表</w:t>
      </w:r>
    </w:p>
    <w:p w:rsidR="00FA0C66" w:rsidRDefault="00326C89">
      <w:pPr>
        <w:spacing w:line="640" w:lineRule="exact"/>
        <w:jc w:val="center"/>
        <w:rPr>
          <w:rFonts w:eastAsia="方正小标宋简体"/>
          <w:color w:val="000000" w:themeColor="text1"/>
          <w:spacing w:val="-11"/>
          <w:sz w:val="32"/>
          <w:szCs w:val="32"/>
        </w:rPr>
      </w:pPr>
      <w:r>
        <w:rPr>
          <w:rFonts w:ascii="方正小标宋简体" w:eastAsia="方正小标宋简体" w:hAnsi="方正小标宋简体" w:cs="方正小标宋简体" w:hint="eastAsia"/>
          <w:color w:val="000000" w:themeColor="text1"/>
          <w:sz w:val="36"/>
          <w:szCs w:val="36"/>
        </w:rPr>
        <w:t>填表说明</w:t>
      </w:r>
    </w:p>
    <w:p w:rsidR="00FA0C66" w:rsidRDefault="00FA0C66">
      <w:pPr>
        <w:spacing w:line="640" w:lineRule="exact"/>
        <w:jc w:val="center"/>
        <w:rPr>
          <w:rFonts w:eastAsia="华文中宋"/>
          <w:b/>
          <w:color w:val="000000" w:themeColor="text1"/>
          <w:sz w:val="36"/>
          <w:szCs w:val="20"/>
        </w:rPr>
      </w:pPr>
    </w:p>
    <w:p w:rsidR="00FA0C66" w:rsidRDefault="00326C89">
      <w:pPr>
        <w:spacing w:line="640" w:lineRule="exact"/>
        <w:ind w:right="-87" w:firstLineChars="200" w:firstLine="640"/>
        <w:rPr>
          <w:rFonts w:eastAsia="仿宋_GB2312"/>
          <w:sz w:val="32"/>
          <w:szCs w:val="32"/>
        </w:rPr>
      </w:pPr>
      <w:r>
        <w:rPr>
          <w:rFonts w:eastAsia="仿宋_GB2312"/>
          <w:sz w:val="32"/>
          <w:szCs w:val="32"/>
        </w:rPr>
        <w:t>202</w:t>
      </w:r>
      <w:r>
        <w:rPr>
          <w:rFonts w:eastAsia="仿宋_GB2312"/>
          <w:sz w:val="32"/>
          <w:szCs w:val="32"/>
        </w:rPr>
        <w:t>4</w:t>
      </w:r>
      <w:r>
        <w:rPr>
          <w:rFonts w:eastAsia="仿宋_GB2312"/>
          <w:sz w:val="32"/>
          <w:szCs w:val="32"/>
        </w:rPr>
        <w:t>山东企业</w:t>
      </w:r>
      <w:r>
        <w:rPr>
          <w:rFonts w:eastAsia="仿宋_GB2312"/>
          <w:sz w:val="32"/>
          <w:szCs w:val="32"/>
        </w:rPr>
        <w:t>100</w:t>
      </w:r>
      <w:r>
        <w:rPr>
          <w:rFonts w:eastAsia="仿宋_GB2312"/>
          <w:sz w:val="32"/>
          <w:szCs w:val="32"/>
        </w:rPr>
        <w:t>强、工业企业</w:t>
      </w:r>
      <w:r>
        <w:rPr>
          <w:rFonts w:eastAsia="仿宋_GB2312"/>
          <w:sz w:val="32"/>
          <w:szCs w:val="32"/>
        </w:rPr>
        <w:t>100</w:t>
      </w:r>
      <w:r>
        <w:rPr>
          <w:rFonts w:eastAsia="仿宋_GB2312"/>
          <w:sz w:val="32"/>
          <w:szCs w:val="32"/>
        </w:rPr>
        <w:t>强申报表主要栏目填报说明如下：</w:t>
      </w:r>
    </w:p>
    <w:p w:rsidR="00FA0C66" w:rsidRDefault="00326C89">
      <w:pPr>
        <w:spacing w:line="640" w:lineRule="exact"/>
        <w:ind w:right="-87" w:firstLineChars="200" w:firstLine="640"/>
        <w:rPr>
          <w:rFonts w:eastAsia="仿宋_GB2312"/>
          <w:sz w:val="32"/>
          <w:szCs w:val="32"/>
        </w:rPr>
      </w:pPr>
      <w:r>
        <w:rPr>
          <w:rFonts w:eastAsia="仿宋_GB2312"/>
          <w:sz w:val="32"/>
          <w:szCs w:val="32"/>
        </w:rPr>
        <w:t>一、企业性质栏：请从</w:t>
      </w:r>
      <w:r>
        <w:rPr>
          <w:rFonts w:eastAsia="仿宋_GB2312"/>
          <w:sz w:val="32"/>
          <w:szCs w:val="32"/>
        </w:rPr>
        <w:t>“</w:t>
      </w:r>
      <w:r>
        <w:rPr>
          <w:rFonts w:eastAsia="仿宋_GB2312"/>
          <w:sz w:val="32"/>
          <w:szCs w:val="32"/>
        </w:rPr>
        <w:t>国有</w:t>
      </w:r>
      <w:r>
        <w:rPr>
          <w:rFonts w:eastAsia="仿宋_GB2312"/>
          <w:sz w:val="32"/>
          <w:szCs w:val="32"/>
        </w:rPr>
        <w:t>”“</w:t>
      </w:r>
      <w:r>
        <w:rPr>
          <w:rFonts w:eastAsia="仿宋_GB2312"/>
          <w:sz w:val="32"/>
          <w:szCs w:val="32"/>
        </w:rPr>
        <w:t>民营</w:t>
      </w:r>
      <w:r>
        <w:rPr>
          <w:rFonts w:eastAsia="仿宋_GB2312"/>
          <w:sz w:val="32"/>
          <w:szCs w:val="32"/>
        </w:rPr>
        <w:t>”</w:t>
      </w:r>
      <w:r>
        <w:rPr>
          <w:rFonts w:eastAsia="仿宋_GB2312"/>
          <w:sz w:val="32"/>
          <w:szCs w:val="32"/>
        </w:rPr>
        <w:t>两种性质中选一项打</w:t>
      </w:r>
      <w:r>
        <w:rPr>
          <w:rFonts w:eastAsia="仿宋_GB2312"/>
          <w:sz w:val="32"/>
          <w:szCs w:val="32"/>
        </w:rPr>
        <w:t>√</w:t>
      </w:r>
      <w:r>
        <w:rPr>
          <w:rFonts w:eastAsia="仿宋_GB2312"/>
          <w:sz w:val="32"/>
          <w:szCs w:val="32"/>
        </w:rPr>
        <w:t>。国有是指国有及国有控股企业</w:t>
      </w:r>
      <w:r>
        <w:rPr>
          <w:rFonts w:eastAsia="仿宋_GB2312"/>
          <w:sz w:val="32"/>
          <w:szCs w:val="32"/>
        </w:rPr>
        <w:t>,</w:t>
      </w:r>
      <w:r>
        <w:rPr>
          <w:rFonts w:eastAsia="仿宋_GB2312"/>
          <w:sz w:val="32"/>
          <w:szCs w:val="32"/>
        </w:rPr>
        <w:t>民营是指非国有企业，包括集体和私营企业等。</w:t>
      </w:r>
    </w:p>
    <w:p w:rsidR="00FA0C66" w:rsidRDefault="00326C89">
      <w:pPr>
        <w:spacing w:line="640" w:lineRule="exact"/>
        <w:ind w:right="-87" w:firstLineChars="200" w:firstLine="640"/>
        <w:rPr>
          <w:rFonts w:eastAsia="仿宋_GB2312"/>
          <w:sz w:val="32"/>
          <w:szCs w:val="32"/>
        </w:rPr>
      </w:pPr>
      <w:r>
        <w:rPr>
          <w:rFonts w:eastAsia="仿宋_GB2312"/>
          <w:sz w:val="32"/>
          <w:szCs w:val="32"/>
        </w:rPr>
        <w:t>二、生产的产品或提供的服务栏：指企业生产的主要产品或提供的主要服务，按在营业收入的占比由大到小排列，最多不超过</w:t>
      </w:r>
      <w:r>
        <w:rPr>
          <w:rFonts w:eastAsia="仿宋_GB2312"/>
          <w:sz w:val="32"/>
          <w:szCs w:val="32"/>
        </w:rPr>
        <w:t>3</w:t>
      </w:r>
      <w:r>
        <w:rPr>
          <w:rFonts w:eastAsia="仿宋_GB2312"/>
          <w:sz w:val="32"/>
          <w:szCs w:val="32"/>
        </w:rPr>
        <w:t>项。</w:t>
      </w:r>
      <w:r>
        <w:rPr>
          <w:rFonts w:eastAsia="仿宋_GB2312"/>
          <w:sz w:val="32"/>
          <w:szCs w:val="32"/>
        </w:rPr>
        <w:t>(</w:t>
      </w:r>
      <w:r>
        <w:rPr>
          <w:rFonts w:eastAsia="仿宋_GB2312"/>
          <w:sz w:val="32"/>
          <w:szCs w:val="32"/>
        </w:rPr>
        <w:t>必须填写</w:t>
      </w:r>
      <w:r>
        <w:rPr>
          <w:rFonts w:eastAsia="仿宋_GB2312"/>
          <w:sz w:val="32"/>
          <w:szCs w:val="32"/>
        </w:rPr>
        <w:t>)</w:t>
      </w:r>
    </w:p>
    <w:p w:rsidR="00FA0C66" w:rsidRDefault="00326C89">
      <w:pPr>
        <w:spacing w:line="640" w:lineRule="exact"/>
        <w:ind w:right="-87" w:firstLineChars="200" w:firstLine="640"/>
        <w:rPr>
          <w:rFonts w:eastAsia="仿宋_GB2312"/>
          <w:sz w:val="32"/>
          <w:szCs w:val="32"/>
        </w:rPr>
      </w:pPr>
      <w:r>
        <w:rPr>
          <w:rFonts w:eastAsia="仿宋_GB2312"/>
          <w:sz w:val="32"/>
          <w:szCs w:val="32"/>
        </w:rPr>
        <w:t>三、指标栏：所有指标均按企业合并财务报表的数据填报，金额单位：万元人民币。合并财务报表的合并范围应当以控制为基础予以确定。</w:t>
      </w:r>
    </w:p>
    <w:p w:rsidR="00FA0C66" w:rsidRDefault="00326C89">
      <w:pPr>
        <w:spacing w:line="640" w:lineRule="exact"/>
        <w:ind w:right="-87" w:firstLineChars="200" w:firstLine="640"/>
        <w:rPr>
          <w:rFonts w:eastAsia="仿宋_GB2312"/>
          <w:sz w:val="32"/>
          <w:szCs w:val="32"/>
        </w:rPr>
      </w:pPr>
      <w:r>
        <w:rPr>
          <w:rFonts w:eastAsia="仿宋_GB2312"/>
          <w:sz w:val="32"/>
          <w:szCs w:val="32"/>
        </w:rPr>
        <w:t>营业收入：包括企业的所有收入</w:t>
      </w:r>
      <w:r>
        <w:rPr>
          <w:rFonts w:eastAsia="仿宋_GB2312"/>
          <w:sz w:val="32"/>
          <w:szCs w:val="32"/>
        </w:rPr>
        <w:t>（</w:t>
      </w:r>
      <w:r>
        <w:rPr>
          <w:rFonts w:eastAsia="仿宋_GB2312"/>
          <w:sz w:val="32"/>
          <w:szCs w:val="32"/>
        </w:rPr>
        <w:t>不含增值税</w:t>
      </w:r>
      <w:r>
        <w:rPr>
          <w:rFonts w:eastAsia="仿宋_GB2312"/>
          <w:sz w:val="32"/>
          <w:szCs w:val="32"/>
        </w:rPr>
        <w:t>）</w:t>
      </w:r>
      <w:r>
        <w:rPr>
          <w:rFonts w:eastAsia="仿宋_GB2312"/>
          <w:sz w:val="32"/>
          <w:szCs w:val="32"/>
        </w:rPr>
        <w:t>，即主营业务和非主营业务、境内和境外的收入。不含非连续性经营活动及石油、酒类的代征消费税收入。商业银行的营业收入为利息收入与非利息营业收入之和</w:t>
      </w:r>
      <w:r>
        <w:rPr>
          <w:rFonts w:eastAsia="仿宋_GB2312"/>
          <w:sz w:val="32"/>
          <w:szCs w:val="32"/>
        </w:rPr>
        <w:t>(</w:t>
      </w:r>
      <w:proofErr w:type="gramStart"/>
      <w:r>
        <w:rPr>
          <w:rFonts w:eastAsia="仿宋_GB2312"/>
          <w:sz w:val="32"/>
          <w:szCs w:val="32"/>
        </w:rPr>
        <w:t>不</w:t>
      </w:r>
      <w:proofErr w:type="gramEnd"/>
      <w:r>
        <w:rPr>
          <w:rFonts w:eastAsia="仿宋_GB2312"/>
          <w:sz w:val="32"/>
          <w:szCs w:val="32"/>
        </w:rPr>
        <w:t>扣减对应的支出</w:t>
      </w:r>
      <w:r>
        <w:rPr>
          <w:rFonts w:eastAsia="仿宋_GB2312"/>
          <w:sz w:val="32"/>
          <w:szCs w:val="32"/>
        </w:rPr>
        <w:t>)</w:t>
      </w:r>
      <w:r>
        <w:rPr>
          <w:rFonts w:eastAsia="仿宋_GB2312"/>
          <w:sz w:val="32"/>
          <w:szCs w:val="32"/>
        </w:rPr>
        <w:t>。保险公司的营业收入是保险费和年金收入扣除储蓄的资本收益或损失。</w:t>
      </w:r>
    </w:p>
    <w:p w:rsidR="00FA0C66" w:rsidRDefault="00326C89">
      <w:pPr>
        <w:spacing w:line="640" w:lineRule="exact"/>
        <w:ind w:right="-87" w:firstLineChars="200" w:firstLine="640"/>
        <w:rPr>
          <w:rFonts w:eastAsia="仿宋_GB2312"/>
          <w:sz w:val="32"/>
          <w:szCs w:val="32"/>
        </w:rPr>
      </w:pPr>
      <w:r>
        <w:rPr>
          <w:rFonts w:eastAsia="仿宋_GB2312"/>
          <w:sz w:val="32"/>
          <w:szCs w:val="32"/>
        </w:rPr>
        <w:lastRenderedPageBreak/>
        <w:t>利润总额：所得税税前的利润。</w:t>
      </w:r>
    </w:p>
    <w:p w:rsidR="00FA0C66" w:rsidRDefault="00326C89">
      <w:pPr>
        <w:spacing w:line="640" w:lineRule="exact"/>
        <w:ind w:right="-87" w:firstLineChars="200" w:firstLine="640"/>
        <w:rPr>
          <w:rFonts w:eastAsia="仿宋_GB2312"/>
          <w:sz w:val="32"/>
          <w:szCs w:val="32"/>
        </w:rPr>
      </w:pPr>
      <w:r>
        <w:rPr>
          <w:rFonts w:eastAsia="仿宋_GB2312"/>
          <w:sz w:val="32"/>
          <w:szCs w:val="32"/>
        </w:rPr>
        <w:t>净利润：利润总额扣除所得税。</w:t>
      </w:r>
    </w:p>
    <w:p w:rsidR="00FA0C66" w:rsidRDefault="00326C89">
      <w:pPr>
        <w:spacing w:line="640" w:lineRule="exact"/>
        <w:ind w:right="-87" w:firstLineChars="200" w:firstLine="640"/>
        <w:rPr>
          <w:rFonts w:eastAsia="仿宋_GB2312"/>
          <w:sz w:val="32"/>
          <w:szCs w:val="32"/>
        </w:rPr>
      </w:pPr>
      <w:r>
        <w:rPr>
          <w:rFonts w:eastAsia="仿宋_GB2312"/>
          <w:sz w:val="32"/>
          <w:szCs w:val="32"/>
        </w:rPr>
        <w:t>归属母公司所有者净利润：净利润扣除少数股东损益。</w:t>
      </w:r>
    </w:p>
    <w:p w:rsidR="00FA0C66" w:rsidRDefault="00326C89">
      <w:pPr>
        <w:spacing w:line="640" w:lineRule="exact"/>
        <w:ind w:right="-87" w:firstLineChars="200" w:firstLine="640"/>
        <w:rPr>
          <w:rFonts w:eastAsia="仿宋_GB2312"/>
          <w:sz w:val="32"/>
          <w:szCs w:val="32"/>
        </w:rPr>
      </w:pPr>
      <w:r>
        <w:rPr>
          <w:rFonts w:eastAsia="仿宋_GB2312"/>
          <w:sz w:val="32"/>
          <w:szCs w:val="32"/>
        </w:rPr>
        <w:t>资产总额：年末的资产总额。</w:t>
      </w:r>
    </w:p>
    <w:p w:rsidR="00FA0C66" w:rsidRDefault="00326C89">
      <w:pPr>
        <w:spacing w:line="640" w:lineRule="exact"/>
        <w:ind w:right="-87" w:firstLineChars="200" w:firstLine="640"/>
        <w:rPr>
          <w:rFonts w:eastAsia="仿宋_GB2312"/>
          <w:sz w:val="32"/>
          <w:szCs w:val="32"/>
        </w:rPr>
      </w:pPr>
      <w:r>
        <w:rPr>
          <w:rFonts w:eastAsia="仿宋_GB2312"/>
          <w:sz w:val="32"/>
          <w:szCs w:val="32"/>
        </w:rPr>
        <w:t>所有者权益：年末的所有者权益总额。</w:t>
      </w:r>
    </w:p>
    <w:p w:rsidR="00FA0C66" w:rsidRDefault="00326C89">
      <w:pPr>
        <w:spacing w:line="640" w:lineRule="exact"/>
        <w:ind w:right="-87" w:firstLineChars="200" w:firstLine="640"/>
        <w:rPr>
          <w:rFonts w:eastAsia="仿宋_GB2312"/>
          <w:sz w:val="32"/>
          <w:szCs w:val="32"/>
        </w:rPr>
      </w:pPr>
      <w:r>
        <w:rPr>
          <w:rFonts w:eastAsia="仿宋_GB2312"/>
          <w:sz w:val="32"/>
          <w:szCs w:val="32"/>
        </w:rPr>
        <w:t>归属母公司所有者权益：所有者权益扣除少数股东权益。</w:t>
      </w:r>
    </w:p>
    <w:p w:rsidR="00FA0C66" w:rsidRDefault="00326C89">
      <w:pPr>
        <w:spacing w:line="640" w:lineRule="exact"/>
        <w:ind w:right="-87" w:firstLineChars="200" w:firstLine="640"/>
        <w:rPr>
          <w:rFonts w:eastAsia="仿宋_GB2312"/>
          <w:sz w:val="32"/>
          <w:szCs w:val="32"/>
        </w:rPr>
      </w:pPr>
      <w:r>
        <w:rPr>
          <w:rFonts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rsidR="00FA0C66" w:rsidRDefault="00326C89">
      <w:pPr>
        <w:spacing w:line="640" w:lineRule="exact"/>
        <w:ind w:right="-87" w:firstLineChars="200" w:firstLine="640"/>
        <w:rPr>
          <w:rFonts w:eastAsia="仿宋_GB2312"/>
          <w:sz w:val="32"/>
          <w:szCs w:val="32"/>
        </w:rPr>
      </w:pPr>
      <w:r>
        <w:rPr>
          <w:rFonts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w:t>
      </w:r>
      <w:r>
        <w:rPr>
          <w:rFonts w:eastAsia="仿宋_GB2312"/>
          <w:sz w:val="32"/>
          <w:szCs w:val="32"/>
        </w:rPr>
        <w:t>新产品的试制、技术研究有关的其他经费以及委托其他单位进行科研试制的费用。</w:t>
      </w:r>
    </w:p>
    <w:p w:rsidR="00FA0C66" w:rsidRDefault="00326C89">
      <w:pPr>
        <w:spacing w:line="640" w:lineRule="exact"/>
        <w:ind w:right="-87" w:firstLineChars="200" w:firstLine="640"/>
        <w:rPr>
          <w:rFonts w:eastAsia="仿宋_GB2312"/>
          <w:sz w:val="32"/>
          <w:szCs w:val="32"/>
        </w:rPr>
      </w:pPr>
      <w:r>
        <w:rPr>
          <w:rFonts w:eastAsia="仿宋_GB2312"/>
          <w:sz w:val="32"/>
          <w:szCs w:val="32"/>
        </w:rPr>
        <w:t>员工总数：年度平均从业人数（含所有被合并报表企业的人数）。</w:t>
      </w:r>
    </w:p>
    <w:p w:rsidR="00FA0C66" w:rsidRDefault="00326C89">
      <w:pPr>
        <w:spacing w:line="500" w:lineRule="exact"/>
        <w:ind w:right="-85" w:firstLineChars="200" w:firstLine="640"/>
        <w:rPr>
          <w:rFonts w:eastAsia="仿宋"/>
          <w:sz w:val="32"/>
          <w:szCs w:val="32"/>
        </w:rPr>
      </w:pPr>
      <w:r>
        <w:rPr>
          <w:rFonts w:eastAsia="仿宋_GB2312"/>
          <w:sz w:val="32"/>
          <w:szCs w:val="32"/>
        </w:rPr>
        <w:t>海外收入、海外资产、海外员工是指企业在中国大陆以外的营业收入、资产、员工。海外收入以平均汇率折算</w:t>
      </w:r>
      <w:r>
        <w:rPr>
          <w:rFonts w:eastAsia="仿宋_GB2312"/>
          <w:sz w:val="32"/>
          <w:szCs w:val="32"/>
        </w:rPr>
        <w:t>,</w:t>
      </w:r>
      <w:r>
        <w:rPr>
          <w:rFonts w:eastAsia="仿宋_GB2312"/>
          <w:sz w:val="32"/>
          <w:szCs w:val="32"/>
        </w:rPr>
        <w:t>海外资产以年底汇率折算。平均汇率：</w:t>
      </w:r>
      <w:r>
        <w:rPr>
          <w:rFonts w:eastAsia="仿宋"/>
          <w:sz w:val="32"/>
          <w:szCs w:val="32"/>
        </w:rPr>
        <w:t>2022</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=6.7144</w:t>
      </w:r>
      <w:r>
        <w:rPr>
          <w:rFonts w:eastAsia="仿宋"/>
          <w:sz w:val="32"/>
          <w:szCs w:val="32"/>
        </w:rPr>
        <w:t>元人民币；</w:t>
      </w:r>
      <w:r>
        <w:rPr>
          <w:rFonts w:eastAsia="仿宋"/>
          <w:sz w:val="32"/>
          <w:szCs w:val="32"/>
        </w:rPr>
        <w:t>2023</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=7.0510</w:t>
      </w:r>
      <w:r>
        <w:rPr>
          <w:rFonts w:eastAsia="仿宋"/>
          <w:sz w:val="32"/>
          <w:szCs w:val="32"/>
        </w:rPr>
        <w:t>元人民币，海外资产以年底汇率折算，年底汇率</w:t>
      </w:r>
      <w:r>
        <w:rPr>
          <w:rFonts w:eastAsia="仿宋"/>
          <w:sz w:val="32"/>
          <w:szCs w:val="32"/>
        </w:rPr>
        <w:t>:2022</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=6.9646</w:t>
      </w:r>
      <w:r>
        <w:rPr>
          <w:rFonts w:eastAsia="仿宋"/>
          <w:sz w:val="32"/>
          <w:szCs w:val="32"/>
        </w:rPr>
        <w:t>元人民币，</w:t>
      </w:r>
      <w:r>
        <w:rPr>
          <w:rFonts w:eastAsia="仿宋"/>
          <w:sz w:val="32"/>
          <w:szCs w:val="32"/>
        </w:rPr>
        <w:t>2023</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=7.0827</w:t>
      </w:r>
      <w:r>
        <w:rPr>
          <w:rFonts w:eastAsia="仿宋"/>
          <w:sz w:val="32"/>
          <w:szCs w:val="32"/>
        </w:rPr>
        <w:t>元人民币。</w:t>
      </w:r>
    </w:p>
    <w:p w:rsidR="00FA0C66" w:rsidRDefault="00326C89">
      <w:pPr>
        <w:numPr>
          <w:ilvl w:val="0"/>
          <w:numId w:val="1"/>
        </w:numPr>
        <w:spacing w:line="640" w:lineRule="exact"/>
        <w:ind w:right="-87" w:firstLineChars="200" w:firstLine="640"/>
        <w:rPr>
          <w:rFonts w:eastAsia="仿宋_GB2312"/>
          <w:sz w:val="32"/>
          <w:szCs w:val="32"/>
        </w:rPr>
      </w:pPr>
      <w:r>
        <w:rPr>
          <w:rFonts w:eastAsia="仿宋_GB2312"/>
          <w:sz w:val="32"/>
          <w:szCs w:val="32"/>
        </w:rPr>
        <w:lastRenderedPageBreak/>
        <w:t>战略性新兴产业的行业分类代码如下：</w:t>
      </w:r>
      <w:r>
        <w:rPr>
          <w:rFonts w:eastAsia="仿宋_GB2312"/>
          <w:sz w:val="32"/>
          <w:szCs w:val="32"/>
        </w:rPr>
        <w:t>1</w:t>
      </w:r>
      <w:r>
        <w:rPr>
          <w:rFonts w:eastAsia="仿宋_GB2312"/>
          <w:sz w:val="32"/>
          <w:szCs w:val="32"/>
        </w:rPr>
        <w:t>、新一</w:t>
      </w:r>
      <w:r>
        <w:rPr>
          <w:rFonts w:eastAsia="仿宋_GB2312"/>
          <w:sz w:val="32"/>
          <w:szCs w:val="32"/>
        </w:rPr>
        <w:t>代信息技术产业；</w:t>
      </w:r>
      <w:r>
        <w:rPr>
          <w:rFonts w:eastAsia="仿宋_GB2312"/>
          <w:sz w:val="32"/>
          <w:szCs w:val="32"/>
        </w:rPr>
        <w:t>2</w:t>
      </w:r>
      <w:r>
        <w:rPr>
          <w:rFonts w:eastAsia="仿宋_GB2312"/>
          <w:sz w:val="32"/>
          <w:szCs w:val="32"/>
        </w:rPr>
        <w:t>、高端装备制造产业；</w:t>
      </w:r>
      <w:r>
        <w:rPr>
          <w:rFonts w:eastAsia="仿宋_GB2312"/>
          <w:sz w:val="32"/>
          <w:szCs w:val="32"/>
        </w:rPr>
        <w:t>3</w:t>
      </w:r>
      <w:r>
        <w:rPr>
          <w:rFonts w:eastAsia="仿宋_GB2312"/>
          <w:sz w:val="32"/>
          <w:szCs w:val="32"/>
        </w:rPr>
        <w:t>、新材料产业；</w:t>
      </w:r>
      <w:r>
        <w:rPr>
          <w:rFonts w:eastAsia="仿宋_GB2312"/>
          <w:sz w:val="32"/>
          <w:szCs w:val="32"/>
        </w:rPr>
        <w:t>4</w:t>
      </w:r>
      <w:r>
        <w:rPr>
          <w:rFonts w:eastAsia="仿宋_GB2312"/>
          <w:sz w:val="32"/>
          <w:szCs w:val="32"/>
        </w:rPr>
        <w:t>、生物产业；</w:t>
      </w:r>
      <w:r>
        <w:rPr>
          <w:rFonts w:eastAsia="仿宋_GB2312"/>
          <w:sz w:val="32"/>
          <w:szCs w:val="32"/>
        </w:rPr>
        <w:t>5</w:t>
      </w:r>
      <w:r>
        <w:rPr>
          <w:rFonts w:eastAsia="仿宋_GB2312"/>
          <w:sz w:val="32"/>
          <w:szCs w:val="32"/>
        </w:rPr>
        <w:t>、新能源汽车产业；</w:t>
      </w:r>
      <w:r>
        <w:rPr>
          <w:rFonts w:eastAsia="仿宋_GB2312"/>
          <w:sz w:val="32"/>
          <w:szCs w:val="32"/>
        </w:rPr>
        <w:t>6</w:t>
      </w:r>
      <w:r>
        <w:rPr>
          <w:rFonts w:eastAsia="仿宋_GB2312"/>
          <w:sz w:val="32"/>
          <w:szCs w:val="32"/>
        </w:rPr>
        <w:t>、新能源产业；</w:t>
      </w:r>
      <w:r>
        <w:rPr>
          <w:rFonts w:eastAsia="仿宋_GB2312"/>
          <w:sz w:val="32"/>
          <w:szCs w:val="32"/>
        </w:rPr>
        <w:t>7</w:t>
      </w:r>
      <w:r>
        <w:rPr>
          <w:rFonts w:eastAsia="仿宋_GB2312"/>
          <w:sz w:val="32"/>
          <w:szCs w:val="32"/>
        </w:rPr>
        <w:t>、节能环保产业；</w:t>
      </w:r>
      <w:r>
        <w:rPr>
          <w:rFonts w:eastAsia="仿宋_GB2312"/>
          <w:sz w:val="32"/>
          <w:szCs w:val="32"/>
        </w:rPr>
        <w:t>8</w:t>
      </w:r>
      <w:r>
        <w:rPr>
          <w:rFonts w:eastAsia="仿宋_GB2312"/>
          <w:sz w:val="32"/>
          <w:szCs w:val="32"/>
        </w:rPr>
        <w:t>、数字创意产业；</w:t>
      </w:r>
      <w:r>
        <w:rPr>
          <w:rFonts w:eastAsia="仿宋_GB2312"/>
          <w:sz w:val="32"/>
          <w:szCs w:val="32"/>
        </w:rPr>
        <w:t>9</w:t>
      </w:r>
      <w:r>
        <w:rPr>
          <w:rFonts w:eastAsia="仿宋_GB2312"/>
          <w:sz w:val="32"/>
          <w:szCs w:val="32"/>
        </w:rPr>
        <w:t>、相关服务业。</w:t>
      </w:r>
    </w:p>
    <w:p w:rsidR="00FA0C66" w:rsidRDefault="00326C89">
      <w:pPr>
        <w:numPr>
          <w:ilvl w:val="0"/>
          <w:numId w:val="1"/>
        </w:numPr>
        <w:spacing w:line="640" w:lineRule="exact"/>
        <w:ind w:right="-87" w:firstLineChars="200" w:firstLine="640"/>
        <w:rPr>
          <w:rFonts w:eastAsia="仿宋_GB2312"/>
          <w:sz w:val="32"/>
          <w:szCs w:val="32"/>
        </w:rPr>
      </w:pPr>
      <w:r>
        <w:rPr>
          <w:rFonts w:eastAsia="仿宋_GB2312"/>
          <w:sz w:val="32"/>
          <w:szCs w:val="32"/>
        </w:rPr>
        <w:t>九大战略性新兴产业：</w:t>
      </w:r>
      <w:r>
        <w:rPr>
          <w:rFonts w:eastAsia="仿宋_GB2312"/>
          <w:sz w:val="32"/>
          <w:szCs w:val="32"/>
        </w:rPr>
        <w:t>A.</w:t>
      </w:r>
      <w:r>
        <w:rPr>
          <w:rFonts w:eastAsia="仿宋_GB2312"/>
          <w:sz w:val="32"/>
          <w:szCs w:val="32"/>
        </w:rPr>
        <w:t>新一代信息技术、</w:t>
      </w:r>
      <w:r>
        <w:rPr>
          <w:rFonts w:eastAsia="仿宋_GB2312"/>
          <w:sz w:val="32"/>
          <w:szCs w:val="32"/>
        </w:rPr>
        <w:t>B.</w:t>
      </w:r>
      <w:r>
        <w:rPr>
          <w:rFonts w:eastAsia="仿宋_GB2312"/>
          <w:sz w:val="32"/>
          <w:szCs w:val="32"/>
        </w:rPr>
        <w:t>高端装备、</w:t>
      </w:r>
      <w:r>
        <w:rPr>
          <w:rFonts w:eastAsia="仿宋_GB2312"/>
          <w:sz w:val="32"/>
          <w:szCs w:val="32"/>
        </w:rPr>
        <w:t>C.</w:t>
      </w:r>
      <w:r>
        <w:rPr>
          <w:rFonts w:eastAsia="仿宋_GB2312"/>
          <w:sz w:val="32"/>
          <w:szCs w:val="32"/>
        </w:rPr>
        <w:t>新能源新材料、</w:t>
      </w:r>
      <w:r>
        <w:rPr>
          <w:rFonts w:eastAsia="仿宋_GB2312"/>
          <w:sz w:val="32"/>
          <w:szCs w:val="32"/>
        </w:rPr>
        <w:t>D.</w:t>
      </w:r>
      <w:r>
        <w:rPr>
          <w:rFonts w:eastAsia="仿宋_GB2312"/>
          <w:sz w:val="32"/>
          <w:szCs w:val="32"/>
        </w:rPr>
        <w:t>现代医药、</w:t>
      </w:r>
      <w:r>
        <w:rPr>
          <w:rFonts w:eastAsia="仿宋_GB2312"/>
          <w:sz w:val="32"/>
          <w:szCs w:val="32"/>
        </w:rPr>
        <w:t>E.</w:t>
      </w:r>
      <w:r>
        <w:rPr>
          <w:rFonts w:eastAsia="仿宋_GB2312"/>
          <w:sz w:val="32"/>
          <w:szCs w:val="32"/>
        </w:rPr>
        <w:t>绿色环保、</w:t>
      </w:r>
      <w:r>
        <w:rPr>
          <w:rFonts w:eastAsia="仿宋_GB2312"/>
          <w:sz w:val="32"/>
          <w:szCs w:val="32"/>
        </w:rPr>
        <w:t>F.</w:t>
      </w:r>
      <w:r>
        <w:rPr>
          <w:rFonts w:eastAsia="仿宋_GB2312"/>
          <w:sz w:val="32"/>
          <w:szCs w:val="32"/>
        </w:rPr>
        <w:t>新能源汽车、</w:t>
      </w:r>
      <w:r>
        <w:rPr>
          <w:rFonts w:eastAsia="仿宋_GB2312"/>
          <w:sz w:val="32"/>
          <w:szCs w:val="32"/>
        </w:rPr>
        <w:t>J.</w:t>
      </w:r>
      <w:r>
        <w:rPr>
          <w:rFonts w:eastAsia="仿宋_GB2312"/>
          <w:sz w:val="32"/>
          <w:szCs w:val="32"/>
        </w:rPr>
        <w:t>低空经济、</w:t>
      </w:r>
      <w:r>
        <w:rPr>
          <w:rFonts w:eastAsia="仿宋_GB2312"/>
          <w:sz w:val="32"/>
          <w:szCs w:val="32"/>
        </w:rPr>
        <w:t>H.</w:t>
      </w:r>
      <w:r>
        <w:rPr>
          <w:rFonts w:eastAsia="仿宋_GB2312"/>
          <w:sz w:val="32"/>
          <w:szCs w:val="32"/>
        </w:rPr>
        <w:t>安全应急装备、</w:t>
      </w:r>
      <w:r>
        <w:rPr>
          <w:rFonts w:eastAsia="仿宋_GB2312"/>
          <w:sz w:val="32"/>
          <w:szCs w:val="32"/>
        </w:rPr>
        <w:t>I</w:t>
      </w:r>
      <w:r>
        <w:rPr>
          <w:rFonts w:eastAsia="仿宋_GB2312"/>
          <w:sz w:val="32"/>
          <w:szCs w:val="32"/>
        </w:rPr>
        <w:t>磁悬浮</w:t>
      </w:r>
    </w:p>
    <w:p w:rsidR="00FA0C66" w:rsidRDefault="00326C89">
      <w:pPr>
        <w:numPr>
          <w:ilvl w:val="0"/>
          <w:numId w:val="1"/>
        </w:numPr>
        <w:spacing w:line="640" w:lineRule="exact"/>
        <w:ind w:right="-87" w:firstLineChars="200" w:firstLine="640"/>
        <w:rPr>
          <w:rFonts w:eastAsia="仿宋_GB2312"/>
          <w:sz w:val="32"/>
          <w:szCs w:val="32"/>
        </w:rPr>
      </w:pPr>
      <w:r>
        <w:rPr>
          <w:rFonts w:eastAsia="仿宋_GB2312"/>
          <w:sz w:val="32"/>
          <w:szCs w:val="32"/>
        </w:rPr>
        <w:t>七大未来产业：</w:t>
      </w:r>
      <w:r>
        <w:rPr>
          <w:rFonts w:eastAsia="仿宋_GB2312"/>
          <w:sz w:val="32"/>
          <w:szCs w:val="32"/>
        </w:rPr>
        <w:t>a</w:t>
      </w:r>
      <w:r>
        <w:rPr>
          <w:rFonts w:eastAsia="仿宋_GB2312"/>
          <w:sz w:val="32"/>
          <w:szCs w:val="32"/>
        </w:rPr>
        <w:t>元宇宙、</w:t>
      </w:r>
      <w:r>
        <w:rPr>
          <w:rFonts w:eastAsia="仿宋_GB2312"/>
          <w:sz w:val="32"/>
          <w:szCs w:val="32"/>
        </w:rPr>
        <w:t>b</w:t>
      </w:r>
      <w:r>
        <w:rPr>
          <w:rFonts w:eastAsia="仿宋_GB2312"/>
          <w:sz w:val="32"/>
          <w:szCs w:val="32"/>
        </w:rPr>
        <w:t>人工智能、</w:t>
      </w:r>
      <w:r>
        <w:rPr>
          <w:rFonts w:eastAsia="仿宋_GB2312"/>
          <w:sz w:val="32"/>
          <w:szCs w:val="32"/>
        </w:rPr>
        <w:t>c</w:t>
      </w:r>
      <w:r>
        <w:rPr>
          <w:rFonts w:eastAsia="仿宋_GB2312"/>
          <w:sz w:val="32"/>
          <w:szCs w:val="32"/>
        </w:rPr>
        <w:t>生命科学、</w:t>
      </w:r>
      <w:r>
        <w:rPr>
          <w:rFonts w:eastAsia="仿宋_GB2312"/>
          <w:sz w:val="32"/>
          <w:szCs w:val="32"/>
        </w:rPr>
        <w:t>d</w:t>
      </w:r>
      <w:r>
        <w:rPr>
          <w:rFonts w:eastAsia="仿宋_GB2312"/>
          <w:sz w:val="32"/>
          <w:szCs w:val="32"/>
        </w:rPr>
        <w:t>未来网络、</w:t>
      </w:r>
      <w:r>
        <w:rPr>
          <w:rFonts w:eastAsia="仿宋_GB2312"/>
          <w:sz w:val="32"/>
          <w:szCs w:val="32"/>
        </w:rPr>
        <w:t>e</w:t>
      </w:r>
      <w:r>
        <w:rPr>
          <w:rFonts w:eastAsia="仿宋_GB2312"/>
          <w:sz w:val="32"/>
          <w:szCs w:val="32"/>
        </w:rPr>
        <w:t>量子科技、</w:t>
      </w:r>
      <w:r>
        <w:rPr>
          <w:rFonts w:eastAsia="仿宋_GB2312"/>
          <w:sz w:val="32"/>
          <w:szCs w:val="32"/>
        </w:rPr>
        <w:t>f</w:t>
      </w:r>
      <w:r>
        <w:rPr>
          <w:rFonts w:eastAsia="仿宋_GB2312"/>
          <w:sz w:val="32"/>
          <w:szCs w:val="32"/>
        </w:rPr>
        <w:t>人形机器人、</w:t>
      </w:r>
      <w:r>
        <w:rPr>
          <w:rFonts w:eastAsia="仿宋_GB2312"/>
          <w:sz w:val="32"/>
          <w:szCs w:val="32"/>
        </w:rPr>
        <w:t>g</w:t>
      </w:r>
      <w:r>
        <w:rPr>
          <w:rFonts w:eastAsia="仿宋_GB2312"/>
          <w:sz w:val="32"/>
          <w:szCs w:val="32"/>
        </w:rPr>
        <w:t>深海空天</w:t>
      </w:r>
    </w:p>
    <w:p w:rsidR="00FA0C66" w:rsidRDefault="00326C89">
      <w:pPr>
        <w:numPr>
          <w:ilvl w:val="0"/>
          <w:numId w:val="1"/>
        </w:numPr>
        <w:spacing w:line="640" w:lineRule="exact"/>
        <w:ind w:right="-87" w:firstLineChars="200" w:firstLine="640"/>
        <w:rPr>
          <w:rFonts w:eastAsia="仿宋_GB2312"/>
          <w:sz w:val="32"/>
          <w:szCs w:val="32"/>
        </w:rPr>
      </w:pPr>
      <w:r>
        <w:rPr>
          <w:rFonts w:eastAsia="仿宋_GB2312"/>
          <w:sz w:val="32"/>
          <w:szCs w:val="32"/>
        </w:rPr>
        <w:t>企业信息栏：请按照要求填写或打</w:t>
      </w:r>
      <w:r>
        <w:rPr>
          <w:rFonts w:eastAsia="仿宋_GB2312"/>
          <w:sz w:val="32"/>
          <w:szCs w:val="32"/>
        </w:rPr>
        <w:t>√</w:t>
      </w:r>
      <w:r>
        <w:rPr>
          <w:rFonts w:eastAsia="仿宋_GB2312"/>
          <w:sz w:val="32"/>
          <w:szCs w:val="32"/>
        </w:rPr>
        <w:t>。</w:t>
      </w:r>
    </w:p>
    <w:p w:rsidR="00FA0C66" w:rsidRDefault="00326C89">
      <w:pPr>
        <w:spacing w:line="640" w:lineRule="exact"/>
        <w:ind w:right="-87" w:firstLineChars="200" w:firstLine="640"/>
        <w:rPr>
          <w:rFonts w:eastAsia="仿宋_GB2312"/>
          <w:color w:val="000000" w:themeColor="text1"/>
          <w:sz w:val="32"/>
        </w:rPr>
      </w:pPr>
      <w:r>
        <w:rPr>
          <w:rFonts w:eastAsia="仿宋_GB2312"/>
          <w:sz w:val="32"/>
          <w:szCs w:val="32"/>
        </w:rPr>
        <w:t>八</w:t>
      </w:r>
      <w:r>
        <w:rPr>
          <w:rFonts w:eastAsia="仿宋_GB2312"/>
          <w:sz w:val="32"/>
          <w:szCs w:val="32"/>
        </w:rPr>
        <w:t>、所有填报栏目一定要完整，资料要仔细核对，保证名称及数据的准</w:t>
      </w:r>
      <w:r>
        <w:rPr>
          <w:rFonts w:eastAsia="仿宋_GB2312"/>
          <w:sz w:val="32"/>
          <w:szCs w:val="32"/>
        </w:rPr>
        <w:t>确性，并请签字、盖章。</w:t>
      </w:r>
    </w:p>
    <w:p w:rsidR="00FA0C66" w:rsidRDefault="00FA0C66">
      <w:pPr>
        <w:spacing w:line="640" w:lineRule="exact"/>
        <w:ind w:right="-87" w:firstLineChars="200" w:firstLine="400"/>
      </w:pPr>
    </w:p>
    <w:p w:rsidR="00FA0C66" w:rsidRDefault="00FA0C66">
      <w:pPr>
        <w:spacing w:line="700" w:lineRule="exact"/>
        <w:rPr>
          <w:rFonts w:eastAsia="仿宋_GB2312"/>
          <w:sz w:val="32"/>
          <w:szCs w:val="32"/>
        </w:rPr>
      </w:pPr>
    </w:p>
    <w:p w:rsidR="00FA0C66" w:rsidRDefault="00326C89">
      <w:pPr>
        <w:rPr>
          <w:rFonts w:eastAsia="仿宋_GB2312"/>
          <w:color w:val="000000"/>
          <w:sz w:val="32"/>
          <w:szCs w:val="32"/>
          <w:lang w:val="zh-CN"/>
        </w:rPr>
      </w:pPr>
      <w:r>
        <w:rPr>
          <w:rFonts w:eastAsia="仿宋_GB2312"/>
          <w:color w:val="000000"/>
          <w:sz w:val="32"/>
          <w:szCs w:val="32"/>
        </w:rPr>
        <w:t xml:space="preserve">    </w:t>
      </w:r>
    </w:p>
    <w:p w:rsidR="00FA0C66" w:rsidRDefault="00FA0C66">
      <w:pPr>
        <w:rPr>
          <w:rFonts w:eastAsia="仿宋_GB2312"/>
          <w:color w:val="000000"/>
          <w:sz w:val="32"/>
          <w:szCs w:val="32"/>
          <w:lang w:val="zh-CN"/>
        </w:rPr>
      </w:pPr>
    </w:p>
    <w:p w:rsidR="00FA0C66" w:rsidRDefault="00FA0C66">
      <w:pPr>
        <w:rPr>
          <w:rFonts w:eastAsia="仿宋_GB2312"/>
          <w:color w:val="000000"/>
          <w:sz w:val="32"/>
          <w:szCs w:val="32"/>
          <w:lang w:val="zh-CN"/>
        </w:rPr>
      </w:pPr>
    </w:p>
    <w:p w:rsidR="00FA0C66" w:rsidRDefault="00FA0C66">
      <w:pPr>
        <w:rPr>
          <w:rFonts w:eastAsia="仿宋_GB2312"/>
          <w:sz w:val="32"/>
          <w:szCs w:val="32"/>
        </w:rPr>
      </w:pPr>
    </w:p>
    <w:sectPr w:rsidR="00FA0C6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89" w:rsidRDefault="00326C89">
      <w:pPr>
        <w:spacing w:line="240" w:lineRule="auto"/>
      </w:pPr>
      <w:r>
        <w:separator/>
      </w:r>
    </w:p>
  </w:endnote>
  <w:endnote w:type="continuationSeparator" w:id="0">
    <w:p w:rsidR="00326C89" w:rsidRDefault="00326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66" w:rsidRDefault="00FA0C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89" w:rsidRDefault="00326C89">
      <w:pPr>
        <w:spacing w:line="240" w:lineRule="auto"/>
      </w:pPr>
      <w:r>
        <w:separator/>
      </w:r>
    </w:p>
  </w:footnote>
  <w:footnote w:type="continuationSeparator" w:id="0">
    <w:p w:rsidR="00326C89" w:rsidRDefault="00326C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66" w:rsidRDefault="00FA0C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656D7"/>
    <w:multiLevelType w:val="singleLevel"/>
    <w:tmpl w:val="395656D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OWUxNjYxYmRkNWYwNDk0YWNhMDA1YTYxOWExNDkifQ=="/>
  </w:docVars>
  <w:rsids>
    <w:rsidRoot w:val="00015B3F"/>
    <w:rsid w:val="B92DC2E6"/>
    <w:rsid w:val="DBFF4468"/>
    <w:rsid w:val="DD5E776E"/>
    <w:rsid w:val="DEDE2AFC"/>
    <w:rsid w:val="EC3F03AD"/>
    <w:rsid w:val="F5FCC7CC"/>
    <w:rsid w:val="FF7F6227"/>
    <w:rsid w:val="00015B3F"/>
    <w:rsid w:val="00062339"/>
    <w:rsid w:val="000A409C"/>
    <w:rsid w:val="000F048B"/>
    <w:rsid w:val="00111958"/>
    <w:rsid w:val="00144F1D"/>
    <w:rsid w:val="0016595B"/>
    <w:rsid w:val="001E62F7"/>
    <w:rsid w:val="00225BAF"/>
    <w:rsid w:val="00255EF3"/>
    <w:rsid w:val="00301A9B"/>
    <w:rsid w:val="003079A9"/>
    <w:rsid w:val="00326C89"/>
    <w:rsid w:val="00371715"/>
    <w:rsid w:val="0038741C"/>
    <w:rsid w:val="004005A1"/>
    <w:rsid w:val="004138AD"/>
    <w:rsid w:val="004450AE"/>
    <w:rsid w:val="00464391"/>
    <w:rsid w:val="0047526F"/>
    <w:rsid w:val="005167E8"/>
    <w:rsid w:val="00560F1A"/>
    <w:rsid w:val="006867D7"/>
    <w:rsid w:val="006D7704"/>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0C66"/>
    <w:rsid w:val="00FA7A76"/>
    <w:rsid w:val="00FD178A"/>
    <w:rsid w:val="00FE0AE6"/>
    <w:rsid w:val="01C04E4F"/>
    <w:rsid w:val="040037ED"/>
    <w:rsid w:val="06FE4050"/>
    <w:rsid w:val="07CA335B"/>
    <w:rsid w:val="091302AF"/>
    <w:rsid w:val="147470FC"/>
    <w:rsid w:val="1C1A540C"/>
    <w:rsid w:val="1D2C197F"/>
    <w:rsid w:val="1E2D385E"/>
    <w:rsid w:val="1ED00A6F"/>
    <w:rsid w:val="211D0BDF"/>
    <w:rsid w:val="26E577AF"/>
    <w:rsid w:val="28AC3032"/>
    <w:rsid w:val="28E052C6"/>
    <w:rsid w:val="2B3A08A4"/>
    <w:rsid w:val="2B9901BD"/>
    <w:rsid w:val="35677909"/>
    <w:rsid w:val="35A04BBF"/>
    <w:rsid w:val="36096685"/>
    <w:rsid w:val="361F54C4"/>
    <w:rsid w:val="3D0026BE"/>
    <w:rsid w:val="3DF40390"/>
    <w:rsid w:val="3E265E94"/>
    <w:rsid w:val="3F551B76"/>
    <w:rsid w:val="3FDB7C09"/>
    <w:rsid w:val="40CC7A38"/>
    <w:rsid w:val="418039C6"/>
    <w:rsid w:val="41FF1C3F"/>
    <w:rsid w:val="42745BF2"/>
    <w:rsid w:val="46551EF5"/>
    <w:rsid w:val="47156A68"/>
    <w:rsid w:val="4A9D3B53"/>
    <w:rsid w:val="4B915AAC"/>
    <w:rsid w:val="560434D4"/>
    <w:rsid w:val="56163FF5"/>
    <w:rsid w:val="59E047B8"/>
    <w:rsid w:val="5B2F2F6A"/>
    <w:rsid w:val="5D674389"/>
    <w:rsid w:val="6127036A"/>
    <w:rsid w:val="625A5492"/>
    <w:rsid w:val="66D90F0D"/>
    <w:rsid w:val="685F6B68"/>
    <w:rsid w:val="6C6C6C5E"/>
    <w:rsid w:val="6FFC8C07"/>
    <w:rsid w:val="72737B91"/>
    <w:rsid w:val="74A956B1"/>
    <w:rsid w:val="74CDA02A"/>
    <w:rsid w:val="772B2EFA"/>
    <w:rsid w:val="794E491F"/>
    <w:rsid w:val="7E225537"/>
    <w:rsid w:val="7E9E37A3"/>
    <w:rsid w:val="7F6BF7F0"/>
    <w:rsid w:val="7FFB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79128D-547E-4DC3-B190-AA04132B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pPr>
    <w:rPr>
      <w:rFonts w:ascii="宋体" w:hAnsi="宋体" w:cs="宋体"/>
      <w:sz w:val="24"/>
    </w:rPr>
  </w:style>
  <w:style w:type="paragraph" w:customStyle="1" w:styleId="NewNewNewNewNewNewNewNewNewNewNewNewNewNewNewNew">
    <w:name w:val="正文 New New New New New New New New New New New New New New New New"/>
    <w:qFormat/>
    <w:pPr>
      <w:widowControl w:val="0"/>
      <w:spacing w:line="360" w:lineRule="auto"/>
      <w:ind w:firstLineChars="200" w:firstLine="200"/>
      <w:jc w:val="both"/>
    </w:pPr>
    <w:rPr>
      <w:rFonts w:ascii="Arial" w:hAnsi="Arial"/>
      <w:kern w:val="2"/>
      <w:sz w:val="21"/>
      <w:szCs w:val="24"/>
    </w:rPr>
  </w:style>
  <w:style w:type="paragraph" w:customStyle="1" w:styleId="NewNewNew">
    <w:name w:val="正文 New New New"/>
    <w:qFormat/>
    <w:pPr>
      <w:widowControl w:val="0"/>
      <w:jc w:val="both"/>
    </w:pPr>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yan</cp:lastModifiedBy>
  <cp:revision>2</cp:revision>
  <cp:lastPrinted>2024-03-27T14:43:00Z</cp:lastPrinted>
  <dcterms:created xsi:type="dcterms:W3CDTF">2024-04-15T06:59:00Z</dcterms:created>
  <dcterms:modified xsi:type="dcterms:W3CDTF">2024-04-15T06:59:00Z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A0CAB564195044B98DCE0C64983346CA</vt:lpwstr>
  </property>
</Properties>
</file>