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B467C">
      <w:pPr>
        <w:widowControl/>
        <w:ind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附件2</w:t>
      </w:r>
    </w:p>
    <w:bookmarkEnd w:id="0"/>
    <w:p w14:paraId="613F6B3A">
      <w:pPr>
        <w:widowControl/>
        <w:ind w:firstLine="0" w:firstLineChars="0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29BED5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第十届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“创客中国”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山东省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中小企业</w:t>
      </w:r>
    </w:p>
    <w:p w14:paraId="432723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创新创业大赛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初赛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备案表</w:t>
      </w:r>
    </w:p>
    <w:p w14:paraId="7B1583F7">
      <w:pPr>
        <w:rPr>
          <w:rFonts w:hint="eastAsia"/>
          <w:lang w:val="en" w:eastAsia="zh-CN"/>
        </w:rPr>
      </w:pPr>
    </w:p>
    <w:p w14:paraId="144B958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主办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单位（盖章）：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年 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tbl>
      <w:tblPr>
        <w:tblStyle w:val="3"/>
        <w:tblW w:w="8710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612"/>
      </w:tblGrid>
      <w:tr w14:paraId="02AB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4001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BD3CE"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届“创客中国”山东省中小企业</w:t>
            </w:r>
          </w:p>
          <w:p w14:paraId="305BE1DA"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创新创业大赛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××市初赛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 w14:paraId="1C3E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C477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7463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2025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日至  月  日</w:t>
            </w:r>
          </w:p>
        </w:tc>
      </w:tr>
      <w:tr w14:paraId="4749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7742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组织机构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544CA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0BD0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A289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赛事地点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743D8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E1A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EE5E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赛事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方案</w:t>
            </w:r>
          </w:p>
          <w:p w14:paraId="1C8B287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以内，不另附页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8C916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0C4F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85F3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509F2F"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联络员及处室（部门）：</w:t>
            </w:r>
          </w:p>
          <w:p w14:paraId="54D20E41"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 w14:paraId="4609DBCD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邮箱：</w:t>
            </w:r>
          </w:p>
        </w:tc>
      </w:tr>
    </w:tbl>
    <w:p w14:paraId="070AB3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1DA92DAF"/>
    <w:rsid w:val="0117717F"/>
    <w:rsid w:val="1BFD0553"/>
    <w:rsid w:val="1DA92DAF"/>
    <w:rsid w:val="37781E3C"/>
    <w:rsid w:val="48307DB0"/>
    <w:rsid w:val="5C9A6847"/>
    <w:rsid w:val="6A9B0E19"/>
    <w:rsid w:val="72DD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140</Characters>
  <Lines>0</Lines>
  <Paragraphs>0</Paragraphs>
  <TotalTime>6</TotalTime>
  <ScaleCrop>false</ScaleCrop>
  <LinksUpToDate>false</LinksUpToDate>
  <CharactersWithSpaces>182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2024-04-16T05:52:00Z</dcterms:created>
  <dc:creator>耨啪了叭姆</dc:creator>
  <cp:lastModifiedBy>王烁</cp:lastModifiedBy>
  <dcterms:modified xsi:type="dcterms:W3CDTF">2025-03-20T07:37:43Z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7EFA5710016F4903A40F2558D411A128_13</vt:lpwstr>
  </property>
  <property fmtid="{D5CDD505-2E9C-101B-9397-08002B2CF9AE}" pid="4" name="KSOTemplateDocerSaveRecord">
    <vt:lpwstr>eyJoZGlkIjoiOWEyNGE1ODBkMTFmMWNiZjQxODZkMDUxYTYwY2NiYjQiLCJ1c2VySWQiOiIxNjE4MDg4MjE0In0=</vt:lpwstr>
  </property>
</Properties>
</file>