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rPr>
          <w:rFonts w:hint="eastAsia" w:ascii="方正黑体_GBK" w:hAnsi="方正黑体_GBK" w:eastAsia="方正黑体_GBK" w:cs="方正黑体_GBK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2023年拟开展的“工赋山东”重要活动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报送单位：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>XX市工业和信息化局</w:t>
      </w:r>
      <w:r>
        <w:rPr>
          <w:rFonts w:hint="eastAsia" w:ascii="仿宋_GB2312" w:hAnsi="仿宋_GB2312" w:eastAsia="仿宋_GB2312"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4"/>
        <w:tblW w:w="5025" w:type="pct"/>
        <w:tblInd w:w="-7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63"/>
        <w:gridCol w:w="1801"/>
        <w:gridCol w:w="4974"/>
        <w:gridCol w:w="2532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活动名称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计划开展时间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月份）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活动简介（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00字左右）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组织单位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2023年*月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主办单位可以是各市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、县（市、区）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政府或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工业和信息化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备注：报送的活动，经筛选后，</w:t>
      </w:r>
      <w:r>
        <w:rPr>
          <w:rFonts w:hint="eastAsia" w:ascii="仿宋_GB2312" w:hAnsi="仿宋_GB2312" w:eastAsia="仿宋_GB2312"/>
          <w:sz w:val="28"/>
          <w:szCs w:val="28"/>
        </w:rPr>
        <w:t>一并</w:t>
      </w:r>
      <w:r>
        <w:rPr>
          <w:rFonts w:hint="eastAsia" w:ascii="仿宋_GB2312" w:hAnsi="仿宋_GB2312" w:eastAsia="仿宋_GB2312" w:cs="仿宋_GB2312"/>
          <w:sz w:val="28"/>
          <w:szCs w:val="28"/>
        </w:rPr>
        <w:t>纳入</w:t>
      </w:r>
      <w:r>
        <w:rPr>
          <w:rFonts w:hint="eastAsia" w:ascii="仿宋_GB2312" w:hAnsi="仿宋_GB2312" w:eastAsia="仿宋_GB2312"/>
          <w:sz w:val="28"/>
          <w:szCs w:val="28"/>
        </w:rPr>
        <w:t>“工赋山东百场行”系列活动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  <w:lang w:eastAsia="zh-CN"/>
        </w:rPr>
        <w:t>前期已开展活动可以备注。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647B"/>
    <w:rsid w:val="06F22C05"/>
    <w:rsid w:val="0D2B6F63"/>
    <w:rsid w:val="55820BFF"/>
    <w:rsid w:val="5832647B"/>
    <w:rsid w:val="6253374C"/>
    <w:rsid w:val="6F2C79D7"/>
    <w:rsid w:val="76D36093"/>
    <w:rsid w:val="7FA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2023-03-21T07:25:00Z</dcterms:created>
  <dc:creator>RM-ZK</dc:creator>
  <cp:lastModifiedBy>RM-ZK</cp:lastModifiedBy>
  <dcterms:modified xsi:type="dcterms:W3CDTF">2023-03-21T07:28:05Z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