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山东省工业经济高质量发展示范区</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培育认定实施方案</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为贯彻落实先进制造业强省战略，推进传统产业转型升级和产业基础能力提升，助力全省工业经济高质量发展，就开展山东省工业经济高质量发展示范区培育认定工作，制定</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lang w:val="en-US" w:eastAsia="zh-CN"/>
        </w:rPr>
        <w:t>实施方案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坚持以习近平新时代中国特色社会主义思想为指导，</w:t>
      </w:r>
      <w:r>
        <w:rPr>
          <w:rFonts w:hint="eastAsia" w:ascii="仿宋_GB2312" w:hAnsi="仿宋_GB2312" w:eastAsia="仿宋_GB2312" w:cs="仿宋_GB2312"/>
          <w:i w:val="0"/>
          <w:iCs w:val="0"/>
          <w:caps w:val="0"/>
          <w:color w:val="000000"/>
          <w:spacing w:val="0"/>
          <w:sz w:val="32"/>
          <w:szCs w:val="32"/>
          <w:shd w:val="clear" w:fill="FFFFFF"/>
          <w:lang w:val="en-US" w:eastAsia="zh-CN"/>
        </w:rPr>
        <w:t>全面贯彻党的二十大精神，建设现代化产业体系，推进新型工业化，</w:t>
      </w:r>
      <w:r>
        <w:rPr>
          <w:rFonts w:hint="eastAsia" w:ascii="仿宋_GB2312" w:hAnsi="仿宋_GB2312" w:eastAsia="仿宋_GB2312" w:cs="仿宋_GB2312"/>
          <w:i w:val="0"/>
          <w:caps w:val="0"/>
          <w:color w:val="auto"/>
          <w:spacing w:val="0"/>
          <w:sz w:val="32"/>
          <w:szCs w:val="32"/>
          <w:u w:val="none"/>
        </w:rPr>
        <w:t>聚焦</w:t>
      </w:r>
      <w:r>
        <w:rPr>
          <w:rFonts w:hint="eastAsia" w:ascii="仿宋_GB2312" w:hAnsi="仿宋_GB2312" w:eastAsia="仿宋_GB2312" w:cs="仿宋_GB2312"/>
          <w:i w:val="0"/>
          <w:caps w:val="0"/>
          <w:color w:val="auto"/>
          <w:spacing w:val="0"/>
          <w:sz w:val="32"/>
          <w:szCs w:val="32"/>
          <w:u w:val="none"/>
          <w:lang w:eastAsia="zh-CN"/>
        </w:rPr>
        <w:t>制造强省建设</w:t>
      </w:r>
      <w:r>
        <w:rPr>
          <w:rFonts w:hint="eastAsia" w:ascii="仿宋_GB2312" w:hAnsi="仿宋_GB2312" w:eastAsia="仿宋_GB2312" w:cs="仿宋_GB2312"/>
          <w:i w:val="0"/>
          <w:caps w:val="0"/>
          <w:color w:val="auto"/>
          <w:spacing w:val="0"/>
          <w:sz w:val="32"/>
          <w:szCs w:val="32"/>
          <w:u w:val="none"/>
        </w:rPr>
        <w:t>、“三个十大”行动计划等重大战略</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shd w:val="clear" w:fill="FFFFFF"/>
        </w:rPr>
        <w:t>推动制造业高质量发展，坚决淘汰落后动能</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改造提升传统动能</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培育壮大新动能，</w:t>
      </w:r>
      <w:r>
        <w:rPr>
          <w:rFonts w:hint="eastAsia" w:ascii="仿宋_GB2312" w:hAnsi="仿宋_GB2312" w:eastAsia="仿宋_GB2312" w:cs="仿宋_GB2312"/>
          <w:sz w:val="32"/>
          <w:szCs w:val="32"/>
        </w:rPr>
        <w:t>加速推进传统产业转型升级和产业基础能力提升，助推全省工业经济高质量发展，</w:t>
      </w:r>
      <w:r>
        <w:rPr>
          <w:rFonts w:hint="eastAsia" w:ascii="仿宋_GB2312" w:hAnsi="仿宋_GB2312" w:eastAsia="仿宋_GB2312" w:cs="仿宋_GB2312"/>
          <w:i w:val="0"/>
          <w:iCs w:val="0"/>
          <w:caps w:val="0"/>
          <w:color w:val="000000"/>
          <w:spacing w:val="0"/>
          <w:sz w:val="32"/>
          <w:szCs w:val="32"/>
          <w:shd w:val="clear" w:fill="FFFFFF"/>
        </w:rPr>
        <w:t>打造产业规模大、布局结构优、创新能力强、发展质量高、区域协作紧密</w:t>
      </w:r>
      <w:r>
        <w:rPr>
          <w:rFonts w:hint="eastAsia" w:ascii="仿宋_GB2312" w:hAnsi="仿宋_GB2312" w:eastAsia="仿宋_GB2312" w:cs="仿宋_GB2312"/>
          <w:i w:val="0"/>
          <w:iCs w:val="0"/>
          <w:caps w:val="0"/>
          <w:color w:val="000000"/>
          <w:spacing w:val="0"/>
          <w:sz w:val="32"/>
          <w:szCs w:val="32"/>
          <w:shd w:val="clear" w:fill="FFFFFF"/>
          <w:lang w:val="en-US" w:eastAsia="zh-CN"/>
        </w:rPr>
        <w:t>的工业经济</w:t>
      </w:r>
      <w:r>
        <w:rPr>
          <w:rFonts w:hint="eastAsia" w:ascii="仿宋_GB2312" w:hAnsi="仿宋_GB2312" w:eastAsia="仿宋_GB2312" w:cs="仿宋_GB2312"/>
          <w:i w:val="0"/>
          <w:iCs w:val="0"/>
          <w:caps w:val="0"/>
          <w:color w:val="000000"/>
          <w:spacing w:val="0"/>
          <w:sz w:val="32"/>
          <w:szCs w:val="32"/>
          <w:shd w:val="clear" w:fill="FFFFFF"/>
        </w:rPr>
        <w:t>高质量发展示范区。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基本概念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工业经济高质量发展示范区（以下简称示范区）是指在新形势下按照高质量发展要求，大力发展新一代信息技术、高端装备等战略性新兴产业，加速推动机械、轻工、化工、纺织、建材、冶金等传统优势产业转型升级，集约发展、智能融合、质量效益、科研创新、基础设施等方面在全省同类县区中处于领先地位，具有标杆示范和引领带动作用，经省工业和信息化厅认定公布的县（市、区）和省级及以上开发区（以下简称县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（二）主要类别</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示范区</w:t>
      </w:r>
      <w:r>
        <w:rPr>
          <w:rFonts w:hint="eastAsia" w:ascii="仿宋_GB2312" w:hAnsi="仿宋_GB2312" w:eastAsia="仿宋_GB2312" w:cs="仿宋_GB2312"/>
          <w:szCs w:val="32"/>
          <w:lang w:val="en-US" w:eastAsia="zh-CN"/>
        </w:rPr>
        <w:t>主要</w:t>
      </w:r>
      <w:r>
        <w:rPr>
          <w:rFonts w:hint="eastAsia" w:ascii="仿宋_GB2312" w:hAnsi="仿宋_GB2312" w:eastAsia="仿宋_GB2312" w:cs="仿宋_GB2312"/>
          <w:szCs w:val="32"/>
        </w:rPr>
        <w:t>分三个类别，包括“制造业高质量发展示范区”、“传统产业转型升级示范区”和“产业基础能力提升示范区”。</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制造业高质量发展示范区，指区域内以新一代信息技术、高端装备、新能源新材料、高端化工、现代轻工纺织等战略性新兴产业和十强产业为主导，产业规模较大，发展质效突出的县区。</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传统产业转型升级示范区，指区域内以机械、轻工、化工、纺织、建材、冶金等传统产业为主导，具有一定地方特色和产业底蕴，逐步向高端化、绿色化、智能化、集约化升级，产业结构合理，产业生态良好的县区。</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产业基础能力提升示范区，指区域内以基础零部件（元器件）、基础材料、基础工艺及装备、工业基础软件、产业技术基础等工业“五基”为特色的，具有一定规模，掌握一定基础核心技术，市场竞争优势明显的县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ascii="仿宋_GB2312" w:hAnsi="仿宋_GB2312" w:eastAsia="仿宋_GB2312" w:cs="仿宋_GB2312"/>
          <w:b/>
          <w:bCs/>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申报</w:t>
      </w:r>
      <w:r>
        <w:rPr>
          <w:rFonts w:hint="eastAsia" w:ascii="黑体" w:hAnsi="黑体" w:eastAsia="黑体" w:cs="黑体"/>
          <w:b w:val="0"/>
          <w:bCs w:val="0"/>
          <w:sz w:val="32"/>
          <w:szCs w:val="32"/>
          <w:lang w:val="en-US" w:eastAsia="zh-CN"/>
        </w:rPr>
        <w:t>认</w:t>
      </w:r>
      <w:r>
        <w:rPr>
          <w:rFonts w:hint="eastAsia" w:ascii="黑体" w:hAnsi="黑体" w:eastAsia="黑体" w:cs="黑体"/>
          <w:b w:val="0"/>
          <w:bCs w:val="0"/>
          <w:sz w:val="32"/>
          <w:szCs w:val="32"/>
        </w:rPr>
        <w:t>定</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示范区</w:t>
      </w:r>
      <w:r>
        <w:rPr>
          <w:rFonts w:hint="eastAsia" w:ascii="仿宋_GB2312" w:hAnsi="仿宋_GB2312" w:eastAsia="仿宋_GB2312" w:cs="仿宋_GB2312"/>
          <w:szCs w:val="32"/>
          <w:lang w:val="en-US" w:eastAsia="zh-CN"/>
        </w:rPr>
        <w:t>的申报与</w:t>
      </w:r>
      <w:r>
        <w:rPr>
          <w:rFonts w:hint="eastAsia" w:ascii="仿宋_GB2312" w:hAnsi="仿宋_GB2312" w:eastAsia="仿宋_GB2312" w:cs="仿宋_GB2312"/>
          <w:szCs w:val="32"/>
        </w:rPr>
        <w:t>认定遵循公开、公平、公正原则，结合全省产业发展导向和布局特点，统筹规划，有序推进。</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一</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申报</w:t>
      </w:r>
      <w:r>
        <w:rPr>
          <w:rFonts w:hint="eastAsia" w:ascii="楷体_GB2312" w:hAnsi="楷体_GB2312" w:eastAsia="楷体_GB2312" w:cs="楷体_GB2312"/>
          <w:color w:val="auto"/>
          <w:szCs w:val="32"/>
        </w:rPr>
        <w:t>条件</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1.产业发展质效好。产业集聚度高，主导产业规模突出，特色鲜明，具有较强竞争实力，技术水平居全省同行业前列，具有较高的全员劳动生产率和亩均效益。</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2.产业协同水平高。龙头骨干企业辐射带动能力强，配套企业布局合理，项目储备充分，具有较为完整的产业链供应链，主导产业延伸链条较长，产业融通协同发展能力突出。</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3.技术创新能力强</w:t>
      </w:r>
      <w:r>
        <w:rPr>
          <w:rFonts w:hint="eastAsia" w:ascii="仿宋_GB2312" w:hAnsi="仿宋_GB2312" w:eastAsia="仿宋_GB2312" w:cs="仿宋_GB2312"/>
          <w:color w:val="auto"/>
          <w:szCs w:val="32"/>
        </w:rPr>
        <w:t>。区域内优势企业产学研协同创新成果突出，骨干企业技术装备</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发明专利数量</w:t>
      </w:r>
      <w:r>
        <w:rPr>
          <w:rFonts w:hint="eastAsia" w:ascii="仿宋_GB2312" w:hAnsi="仿宋_GB2312" w:eastAsia="仿宋_GB2312" w:cs="仿宋_GB2312"/>
          <w:color w:val="auto"/>
          <w:szCs w:val="32"/>
        </w:rPr>
        <w:t>、科技创新能力处于全省同行业领先水平。</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rPr>
        <w:t>两化融合水平较高。</w:t>
      </w:r>
      <w:r>
        <w:rPr>
          <w:rFonts w:hint="eastAsia" w:ascii="仿宋_GB2312" w:hAnsi="仿宋_GB2312" w:eastAsia="仿宋_GB2312" w:cs="仿宋_GB2312"/>
          <w:color w:val="auto"/>
          <w:szCs w:val="32"/>
          <w:lang w:val="en-US" w:eastAsia="zh-CN"/>
        </w:rPr>
        <w:t>主体园区</w:t>
      </w:r>
      <w:r>
        <w:rPr>
          <w:rFonts w:hint="eastAsia" w:ascii="仿宋_GB2312" w:hAnsi="仿宋_GB2312" w:eastAsia="仿宋_GB2312" w:cs="仿宋_GB2312"/>
          <w:color w:val="auto"/>
          <w:szCs w:val="32"/>
        </w:rPr>
        <w:t>信息化基础设施比较完备</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重点企业的</w:t>
      </w:r>
      <w:r>
        <w:rPr>
          <w:rFonts w:hint="eastAsia" w:ascii="仿宋_GB2312" w:hAnsi="仿宋_GB2312" w:eastAsia="仿宋_GB2312" w:cs="仿宋_GB2312"/>
          <w:color w:val="auto"/>
          <w:szCs w:val="32"/>
        </w:rPr>
        <w:t>研发设计、生产制造、企业管理等</w:t>
      </w:r>
      <w:r>
        <w:rPr>
          <w:rFonts w:hint="eastAsia" w:ascii="仿宋_GB2312" w:hAnsi="仿宋_GB2312" w:eastAsia="仿宋_GB2312" w:cs="仿宋_GB2312"/>
          <w:color w:val="auto"/>
          <w:szCs w:val="32"/>
          <w:lang w:val="en-US" w:eastAsia="zh-CN"/>
        </w:rPr>
        <w:t>关键环节数字化应用</w:t>
      </w:r>
      <w:r>
        <w:rPr>
          <w:rFonts w:hint="eastAsia" w:ascii="仿宋_GB2312" w:hAnsi="仿宋_GB2312" w:eastAsia="仿宋_GB2312" w:cs="仿宋_GB2312"/>
          <w:color w:val="auto"/>
          <w:szCs w:val="32"/>
        </w:rPr>
        <w:t>水平</w:t>
      </w:r>
      <w:r>
        <w:rPr>
          <w:rFonts w:hint="eastAsia" w:ascii="仿宋_GB2312" w:hAnsi="仿宋_GB2312" w:eastAsia="仿宋_GB2312" w:cs="仿宋_GB2312"/>
          <w:color w:val="auto"/>
          <w:szCs w:val="32"/>
          <w:lang w:val="en-US" w:eastAsia="zh-CN"/>
        </w:rPr>
        <w:t>较高。</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品牌</w:t>
      </w:r>
      <w:r>
        <w:rPr>
          <w:rFonts w:hint="eastAsia" w:ascii="仿宋_GB2312" w:hAnsi="仿宋_GB2312" w:eastAsia="仿宋_GB2312" w:cs="仿宋_GB2312"/>
          <w:color w:val="auto"/>
          <w:szCs w:val="32"/>
          <w:lang w:val="en-US" w:eastAsia="zh-CN"/>
        </w:rPr>
        <w:t>影响力较强</w:t>
      </w:r>
      <w:r>
        <w:rPr>
          <w:rFonts w:hint="eastAsia" w:ascii="仿宋_GB2312" w:hAnsi="仿宋_GB2312" w:eastAsia="仿宋_GB2312" w:cs="仿宋_GB2312"/>
          <w:color w:val="auto"/>
          <w:szCs w:val="32"/>
        </w:rPr>
        <w:t>。域内有知名度较高的品牌产品，产品所在企业管理团队水平高，现代企业制度完善，品牌战略、知识产权、技术标准和质量保证等管理体系健全。</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6.绿色发展水平较高。</w:t>
      </w:r>
      <w:r>
        <w:rPr>
          <w:rFonts w:hint="eastAsia" w:ascii="仿宋_GB2312" w:hAnsi="仿宋_GB2312" w:eastAsia="仿宋_GB2312" w:cs="仿宋_GB2312"/>
          <w:color w:val="auto"/>
          <w:szCs w:val="32"/>
        </w:rPr>
        <w:t>积极推进资源综合利用、清洁生产和循环经济工作</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重点企业在</w:t>
      </w:r>
      <w:r>
        <w:rPr>
          <w:rFonts w:hint="eastAsia" w:ascii="仿宋_GB2312" w:hAnsi="仿宋_GB2312" w:eastAsia="仿宋_GB2312" w:cs="仿宋_GB2312"/>
          <w:color w:val="auto"/>
          <w:szCs w:val="32"/>
        </w:rPr>
        <w:t>产值能耗、污水集中处理率</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三废”排放</w:t>
      </w:r>
      <w:r>
        <w:rPr>
          <w:rFonts w:hint="eastAsia" w:ascii="仿宋_GB2312" w:hAnsi="仿宋_GB2312" w:eastAsia="仿宋_GB2312" w:cs="仿宋_GB2312"/>
          <w:color w:val="auto"/>
          <w:szCs w:val="32"/>
          <w:lang w:val="en-US" w:eastAsia="zh-CN"/>
        </w:rPr>
        <w:t>等方面达到国家标准。</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7.政策支持力度大。地方政府对主导产业、特色产业制定有科学合理的产业规划和实施方案，出台有关扶持政策或要素保障措施等。</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8.符合国家和地方有关法律法规、产业政策和相关规划要求，</w:t>
      </w:r>
      <w:r>
        <w:rPr>
          <w:rFonts w:hint="eastAsia" w:ascii="仿宋_GB2312" w:hAnsi="仿宋_GB2312" w:eastAsia="仿宋_GB2312" w:cs="仿宋_GB2312"/>
          <w:color w:val="auto"/>
          <w:szCs w:val="32"/>
        </w:rPr>
        <w:t>近三年未发生重大及以上安全生产事故、Ⅱ级及以上环境污染事件。</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二</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认定</w:t>
      </w:r>
      <w:r>
        <w:rPr>
          <w:rFonts w:hint="eastAsia" w:ascii="楷体_GB2312" w:hAnsi="楷体_GB2312" w:eastAsia="楷体_GB2312" w:cs="楷体_GB2312"/>
          <w:szCs w:val="32"/>
          <w:lang w:val="en-US" w:eastAsia="zh-CN"/>
        </w:rPr>
        <w:t>程序</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组织申报。省工业和信息化厅发布申报通知，各市工信部门组织辖内各县区根据自身产业禀赋和发展导向自愿申报</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申报</w:t>
      </w:r>
      <w:r>
        <w:rPr>
          <w:rFonts w:hint="eastAsia" w:ascii="仿宋_GB2312" w:hAnsi="仿宋_GB2312" w:eastAsia="仿宋_GB2312" w:cs="仿宋_GB2312"/>
          <w:szCs w:val="32"/>
        </w:rPr>
        <w:t>单位</w:t>
      </w:r>
      <w:r>
        <w:rPr>
          <w:rFonts w:hint="eastAsia" w:ascii="仿宋_GB2312" w:hAnsi="仿宋_GB2312" w:eastAsia="仿宋_GB2312" w:cs="仿宋_GB2312"/>
          <w:szCs w:val="32"/>
          <w:lang w:val="en-US" w:eastAsia="zh-CN"/>
        </w:rPr>
        <w:t>要</w:t>
      </w:r>
      <w:r>
        <w:rPr>
          <w:rFonts w:hint="eastAsia" w:ascii="仿宋_GB2312" w:hAnsi="仿宋_GB2312" w:eastAsia="仿宋_GB2312" w:cs="仿宋_GB2312"/>
          <w:szCs w:val="32"/>
        </w:rPr>
        <w:t>对材料的真实性、合规性负责。具体要求以当年申报通知为准。</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审核评定。</w:t>
      </w:r>
      <w:r>
        <w:rPr>
          <w:rFonts w:hint="eastAsia" w:ascii="仿宋_GB2312" w:hAnsi="仿宋_GB2312" w:eastAsia="仿宋_GB2312" w:cs="仿宋_GB2312"/>
          <w:szCs w:val="32"/>
          <w:lang w:val="en-US" w:eastAsia="zh-CN"/>
        </w:rPr>
        <w:t>各市工信部门</w:t>
      </w:r>
      <w:r>
        <w:rPr>
          <w:rFonts w:hint="eastAsia" w:ascii="仿宋_GB2312" w:hAnsi="仿宋_GB2312" w:eastAsia="仿宋_GB2312" w:cs="仿宋_GB2312"/>
          <w:szCs w:val="32"/>
        </w:rPr>
        <w:t>对</w:t>
      </w:r>
      <w:r>
        <w:rPr>
          <w:rFonts w:hint="eastAsia" w:ascii="仿宋_GB2312" w:hAnsi="仿宋_GB2312" w:eastAsia="仿宋_GB2312" w:cs="仿宋_GB2312"/>
          <w:szCs w:val="32"/>
          <w:lang w:val="en-US" w:eastAsia="zh-CN"/>
        </w:rPr>
        <w:t>申报</w:t>
      </w:r>
      <w:r>
        <w:rPr>
          <w:rFonts w:hint="eastAsia" w:ascii="仿宋_GB2312" w:hAnsi="仿宋_GB2312" w:eastAsia="仿宋_GB2312" w:cs="仿宋_GB2312"/>
          <w:szCs w:val="32"/>
        </w:rPr>
        <w:t>材料进行汇总整理和初步审核，省工业和信息化厅组织专家</w:t>
      </w:r>
      <w:r>
        <w:rPr>
          <w:rFonts w:hint="eastAsia" w:ascii="仿宋_GB2312" w:hAnsi="仿宋_GB2312" w:eastAsia="仿宋_GB2312" w:cs="仿宋_GB2312"/>
          <w:szCs w:val="32"/>
          <w:lang w:val="en-US" w:eastAsia="zh-CN"/>
        </w:rPr>
        <w:t>对各市申报材料进行</w:t>
      </w:r>
      <w:r>
        <w:rPr>
          <w:rFonts w:hint="eastAsia" w:ascii="仿宋_GB2312" w:hAnsi="仿宋_GB2312" w:eastAsia="仿宋_GB2312" w:cs="仿宋_GB2312"/>
          <w:szCs w:val="32"/>
        </w:rPr>
        <w:t>评审，根据需要，可进行现场调查核验，确定入围名单。</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公示发布。对示范区入围名单公示5个工作日，公示无异议（或有异议经核实符合条件）后，予以认定，并在</w:t>
      </w:r>
      <w:r>
        <w:rPr>
          <w:rFonts w:hint="eastAsia" w:ascii="仿宋_GB2312" w:hAnsi="仿宋_GB2312" w:eastAsia="仿宋_GB2312" w:cs="仿宋_GB2312"/>
          <w:szCs w:val="32"/>
          <w:lang w:val="en-US" w:eastAsia="zh-CN"/>
        </w:rPr>
        <w:t>省工业和信息化厅</w:t>
      </w:r>
      <w:r>
        <w:rPr>
          <w:rFonts w:hint="eastAsia" w:ascii="仿宋_GB2312" w:hAnsi="仿宋_GB2312" w:eastAsia="仿宋_GB2312" w:cs="仿宋_GB2312"/>
          <w:szCs w:val="32"/>
        </w:rPr>
        <w:t>官方网站发布。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培育管理</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省工业和信息化厅负责培育指导和认定管理</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原则上各类</w:t>
      </w:r>
      <w:r>
        <w:rPr>
          <w:rFonts w:hint="eastAsia" w:ascii="仿宋_GB2312" w:hAnsi="仿宋_GB2312" w:eastAsia="仿宋_GB2312" w:cs="仿宋_GB2312"/>
          <w:szCs w:val="32"/>
        </w:rPr>
        <w:t>示范区每年认定一次，</w:t>
      </w:r>
      <w:r>
        <w:rPr>
          <w:rFonts w:hint="eastAsia" w:ascii="仿宋_GB2312" w:hAnsi="仿宋_GB2312" w:eastAsia="仿宋_GB2312" w:cs="仿宋_GB2312"/>
          <w:szCs w:val="32"/>
          <w:lang w:eastAsia="zh-CN"/>
        </w:rPr>
        <w:t>认定数量根据申报和评审情况具体确定</w:t>
      </w:r>
      <w:r>
        <w:rPr>
          <w:rFonts w:hint="eastAsia" w:ascii="仿宋_GB2312" w:hAnsi="仿宋_GB2312" w:eastAsia="仿宋_GB2312" w:cs="仿宋_GB2312"/>
          <w:szCs w:val="32"/>
        </w:rPr>
        <w:t>。</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各级工信部门要加强组织协调，有序推进各示范区的宣传、推介、管理等工作，在示范区内重点企业项目申报、政策扶持等方面予以重点支持。</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实施示范区年度总结报告及综合评价制度。各市工信部门要及时了解掌握示范区情况，于每年4月底前报送上年度总结报告，省工业和信息化厅组织开展综合评价工作。</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pP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示范区实行动态管理。发生重大及以上安全生产事故</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Ⅱ级及以上环境污染事件的</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直接公告退出。年度综合评价不达标或未提供发展情况总结报告的</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责令整改，整改后仍未达标的,公告退出。</w:t>
      </w:r>
      <w:bookmarkStart w:id="0" w:name="_GoBack"/>
      <w:bookmarkEnd w:id="0"/>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A0NGZiZDg5MWVhZmMwY2YzYzJjOTgyNWNjYzQwMWIifQ=="/>
  </w:docVars>
  <w:rsids>
    <w:rsidRoot w:val="00007AFB"/>
    <w:rsid w:val="00000578"/>
    <w:rsid w:val="00007AFB"/>
    <w:rsid w:val="00050516"/>
    <w:rsid w:val="00054903"/>
    <w:rsid w:val="000774AD"/>
    <w:rsid w:val="00082C32"/>
    <w:rsid w:val="000A1607"/>
    <w:rsid w:val="00106E4F"/>
    <w:rsid w:val="00117CCB"/>
    <w:rsid w:val="00126BF0"/>
    <w:rsid w:val="001A39D6"/>
    <w:rsid w:val="001C7284"/>
    <w:rsid w:val="001D6523"/>
    <w:rsid w:val="001E07B1"/>
    <w:rsid w:val="001E2928"/>
    <w:rsid w:val="00223E5E"/>
    <w:rsid w:val="00250E04"/>
    <w:rsid w:val="002C68E2"/>
    <w:rsid w:val="002E34EF"/>
    <w:rsid w:val="00376553"/>
    <w:rsid w:val="003C2271"/>
    <w:rsid w:val="00407EB2"/>
    <w:rsid w:val="00413526"/>
    <w:rsid w:val="00426E7B"/>
    <w:rsid w:val="00433841"/>
    <w:rsid w:val="004479DC"/>
    <w:rsid w:val="00457D5D"/>
    <w:rsid w:val="00481021"/>
    <w:rsid w:val="0048484A"/>
    <w:rsid w:val="004E002A"/>
    <w:rsid w:val="005179E7"/>
    <w:rsid w:val="0053322B"/>
    <w:rsid w:val="005401C0"/>
    <w:rsid w:val="0055026B"/>
    <w:rsid w:val="005A1DA1"/>
    <w:rsid w:val="005A5974"/>
    <w:rsid w:val="005F0D67"/>
    <w:rsid w:val="005F4067"/>
    <w:rsid w:val="006073CA"/>
    <w:rsid w:val="00634DE0"/>
    <w:rsid w:val="00671732"/>
    <w:rsid w:val="00682AF2"/>
    <w:rsid w:val="006B36B8"/>
    <w:rsid w:val="006D1167"/>
    <w:rsid w:val="006F06FA"/>
    <w:rsid w:val="00712385"/>
    <w:rsid w:val="00734695"/>
    <w:rsid w:val="0076579F"/>
    <w:rsid w:val="00795B0A"/>
    <w:rsid w:val="007A0798"/>
    <w:rsid w:val="007C7ADC"/>
    <w:rsid w:val="007F5914"/>
    <w:rsid w:val="00855FF3"/>
    <w:rsid w:val="00892160"/>
    <w:rsid w:val="008C3C55"/>
    <w:rsid w:val="008F6531"/>
    <w:rsid w:val="00945642"/>
    <w:rsid w:val="00955FA9"/>
    <w:rsid w:val="009658BD"/>
    <w:rsid w:val="00981178"/>
    <w:rsid w:val="009931F4"/>
    <w:rsid w:val="00995DD3"/>
    <w:rsid w:val="00997300"/>
    <w:rsid w:val="009D5960"/>
    <w:rsid w:val="00A0245F"/>
    <w:rsid w:val="00A23BF0"/>
    <w:rsid w:val="00A419F9"/>
    <w:rsid w:val="00A446B3"/>
    <w:rsid w:val="00A7002A"/>
    <w:rsid w:val="00AA50AA"/>
    <w:rsid w:val="00AE038A"/>
    <w:rsid w:val="00AE3D06"/>
    <w:rsid w:val="00B614FD"/>
    <w:rsid w:val="00B67A55"/>
    <w:rsid w:val="00BA21A6"/>
    <w:rsid w:val="00BB6204"/>
    <w:rsid w:val="00BF6140"/>
    <w:rsid w:val="00C46E3B"/>
    <w:rsid w:val="00C96E95"/>
    <w:rsid w:val="00CD3A9D"/>
    <w:rsid w:val="00D2786D"/>
    <w:rsid w:val="00D402FA"/>
    <w:rsid w:val="00D41C5D"/>
    <w:rsid w:val="00D83F28"/>
    <w:rsid w:val="00DC30F4"/>
    <w:rsid w:val="00DD6131"/>
    <w:rsid w:val="00DE006D"/>
    <w:rsid w:val="00E05070"/>
    <w:rsid w:val="00EC07EE"/>
    <w:rsid w:val="00EF3D3E"/>
    <w:rsid w:val="00F533F3"/>
    <w:rsid w:val="00FB045E"/>
    <w:rsid w:val="00FB4592"/>
    <w:rsid w:val="00FE1F81"/>
    <w:rsid w:val="00FE70C9"/>
    <w:rsid w:val="00FF7E09"/>
    <w:rsid w:val="01083E84"/>
    <w:rsid w:val="015A6A64"/>
    <w:rsid w:val="017D527F"/>
    <w:rsid w:val="01983870"/>
    <w:rsid w:val="019C57B0"/>
    <w:rsid w:val="01B94A27"/>
    <w:rsid w:val="01C61E56"/>
    <w:rsid w:val="01DF4530"/>
    <w:rsid w:val="02153A39"/>
    <w:rsid w:val="0217539A"/>
    <w:rsid w:val="02226FAC"/>
    <w:rsid w:val="02235E51"/>
    <w:rsid w:val="02485409"/>
    <w:rsid w:val="024E7800"/>
    <w:rsid w:val="0256401F"/>
    <w:rsid w:val="02725E19"/>
    <w:rsid w:val="029969A8"/>
    <w:rsid w:val="02CA1303"/>
    <w:rsid w:val="02CB3E68"/>
    <w:rsid w:val="02F0571A"/>
    <w:rsid w:val="03080111"/>
    <w:rsid w:val="030A4F01"/>
    <w:rsid w:val="03137966"/>
    <w:rsid w:val="03392BC6"/>
    <w:rsid w:val="033B036C"/>
    <w:rsid w:val="03494D5E"/>
    <w:rsid w:val="034C562E"/>
    <w:rsid w:val="034F3398"/>
    <w:rsid w:val="038C06BB"/>
    <w:rsid w:val="03DD3995"/>
    <w:rsid w:val="03E272F9"/>
    <w:rsid w:val="03E562C4"/>
    <w:rsid w:val="03F8348E"/>
    <w:rsid w:val="04063146"/>
    <w:rsid w:val="040C48C6"/>
    <w:rsid w:val="04181EB4"/>
    <w:rsid w:val="04220C05"/>
    <w:rsid w:val="04310F15"/>
    <w:rsid w:val="04381A55"/>
    <w:rsid w:val="044C40E5"/>
    <w:rsid w:val="044D1F7B"/>
    <w:rsid w:val="04716554"/>
    <w:rsid w:val="048E535B"/>
    <w:rsid w:val="04A40322"/>
    <w:rsid w:val="04C21FA3"/>
    <w:rsid w:val="04CF2E90"/>
    <w:rsid w:val="04D92516"/>
    <w:rsid w:val="04DF3591"/>
    <w:rsid w:val="04E524BE"/>
    <w:rsid w:val="051D4CBB"/>
    <w:rsid w:val="053D584E"/>
    <w:rsid w:val="053E08F8"/>
    <w:rsid w:val="05415939"/>
    <w:rsid w:val="05530A44"/>
    <w:rsid w:val="0577108F"/>
    <w:rsid w:val="058010F7"/>
    <w:rsid w:val="05846F92"/>
    <w:rsid w:val="058829DE"/>
    <w:rsid w:val="05A220DE"/>
    <w:rsid w:val="05CC3752"/>
    <w:rsid w:val="05DA5B1E"/>
    <w:rsid w:val="05E12AD1"/>
    <w:rsid w:val="05EC25E8"/>
    <w:rsid w:val="05FA579C"/>
    <w:rsid w:val="06096B78"/>
    <w:rsid w:val="062054B9"/>
    <w:rsid w:val="062E75D2"/>
    <w:rsid w:val="06525715"/>
    <w:rsid w:val="067E3EBC"/>
    <w:rsid w:val="06916E2D"/>
    <w:rsid w:val="069764B2"/>
    <w:rsid w:val="069E2C39"/>
    <w:rsid w:val="071016E9"/>
    <w:rsid w:val="07114CB9"/>
    <w:rsid w:val="073D288F"/>
    <w:rsid w:val="07624379"/>
    <w:rsid w:val="078106C5"/>
    <w:rsid w:val="07897BC2"/>
    <w:rsid w:val="07C62163"/>
    <w:rsid w:val="07C84EA0"/>
    <w:rsid w:val="07E36440"/>
    <w:rsid w:val="07EC46C4"/>
    <w:rsid w:val="07FC2358"/>
    <w:rsid w:val="081E5F33"/>
    <w:rsid w:val="082675CB"/>
    <w:rsid w:val="082E4595"/>
    <w:rsid w:val="0834096F"/>
    <w:rsid w:val="08487E24"/>
    <w:rsid w:val="08514372"/>
    <w:rsid w:val="086632C4"/>
    <w:rsid w:val="0868775E"/>
    <w:rsid w:val="08C47956"/>
    <w:rsid w:val="08F619E0"/>
    <w:rsid w:val="08FB095E"/>
    <w:rsid w:val="091C7181"/>
    <w:rsid w:val="092A666E"/>
    <w:rsid w:val="093529F3"/>
    <w:rsid w:val="094D42AF"/>
    <w:rsid w:val="09795B46"/>
    <w:rsid w:val="09871C67"/>
    <w:rsid w:val="0A0F0BAD"/>
    <w:rsid w:val="0A1D2424"/>
    <w:rsid w:val="0A2E198D"/>
    <w:rsid w:val="0A6024DD"/>
    <w:rsid w:val="0A70027E"/>
    <w:rsid w:val="0A7E0ABC"/>
    <w:rsid w:val="0A9E79D0"/>
    <w:rsid w:val="0ACF42DC"/>
    <w:rsid w:val="0ADC1A32"/>
    <w:rsid w:val="0B227EF1"/>
    <w:rsid w:val="0B296955"/>
    <w:rsid w:val="0B325BB1"/>
    <w:rsid w:val="0B5929C1"/>
    <w:rsid w:val="0B701480"/>
    <w:rsid w:val="0B8607C6"/>
    <w:rsid w:val="0BBA7124"/>
    <w:rsid w:val="0C236FDF"/>
    <w:rsid w:val="0C2E1169"/>
    <w:rsid w:val="0C341A58"/>
    <w:rsid w:val="0C4D0D41"/>
    <w:rsid w:val="0C4D4656"/>
    <w:rsid w:val="0C7876FE"/>
    <w:rsid w:val="0C7B34A9"/>
    <w:rsid w:val="0C9E0547"/>
    <w:rsid w:val="0CA036E4"/>
    <w:rsid w:val="0CA40FE2"/>
    <w:rsid w:val="0CB07DD4"/>
    <w:rsid w:val="0CBF6573"/>
    <w:rsid w:val="0CE34B07"/>
    <w:rsid w:val="0CF1480D"/>
    <w:rsid w:val="0CFA27ED"/>
    <w:rsid w:val="0D1E60CF"/>
    <w:rsid w:val="0D2419DD"/>
    <w:rsid w:val="0D2C54B9"/>
    <w:rsid w:val="0D5F0B12"/>
    <w:rsid w:val="0D8C07E8"/>
    <w:rsid w:val="0D912654"/>
    <w:rsid w:val="0DAA1FBA"/>
    <w:rsid w:val="0DB9753D"/>
    <w:rsid w:val="0DCD11BF"/>
    <w:rsid w:val="0E36337A"/>
    <w:rsid w:val="0E394359"/>
    <w:rsid w:val="0E7412FC"/>
    <w:rsid w:val="0E9C2343"/>
    <w:rsid w:val="0ECA301E"/>
    <w:rsid w:val="0EFC0C93"/>
    <w:rsid w:val="0F097680"/>
    <w:rsid w:val="0F0B3812"/>
    <w:rsid w:val="0F157078"/>
    <w:rsid w:val="0F416FFE"/>
    <w:rsid w:val="0F6659A5"/>
    <w:rsid w:val="0F770644"/>
    <w:rsid w:val="0F7F7030"/>
    <w:rsid w:val="0F89446E"/>
    <w:rsid w:val="0FB05FE2"/>
    <w:rsid w:val="0FB20223"/>
    <w:rsid w:val="0FBF1117"/>
    <w:rsid w:val="0FDB1BAA"/>
    <w:rsid w:val="0FDC0109"/>
    <w:rsid w:val="101E057F"/>
    <w:rsid w:val="101E19C6"/>
    <w:rsid w:val="10361707"/>
    <w:rsid w:val="10453897"/>
    <w:rsid w:val="10586CAB"/>
    <w:rsid w:val="105E118F"/>
    <w:rsid w:val="109529CE"/>
    <w:rsid w:val="10A8208A"/>
    <w:rsid w:val="10BE2A18"/>
    <w:rsid w:val="10DD519D"/>
    <w:rsid w:val="10EC0F04"/>
    <w:rsid w:val="11036DA6"/>
    <w:rsid w:val="11213D8B"/>
    <w:rsid w:val="114C4870"/>
    <w:rsid w:val="116C6C0B"/>
    <w:rsid w:val="11873829"/>
    <w:rsid w:val="118F468C"/>
    <w:rsid w:val="11995870"/>
    <w:rsid w:val="11A50593"/>
    <w:rsid w:val="11D63DBB"/>
    <w:rsid w:val="11D929C7"/>
    <w:rsid w:val="11D94882"/>
    <w:rsid w:val="11DF4528"/>
    <w:rsid w:val="120F740A"/>
    <w:rsid w:val="122A6052"/>
    <w:rsid w:val="1238556E"/>
    <w:rsid w:val="124418C9"/>
    <w:rsid w:val="128177E9"/>
    <w:rsid w:val="12A644A9"/>
    <w:rsid w:val="12B4318F"/>
    <w:rsid w:val="12D77368"/>
    <w:rsid w:val="12E16A3A"/>
    <w:rsid w:val="12E55179"/>
    <w:rsid w:val="12E63FCD"/>
    <w:rsid w:val="12E97F9A"/>
    <w:rsid w:val="131B1BAD"/>
    <w:rsid w:val="13294BA6"/>
    <w:rsid w:val="133737F9"/>
    <w:rsid w:val="13592CB9"/>
    <w:rsid w:val="137B26D1"/>
    <w:rsid w:val="13B038C6"/>
    <w:rsid w:val="13B07DCF"/>
    <w:rsid w:val="13CF1D6B"/>
    <w:rsid w:val="13F50CB0"/>
    <w:rsid w:val="14217E4F"/>
    <w:rsid w:val="14320BCE"/>
    <w:rsid w:val="1454086F"/>
    <w:rsid w:val="14652307"/>
    <w:rsid w:val="146C798F"/>
    <w:rsid w:val="148B7F88"/>
    <w:rsid w:val="14924648"/>
    <w:rsid w:val="14B66BD2"/>
    <w:rsid w:val="14BC163D"/>
    <w:rsid w:val="14C82CC0"/>
    <w:rsid w:val="14D52F95"/>
    <w:rsid w:val="14D72F14"/>
    <w:rsid w:val="14F65292"/>
    <w:rsid w:val="151E70BF"/>
    <w:rsid w:val="152E7FC0"/>
    <w:rsid w:val="153D147D"/>
    <w:rsid w:val="154011BF"/>
    <w:rsid w:val="154B608D"/>
    <w:rsid w:val="157C419B"/>
    <w:rsid w:val="157F659B"/>
    <w:rsid w:val="15965E0F"/>
    <w:rsid w:val="159F633A"/>
    <w:rsid w:val="15A15784"/>
    <w:rsid w:val="15B17DD4"/>
    <w:rsid w:val="15D42D51"/>
    <w:rsid w:val="15D876C7"/>
    <w:rsid w:val="15DF53EE"/>
    <w:rsid w:val="15EE0F5F"/>
    <w:rsid w:val="1624119C"/>
    <w:rsid w:val="163436AB"/>
    <w:rsid w:val="164A1EBF"/>
    <w:rsid w:val="165B3C6F"/>
    <w:rsid w:val="168D4BDE"/>
    <w:rsid w:val="169F7CA8"/>
    <w:rsid w:val="16CE2667"/>
    <w:rsid w:val="17073A22"/>
    <w:rsid w:val="17095453"/>
    <w:rsid w:val="173C3317"/>
    <w:rsid w:val="176C1243"/>
    <w:rsid w:val="17720346"/>
    <w:rsid w:val="177336EE"/>
    <w:rsid w:val="17791787"/>
    <w:rsid w:val="17970B6D"/>
    <w:rsid w:val="17AA72D2"/>
    <w:rsid w:val="17B12FC8"/>
    <w:rsid w:val="17CE5A15"/>
    <w:rsid w:val="17D153BA"/>
    <w:rsid w:val="18221AB3"/>
    <w:rsid w:val="18227472"/>
    <w:rsid w:val="182457B4"/>
    <w:rsid w:val="183472D9"/>
    <w:rsid w:val="183E6408"/>
    <w:rsid w:val="184B3B78"/>
    <w:rsid w:val="184D6D63"/>
    <w:rsid w:val="18543337"/>
    <w:rsid w:val="185519E4"/>
    <w:rsid w:val="186A5D5E"/>
    <w:rsid w:val="187459F0"/>
    <w:rsid w:val="18974A3D"/>
    <w:rsid w:val="189A166C"/>
    <w:rsid w:val="189D6BA5"/>
    <w:rsid w:val="18A85CB5"/>
    <w:rsid w:val="18D73553"/>
    <w:rsid w:val="18F10C65"/>
    <w:rsid w:val="1904723D"/>
    <w:rsid w:val="19114B88"/>
    <w:rsid w:val="1922586B"/>
    <w:rsid w:val="196F7933"/>
    <w:rsid w:val="1977227D"/>
    <w:rsid w:val="197F1C6F"/>
    <w:rsid w:val="19980EA5"/>
    <w:rsid w:val="19A62041"/>
    <w:rsid w:val="19C07184"/>
    <w:rsid w:val="19CE0F81"/>
    <w:rsid w:val="19D271EE"/>
    <w:rsid w:val="19F15237"/>
    <w:rsid w:val="19F73A1C"/>
    <w:rsid w:val="1ABE726C"/>
    <w:rsid w:val="1AD14999"/>
    <w:rsid w:val="1AE704BA"/>
    <w:rsid w:val="1AFB4A17"/>
    <w:rsid w:val="1B0968E2"/>
    <w:rsid w:val="1B0E2884"/>
    <w:rsid w:val="1B1015F7"/>
    <w:rsid w:val="1B172F60"/>
    <w:rsid w:val="1B197AE5"/>
    <w:rsid w:val="1B544C27"/>
    <w:rsid w:val="1B815812"/>
    <w:rsid w:val="1BA579CB"/>
    <w:rsid w:val="1BE00E34"/>
    <w:rsid w:val="1BE47D3E"/>
    <w:rsid w:val="1BEE6BDB"/>
    <w:rsid w:val="1C073948"/>
    <w:rsid w:val="1C2D414E"/>
    <w:rsid w:val="1C3D6DB4"/>
    <w:rsid w:val="1C4A0F01"/>
    <w:rsid w:val="1C603F03"/>
    <w:rsid w:val="1C7B5038"/>
    <w:rsid w:val="1C8E21EB"/>
    <w:rsid w:val="1CAB7797"/>
    <w:rsid w:val="1CD9424A"/>
    <w:rsid w:val="1D0A7498"/>
    <w:rsid w:val="1D423D02"/>
    <w:rsid w:val="1D5A073A"/>
    <w:rsid w:val="1D5C53D8"/>
    <w:rsid w:val="1D6903D6"/>
    <w:rsid w:val="1D701B79"/>
    <w:rsid w:val="1D737889"/>
    <w:rsid w:val="1D7667C7"/>
    <w:rsid w:val="1D8C4300"/>
    <w:rsid w:val="1D9B5EBB"/>
    <w:rsid w:val="1DAD2C24"/>
    <w:rsid w:val="1DBC5EF5"/>
    <w:rsid w:val="1DDE2DCF"/>
    <w:rsid w:val="1DEB0C2E"/>
    <w:rsid w:val="1DEE3096"/>
    <w:rsid w:val="1E250246"/>
    <w:rsid w:val="1E2F5EB1"/>
    <w:rsid w:val="1E342125"/>
    <w:rsid w:val="1E4E128F"/>
    <w:rsid w:val="1E617C00"/>
    <w:rsid w:val="1E632101"/>
    <w:rsid w:val="1E6F5C0C"/>
    <w:rsid w:val="1E717D2F"/>
    <w:rsid w:val="1E741691"/>
    <w:rsid w:val="1E767BBF"/>
    <w:rsid w:val="1E80554A"/>
    <w:rsid w:val="1E961130"/>
    <w:rsid w:val="1EB41995"/>
    <w:rsid w:val="1EC6410E"/>
    <w:rsid w:val="1ED175B1"/>
    <w:rsid w:val="1EF722D3"/>
    <w:rsid w:val="1F2A45D2"/>
    <w:rsid w:val="1F60525B"/>
    <w:rsid w:val="1F8124AD"/>
    <w:rsid w:val="1F981765"/>
    <w:rsid w:val="20004B54"/>
    <w:rsid w:val="20213686"/>
    <w:rsid w:val="20225E4B"/>
    <w:rsid w:val="205114C7"/>
    <w:rsid w:val="207237B0"/>
    <w:rsid w:val="208E7FB6"/>
    <w:rsid w:val="20B24EB7"/>
    <w:rsid w:val="20BA4139"/>
    <w:rsid w:val="20CA1D25"/>
    <w:rsid w:val="20D702CF"/>
    <w:rsid w:val="20DA183B"/>
    <w:rsid w:val="20E71937"/>
    <w:rsid w:val="20F05C2D"/>
    <w:rsid w:val="20F507F8"/>
    <w:rsid w:val="212068B5"/>
    <w:rsid w:val="21470CC4"/>
    <w:rsid w:val="21754E9F"/>
    <w:rsid w:val="21914DAD"/>
    <w:rsid w:val="219B24F6"/>
    <w:rsid w:val="21AB38F1"/>
    <w:rsid w:val="21BB3348"/>
    <w:rsid w:val="21CB440F"/>
    <w:rsid w:val="21D00876"/>
    <w:rsid w:val="21DB1A2C"/>
    <w:rsid w:val="21EB7C32"/>
    <w:rsid w:val="222E20A2"/>
    <w:rsid w:val="223448AE"/>
    <w:rsid w:val="22410695"/>
    <w:rsid w:val="22592217"/>
    <w:rsid w:val="227E3A4B"/>
    <w:rsid w:val="227E7FD7"/>
    <w:rsid w:val="22A20992"/>
    <w:rsid w:val="22C33106"/>
    <w:rsid w:val="22C5332A"/>
    <w:rsid w:val="22DE7555"/>
    <w:rsid w:val="22E3321F"/>
    <w:rsid w:val="23281911"/>
    <w:rsid w:val="233632FE"/>
    <w:rsid w:val="23452F93"/>
    <w:rsid w:val="237D22A4"/>
    <w:rsid w:val="238475A8"/>
    <w:rsid w:val="23A86BEF"/>
    <w:rsid w:val="23D06BFB"/>
    <w:rsid w:val="23DC63EC"/>
    <w:rsid w:val="23F62C77"/>
    <w:rsid w:val="23F76713"/>
    <w:rsid w:val="24147C4D"/>
    <w:rsid w:val="24184197"/>
    <w:rsid w:val="24263106"/>
    <w:rsid w:val="2434388F"/>
    <w:rsid w:val="24547707"/>
    <w:rsid w:val="24582EEB"/>
    <w:rsid w:val="248B05AC"/>
    <w:rsid w:val="25045C47"/>
    <w:rsid w:val="25270394"/>
    <w:rsid w:val="255277FD"/>
    <w:rsid w:val="255E3E2A"/>
    <w:rsid w:val="25640C38"/>
    <w:rsid w:val="256E6645"/>
    <w:rsid w:val="25725491"/>
    <w:rsid w:val="25876CFF"/>
    <w:rsid w:val="25945880"/>
    <w:rsid w:val="25AF32BD"/>
    <w:rsid w:val="25B474EC"/>
    <w:rsid w:val="25E31EAD"/>
    <w:rsid w:val="25F1047D"/>
    <w:rsid w:val="26194145"/>
    <w:rsid w:val="26263A66"/>
    <w:rsid w:val="2629074F"/>
    <w:rsid w:val="26363B51"/>
    <w:rsid w:val="264774CD"/>
    <w:rsid w:val="265C71CD"/>
    <w:rsid w:val="2668134A"/>
    <w:rsid w:val="26AF3157"/>
    <w:rsid w:val="270E3268"/>
    <w:rsid w:val="27145BAD"/>
    <w:rsid w:val="27520648"/>
    <w:rsid w:val="27C231EF"/>
    <w:rsid w:val="27F22F6A"/>
    <w:rsid w:val="27FA4784"/>
    <w:rsid w:val="281F4D42"/>
    <w:rsid w:val="28284235"/>
    <w:rsid w:val="283E6D2D"/>
    <w:rsid w:val="284E11A3"/>
    <w:rsid w:val="288C6A44"/>
    <w:rsid w:val="28920654"/>
    <w:rsid w:val="28A57500"/>
    <w:rsid w:val="28B90E01"/>
    <w:rsid w:val="28BA4607"/>
    <w:rsid w:val="28C54CEF"/>
    <w:rsid w:val="28CE6228"/>
    <w:rsid w:val="28F32DBF"/>
    <w:rsid w:val="28F45255"/>
    <w:rsid w:val="28F81134"/>
    <w:rsid w:val="28FB32E2"/>
    <w:rsid w:val="292437B1"/>
    <w:rsid w:val="293A6C1D"/>
    <w:rsid w:val="29425C90"/>
    <w:rsid w:val="2954322E"/>
    <w:rsid w:val="295567E6"/>
    <w:rsid w:val="29637052"/>
    <w:rsid w:val="29766C8B"/>
    <w:rsid w:val="297E1439"/>
    <w:rsid w:val="29835F7C"/>
    <w:rsid w:val="29C94FD4"/>
    <w:rsid w:val="29CD0646"/>
    <w:rsid w:val="29D10F6A"/>
    <w:rsid w:val="29D44C27"/>
    <w:rsid w:val="2A48770B"/>
    <w:rsid w:val="2A541051"/>
    <w:rsid w:val="2A610E87"/>
    <w:rsid w:val="2A6A487C"/>
    <w:rsid w:val="2A6A662D"/>
    <w:rsid w:val="2A755A27"/>
    <w:rsid w:val="2A81159D"/>
    <w:rsid w:val="2A8F0BD6"/>
    <w:rsid w:val="2A9D77A9"/>
    <w:rsid w:val="2AA86F93"/>
    <w:rsid w:val="2ADA2D02"/>
    <w:rsid w:val="2ADB4B1E"/>
    <w:rsid w:val="2B020823"/>
    <w:rsid w:val="2B04067E"/>
    <w:rsid w:val="2B0676DC"/>
    <w:rsid w:val="2B3047B6"/>
    <w:rsid w:val="2B423663"/>
    <w:rsid w:val="2B6957B1"/>
    <w:rsid w:val="2B7E7783"/>
    <w:rsid w:val="2B8841F4"/>
    <w:rsid w:val="2BAC24BC"/>
    <w:rsid w:val="2BBE1F03"/>
    <w:rsid w:val="2C043A01"/>
    <w:rsid w:val="2C35709E"/>
    <w:rsid w:val="2C372E7D"/>
    <w:rsid w:val="2C554DDE"/>
    <w:rsid w:val="2C556F19"/>
    <w:rsid w:val="2C7070FE"/>
    <w:rsid w:val="2C846BC5"/>
    <w:rsid w:val="2CE21784"/>
    <w:rsid w:val="2CF23211"/>
    <w:rsid w:val="2D1227CF"/>
    <w:rsid w:val="2D1A5466"/>
    <w:rsid w:val="2D2E5C60"/>
    <w:rsid w:val="2D3B4850"/>
    <w:rsid w:val="2D3F3284"/>
    <w:rsid w:val="2D405F08"/>
    <w:rsid w:val="2D735B55"/>
    <w:rsid w:val="2D9614D4"/>
    <w:rsid w:val="2DB253A9"/>
    <w:rsid w:val="2DDF7811"/>
    <w:rsid w:val="2DEF0940"/>
    <w:rsid w:val="2E33708C"/>
    <w:rsid w:val="2E3B554E"/>
    <w:rsid w:val="2E426C05"/>
    <w:rsid w:val="2E813297"/>
    <w:rsid w:val="2EA23FB4"/>
    <w:rsid w:val="2EAD7C1C"/>
    <w:rsid w:val="2EAF3FA7"/>
    <w:rsid w:val="2EB25121"/>
    <w:rsid w:val="2EB5216D"/>
    <w:rsid w:val="2EB55C98"/>
    <w:rsid w:val="2EC660E4"/>
    <w:rsid w:val="2F0F3FDD"/>
    <w:rsid w:val="2F1A1D86"/>
    <w:rsid w:val="2F487580"/>
    <w:rsid w:val="2F537C5D"/>
    <w:rsid w:val="2F743CC2"/>
    <w:rsid w:val="2F7934FF"/>
    <w:rsid w:val="2F8204D9"/>
    <w:rsid w:val="2F8C64C5"/>
    <w:rsid w:val="2F9936A4"/>
    <w:rsid w:val="2FA21DBD"/>
    <w:rsid w:val="2FA23024"/>
    <w:rsid w:val="2FBD0505"/>
    <w:rsid w:val="2FC82021"/>
    <w:rsid w:val="2FFD6EAC"/>
    <w:rsid w:val="3000138F"/>
    <w:rsid w:val="300C59F0"/>
    <w:rsid w:val="300C5DC8"/>
    <w:rsid w:val="30162882"/>
    <w:rsid w:val="301F5D21"/>
    <w:rsid w:val="30413E62"/>
    <w:rsid w:val="30B6178D"/>
    <w:rsid w:val="30FA07D9"/>
    <w:rsid w:val="312D7935"/>
    <w:rsid w:val="316028EA"/>
    <w:rsid w:val="31860173"/>
    <w:rsid w:val="31B009D0"/>
    <w:rsid w:val="31FE2E84"/>
    <w:rsid w:val="32226F88"/>
    <w:rsid w:val="323D666B"/>
    <w:rsid w:val="327571EC"/>
    <w:rsid w:val="32A57B54"/>
    <w:rsid w:val="32B22B0E"/>
    <w:rsid w:val="32BC1BAD"/>
    <w:rsid w:val="32C833E4"/>
    <w:rsid w:val="32C87862"/>
    <w:rsid w:val="32D62563"/>
    <w:rsid w:val="33042C34"/>
    <w:rsid w:val="33161615"/>
    <w:rsid w:val="33196297"/>
    <w:rsid w:val="33217818"/>
    <w:rsid w:val="33222F81"/>
    <w:rsid w:val="3343017E"/>
    <w:rsid w:val="334A1FEC"/>
    <w:rsid w:val="3360382F"/>
    <w:rsid w:val="33B87A69"/>
    <w:rsid w:val="33B913E9"/>
    <w:rsid w:val="33CA656F"/>
    <w:rsid w:val="33F15BE7"/>
    <w:rsid w:val="34025FDD"/>
    <w:rsid w:val="340F7DC0"/>
    <w:rsid w:val="34105255"/>
    <w:rsid w:val="341172A8"/>
    <w:rsid w:val="34315C12"/>
    <w:rsid w:val="34397860"/>
    <w:rsid w:val="34422EC2"/>
    <w:rsid w:val="345943F5"/>
    <w:rsid w:val="34AF2E3E"/>
    <w:rsid w:val="34BC12C6"/>
    <w:rsid w:val="34DA6ADF"/>
    <w:rsid w:val="34E62606"/>
    <w:rsid w:val="34F25650"/>
    <w:rsid w:val="35205D5D"/>
    <w:rsid w:val="354561F5"/>
    <w:rsid w:val="355F4339"/>
    <w:rsid w:val="35651DC0"/>
    <w:rsid w:val="356E2722"/>
    <w:rsid w:val="35990CC9"/>
    <w:rsid w:val="35B36438"/>
    <w:rsid w:val="35ED4D11"/>
    <w:rsid w:val="35FF01CC"/>
    <w:rsid w:val="361A3410"/>
    <w:rsid w:val="36667C6E"/>
    <w:rsid w:val="368036D6"/>
    <w:rsid w:val="368C4F0E"/>
    <w:rsid w:val="36913AFC"/>
    <w:rsid w:val="36931C34"/>
    <w:rsid w:val="3694659A"/>
    <w:rsid w:val="36AB6F06"/>
    <w:rsid w:val="36E87E06"/>
    <w:rsid w:val="37063AF9"/>
    <w:rsid w:val="370750D6"/>
    <w:rsid w:val="370D198B"/>
    <w:rsid w:val="372931BB"/>
    <w:rsid w:val="372C2049"/>
    <w:rsid w:val="373A4C31"/>
    <w:rsid w:val="373B22A0"/>
    <w:rsid w:val="373F587E"/>
    <w:rsid w:val="37450775"/>
    <w:rsid w:val="37620E76"/>
    <w:rsid w:val="37642238"/>
    <w:rsid w:val="37953DC7"/>
    <w:rsid w:val="37A01E37"/>
    <w:rsid w:val="37A07B82"/>
    <w:rsid w:val="37C11D93"/>
    <w:rsid w:val="37C4412E"/>
    <w:rsid w:val="38010A10"/>
    <w:rsid w:val="381D01E2"/>
    <w:rsid w:val="3876465D"/>
    <w:rsid w:val="3881690F"/>
    <w:rsid w:val="388D4347"/>
    <w:rsid w:val="389E02A5"/>
    <w:rsid w:val="38AF593B"/>
    <w:rsid w:val="38BB31EC"/>
    <w:rsid w:val="38BE149A"/>
    <w:rsid w:val="38D219D3"/>
    <w:rsid w:val="38E7434D"/>
    <w:rsid w:val="38F053D2"/>
    <w:rsid w:val="38F4615C"/>
    <w:rsid w:val="38FD2AB6"/>
    <w:rsid w:val="390533D1"/>
    <w:rsid w:val="390E1D24"/>
    <w:rsid w:val="3911147F"/>
    <w:rsid w:val="39443F9F"/>
    <w:rsid w:val="396B3996"/>
    <w:rsid w:val="39710EF3"/>
    <w:rsid w:val="39820591"/>
    <w:rsid w:val="39AD7E71"/>
    <w:rsid w:val="39BA1BA2"/>
    <w:rsid w:val="39DA6F89"/>
    <w:rsid w:val="3A031F42"/>
    <w:rsid w:val="3A13099A"/>
    <w:rsid w:val="3A411981"/>
    <w:rsid w:val="3A5220D0"/>
    <w:rsid w:val="3A686D1D"/>
    <w:rsid w:val="3A7E4F1B"/>
    <w:rsid w:val="3A922049"/>
    <w:rsid w:val="3AA309E7"/>
    <w:rsid w:val="3AB52CCA"/>
    <w:rsid w:val="3AC8470D"/>
    <w:rsid w:val="3B0734A9"/>
    <w:rsid w:val="3B0A0908"/>
    <w:rsid w:val="3B2D7D89"/>
    <w:rsid w:val="3B374729"/>
    <w:rsid w:val="3B403893"/>
    <w:rsid w:val="3B505393"/>
    <w:rsid w:val="3B547092"/>
    <w:rsid w:val="3B670A99"/>
    <w:rsid w:val="3B674D8D"/>
    <w:rsid w:val="3B703395"/>
    <w:rsid w:val="3B7B79CA"/>
    <w:rsid w:val="3B8950FA"/>
    <w:rsid w:val="3BB1129B"/>
    <w:rsid w:val="3BBA0EC7"/>
    <w:rsid w:val="3BC95D28"/>
    <w:rsid w:val="3BCD17D2"/>
    <w:rsid w:val="3BE54C0A"/>
    <w:rsid w:val="3BF03A62"/>
    <w:rsid w:val="3C052B29"/>
    <w:rsid w:val="3C077142"/>
    <w:rsid w:val="3C096E82"/>
    <w:rsid w:val="3C214DC8"/>
    <w:rsid w:val="3C6C0901"/>
    <w:rsid w:val="3CCA2C1D"/>
    <w:rsid w:val="3CD919ED"/>
    <w:rsid w:val="3CF00D3E"/>
    <w:rsid w:val="3D020BA8"/>
    <w:rsid w:val="3D261394"/>
    <w:rsid w:val="3D2C72C4"/>
    <w:rsid w:val="3D40617E"/>
    <w:rsid w:val="3D451710"/>
    <w:rsid w:val="3D5B32EA"/>
    <w:rsid w:val="3D8926F3"/>
    <w:rsid w:val="3D895A14"/>
    <w:rsid w:val="3DA26D5C"/>
    <w:rsid w:val="3DAB6D10"/>
    <w:rsid w:val="3DCA132A"/>
    <w:rsid w:val="3DF40B7A"/>
    <w:rsid w:val="3E0E070F"/>
    <w:rsid w:val="3E286AC5"/>
    <w:rsid w:val="3E2B6CBA"/>
    <w:rsid w:val="3E6F748D"/>
    <w:rsid w:val="3E963B9B"/>
    <w:rsid w:val="3EA94488"/>
    <w:rsid w:val="3EBD4DD5"/>
    <w:rsid w:val="3ECB784E"/>
    <w:rsid w:val="3F173701"/>
    <w:rsid w:val="3F2004BC"/>
    <w:rsid w:val="3F6B261A"/>
    <w:rsid w:val="3F827FAC"/>
    <w:rsid w:val="3F8A69E2"/>
    <w:rsid w:val="3FCA223D"/>
    <w:rsid w:val="3FD65709"/>
    <w:rsid w:val="3FE43290"/>
    <w:rsid w:val="3FF6442A"/>
    <w:rsid w:val="400421E5"/>
    <w:rsid w:val="40092305"/>
    <w:rsid w:val="4034183A"/>
    <w:rsid w:val="40372964"/>
    <w:rsid w:val="4066614D"/>
    <w:rsid w:val="408341B8"/>
    <w:rsid w:val="408E75A6"/>
    <w:rsid w:val="408F58CB"/>
    <w:rsid w:val="409672D8"/>
    <w:rsid w:val="40B45364"/>
    <w:rsid w:val="40B85261"/>
    <w:rsid w:val="40EC7BE2"/>
    <w:rsid w:val="40F67E55"/>
    <w:rsid w:val="41092E93"/>
    <w:rsid w:val="410E5291"/>
    <w:rsid w:val="410F77D8"/>
    <w:rsid w:val="41102C31"/>
    <w:rsid w:val="41244842"/>
    <w:rsid w:val="41661077"/>
    <w:rsid w:val="416B2642"/>
    <w:rsid w:val="41886AE8"/>
    <w:rsid w:val="41CE7EF2"/>
    <w:rsid w:val="42042899"/>
    <w:rsid w:val="42053F35"/>
    <w:rsid w:val="420C3270"/>
    <w:rsid w:val="4210378A"/>
    <w:rsid w:val="42236402"/>
    <w:rsid w:val="42434996"/>
    <w:rsid w:val="42484923"/>
    <w:rsid w:val="425E66BF"/>
    <w:rsid w:val="425F74F6"/>
    <w:rsid w:val="4274590A"/>
    <w:rsid w:val="427B645B"/>
    <w:rsid w:val="427D181A"/>
    <w:rsid w:val="428E3B22"/>
    <w:rsid w:val="429510F4"/>
    <w:rsid w:val="42B40535"/>
    <w:rsid w:val="42B44211"/>
    <w:rsid w:val="42C12357"/>
    <w:rsid w:val="42E46415"/>
    <w:rsid w:val="4306298B"/>
    <w:rsid w:val="43222C1E"/>
    <w:rsid w:val="4333592E"/>
    <w:rsid w:val="43542477"/>
    <w:rsid w:val="435F1507"/>
    <w:rsid w:val="43683074"/>
    <w:rsid w:val="43732B1B"/>
    <w:rsid w:val="43755A36"/>
    <w:rsid w:val="437D6A0B"/>
    <w:rsid w:val="438D61AA"/>
    <w:rsid w:val="43A66D96"/>
    <w:rsid w:val="43B5313C"/>
    <w:rsid w:val="44045259"/>
    <w:rsid w:val="44191E93"/>
    <w:rsid w:val="441F67DA"/>
    <w:rsid w:val="442F7366"/>
    <w:rsid w:val="445C0480"/>
    <w:rsid w:val="445F5397"/>
    <w:rsid w:val="44640380"/>
    <w:rsid w:val="446525BD"/>
    <w:rsid w:val="44764DD5"/>
    <w:rsid w:val="447E71C6"/>
    <w:rsid w:val="44931FE4"/>
    <w:rsid w:val="44AE77CE"/>
    <w:rsid w:val="44C41CAA"/>
    <w:rsid w:val="450003E7"/>
    <w:rsid w:val="45111EA3"/>
    <w:rsid w:val="45491407"/>
    <w:rsid w:val="454A2C97"/>
    <w:rsid w:val="45784ABF"/>
    <w:rsid w:val="459166BF"/>
    <w:rsid w:val="45C04DD5"/>
    <w:rsid w:val="45D67CDC"/>
    <w:rsid w:val="4601388B"/>
    <w:rsid w:val="4666248A"/>
    <w:rsid w:val="466E0426"/>
    <w:rsid w:val="468B2571"/>
    <w:rsid w:val="468D7DF1"/>
    <w:rsid w:val="46AA11A3"/>
    <w:rsid w:val="46AB6AE8"/>
    <w:rsid w:val="46B960B5"/>
    <w:rsid w:val="46D37615"/>
    <w:rsid w:val="4701676C"/>
    <w:rsid w:val="4713024A"/>
    <w:rsid w:val="47134098"/>
    <w:rsid w:val="47926AE7"/>
    <w:rsid w:val="479A6C25"/>
    <w:rsid w:val="47C8595C"/>
    <w:rsid w:val="47E01798"/>
    <w:rsid w:val="47F61C01"/>
    <w:rsid w:val="47F96FCE"/>
    <w:rsid w:val="480D0240"/>
    <w:rsid w:val="480D79F6"/>
    <w:rsid w:val="48112DF1"/>
    <w:rsid w:val="4824137E"/>
    <w:rsid w:val="4846065C"/>
    <w:rsid w:val="4850494A"/>
    <w:rsid w:val="48594C01"/>
    <w:rsid w:val="486E30D4"/>
    <w:rsid w:val="486E7247"/>
    <w:rsid w:val="487745B9"/>
    <w:rsid w:val="4883453A"/>
    <w:rsid w:val="48837168"/>
    <w:rsid w:val="489E74D6"/>
    <w:rsid w:val="48A830BA"/>
    <w:rsid w:val="48BC652E"/>
    <w:rsid w:val="48C538C6"/>
    <w:rsid w:val="48D44D5A"/>
    <w:rsid w:val="48DE44D0"/>
    <w:rsid w:val="48FD3B6F"/>
    <w:rsid w:val="492B3C87"/>
    <w:rsid w:val="4951364D"/>
    <w:rsid w:val="49830BF2"/>
    <w:rsid w:val="49963E56"/>
    <w:rsid w:val="49A40CA0"/>
    <w:rsid w:val="49BC12AF"/>
    <w:rsid w:val="49D67B97"/>
    <w:rsid w:val="49EC3465"/>
    <w:rsid w:val="49F22A45"/>
    <w:rsid w:val="4A462A13"/>
    <w:rsid w:val="4A7C53F8"/>
    <w:rsid w:val="4A822A0C"/>
    <w:rsid w:val="4A883059"/>
    <w:rsid w:val="4A942F15"/>
    <w:rsid w:val="4A9C0ABA"/>
    <w:rsid w:val="4AA20DF6"/>
    <w:rsid w:val="4AA572A9"/>
    <w:rsid w:val="4AAC4B5E"/>
    <w:rsid w:val="4ACA1D6E"/>
    <w:rsid w:val="4B0635AC"/>
    <w:rsid w:val="4B4F0B32"/>
    <w:rsid w:val="4B661994"/>
    <w:rsid w:val="4B721DBB"/>
    <w:rsid w:val="4B73217A"/>
    <w:rsid w:val="4B7B23BE"/>
    <w:rsid w:val="4B9E078B"/>
    <w:rsid w:val="4BA31692"/>
    <w:rsid w:val="4BA750E3"/>
    <w:rsid w:val="4BA82910"/>
    <w:rsid w:val="4BB259D8"/>
    <w:rsid w:val="4BBA5B60"/>
    <w:rsid w:val="4BC22EB0"/>
    <w:rsid w:val="4BC549AB"/>
    <w:rsid w:val="4BC95199"/>
    <w:rsid w:val="4BCD1CDF"/>
    <w:rsid w:val="4BD27621"/>
    <w:rsid w:val="4BDE40A4"/>
    <w:rsid w:val="4C1314AC"/>
    <w:rsid w:val="4C355623"/>
    <w:rsid w:val="4C6D6ED6"/>
    <w:rsid w:val="4C707C62"/>
    <w:rsid w:val="4C714F5E"/>
    <w:rsid w:val="4C9F5592"/>
    <w:rsid w:val="4CEA0410"/>
    <w:rsid w:val="4CF368E0"/>
    <w:rsid w:val="4CF70045"/>
    <w:rsid w:val="4CFC3D17"/>
    <w:rsid w:val="4CFE4781"/>
    <w:rsid w:val="4D365464"/>
    <w:rsid w:val="4D377F6C"/>
    <w:rsid w:val="4D393750"/>
    <w:rsid w:val="4D4129A2"/>
    <w:rsid w:val="4D6173EF"/>
    <w:rsid w:val="4D7C4C8C"/>
    <w:rsid w:val="4D7E383E"/>
    <w:rsid w:val="4DB21BC6"/>
    <w:rsid w:val="4DC2476F"/>
    <w:rsid w:val="4DD23FF6"/>
    <w:rsid w:val="4DD92F51"/>
    <w:rsid w:val="4E240679"/>
    <w:rsid w:val="4E4F32ED"/>
    <w:rsid w:val="4E5C2CA8"/>
    <w:rsid w:val="4E5D131F"/>
    <w:rsid w:val="4E64469B"/>
    <w:rsid w:val="4EA55572"/>
    <w:rsid w:val="4EAE31BD"/>
    <w:rsid w:val="4ED836F0"/>
    <w:rsid w:val="4F114FD4"/>
    <w:rsid w:val="4F133D1A"/>
    <w:rsid w:val="4F182403"/>
    <w:rsid w:val="4F2F7025"/>
    <w:rsid w:val="4F373173"/>
    <w:rsid w:val="4F520FDA"/>
    <w:rsid w:val="4F533750"/>
    <w:rsid w:val="4F5524CD"/>
    <w:rsid w:val="4F7B7924"/>
    <w:rsid w:val="4FCE5F50"/>
    <w:rsid w:val="4FD92F73"/>
    <w:rsid w:val="4FEB11CD"/>
    <w:rsid w:val="501A0031"/>
    <w:rsid w:val="502F64EC"/>
    <w:rsid w:val="50326476"/>
    <w:rsid w:val="505F6729"/>
    <w:rsid w:val="506F21AC"/>
    <w:rsid w:val="507250C1"/>
    <w:rsid w:val="5076414A"/>
    <w:rsid w:val="507E34D2"/>
    <w:rsid w:val="50896987"/>
    <w:rsid w:val="50AE3A58"/>
    <w:rsid w:val="50B01C6E"/>
    <w:rsid w:val="50F606C3"/>
    <w:rsid w:val="50F761CD"/>
    <w:rsid w:val="510405DB"/>
    <w:rsid w:val="510A5D12"/>
    <w:rsid w:val="51520106"/>
    <w:rsid w:val="515658D4"/>
    <w:rsid w:val="518B290A"/>
    <w:rsid w:val="518C2CED"/>
    <w:rsid w:val="51A37E86"/>
    <w:rsid w:val="51B42E6C"/>
    <w:rsid w:val="52081DA7"/>
    <w:rsid w:val="52113BD9"/>
    <w:rsid w:val="521909D0"/>
    <w:rsid w:val="522B3852"/>
    <w:rsid w:val="52313B38"/>
    <w:rsid w:val="524A3590"/>
    <w:rsid w:val="525E6EAD"/>
    <w:rsid w:val="5268109A"/>
    <w:rsid w:val="5278588F"/>
    <w:rsid w:val="52794C80"/>
    <w:rsid w:val="52D30348"/>
    <w:rsid w:val="52DD50FC"/>
    <w:rsid w:val="52F650D6"/>
    <w:rsid w:val="5300218C"/>
    <w:rsid w:val="530049D4"/>
    <w:rsid w:val="53057D27"/>
    <w:rsid w:val="530C0BBF"/>
    <w:rsid w:val="53154029"/>
    <w:rsid w:val="533814AA"/>
    <w:rsid w:val="534B0973"/>
    <w:rsid w:val="53B57240"/>
    <w:rsid w:val="53BB2ADD"/>
    <w:rsid w:val="53C63A5E"/>
    <w:rsid w:val="53FE6651"/>
    <w:rsid w:val="54043726"/>
    <w:rsid w:val="54071B8E"/>
    <w:rsid w:val="54143B9A"/>
    <w:rsid w:val="546446B3"/>
    <w:rsid w:val="546C1AF7"/>
    <w:rsid w:val="54801C7B"/>
    <w:rsid w:val="5480344D"/>
    <w:rsid w:val="548C6950"/>
    <w:rsid w:val="54C92BDF"/>
    <w:rsid w:val="54FA657F"/>
    <w:rsid w:val="54FC1E32"/>
    <w:rsid w:val="55015FDF"/>
    <w:rsid w:val="5512298F"/>
    <w:rsid w:val="552978C7"/>
    <w:rsid w:val="553270BE"/>
    <w:rsid w:val="55340D6D"/>
    <w:rsid w:val="55656B36"/>
    <w:rsid w:val="55747218"/>
    <w:rsid w:val="5590279D"/>
    <w:rsid w:val="559165D4"/>
    <w:rsid w:val="55A2716D"/>
    <w:rsid w:val="55DD354A"/>
    <w:rsid w:val="55EF793D"/>
    <w:rsid w:val="55FD4550"/>
    <w:rsid w:val="562431AB"/>
    <w:rsid w:val="56437CE2"/>
    <w:rsid w:val="56674662"/>
    <w:rsid w:val="56684F46"/>
    <w:rsid w:val="566B2C02"/>
    <w:rsid w:val="568132FA"/>
    <w:rsid w:val="56891B70"/>
    <w:rsid w:val="56942C7C"/>
    <w:rsid w:val="569915E6"/>
    <w:rsid w:val="56994B17"/>
    <w:rsid w:val="56E044BA"/>
    <w:rsid w:val="56E07691"/>
    <w:rsid w:val="56EA6052"/>
    <w:rsid w:val="5707751A"/>
    <w:rsid w:val="5708338C"/>
    <w:rsid w:val="570F0E65"/>
    <w:rsid w:val="57223F6A"/>
    <w:rsid w:val="57246A98"/>
    <w:rsid w:val="574B1A54"/>
    <w:rsid w:val="574E6C94"/>
    <w:rsid w:val="575A1391"/>
    <w:rsid w:val="577F187A"/>
    <w:rsid w:val="578C5885"/>
    <w:rsid w:val="57937A3D"/>
    <w:rsid w:val="57AF0509"/>
    <w:rsid w:val="57B02026"/>
    <w:rsid w:val="57C02F48"/>
    <w:rsid w:val="57C3708F"/>
    <w:rsid w:val="57D942FF"/>
    <w:rsid w:val="57E706C1"/>
    <w:rsid w:val="57E812E9"/>
    <w:rsid w:val="57E94F50"/>
    <w:rsid w:val="57FC7A15"/>
    <w:rsid w:val="58275D5F"/>
    <w:rsid w:val="58586C97"/>
    <w:rsid w:val="58774D2F"/>
    <w:rsid w:val="589A5062"/>
    <w:rsid w:val="58AE5372"/>
    <w:rsid w:val="58E42AA6"/>
    <w:rsid w:val="58FB2366"/>
    <w:rsid w:val="59230689"/>
    <w:rsid w:val="59513E7A"/>
    <w:rsid w:val="599D2265"/>
    <w:rsid w:val="59C9083D"/>
    <w:rsid w:val="59DF3A1A"/>
    <w:rsid w:val="59F22839"/>
    <w:rsid w:val="5A167475"/>
    <w:rsid w:val="5A235317"/>
    <w:rsid w:val="5A2E7F61"/>
    <w:rsid w:val="5A4B704D"/>
    <w:rsid w:val="5A5B3B36"/>
    <w:rsid w:val="5A7F2404"/>
    <w:rsid w:val="5A7F2ABD"/>
    <w:rsid w:val="5A994EF8"/>
    <w:rsid w:val="5AA94997"/>
    <w:rsid w:val="5ADD3C7B"/>
    <w:rsid w:val="5AED4AFD"/>
    <w:rsid w:val="5B0C7C40"/>
    <w:rsid w:val="5B187D95"/>
    <w:rsid w:val="5B28012D"/>
    <w:rsid w:val="5B2E0FA2"/>
    <w:rsid w:val="5B3052D9"/>
    <w:rsid w:val="5B404D07"/>
    <w:rsid w:val="5B4226BB"/>
    <w:rsid w:val="5B7439DC"/>
    <w:rsid w:val="5B820ADC"/>
    <w:rsid w:val="5BA36A2D"/>
    <w:rsid w:val="5BC64562"/>
    <w:rsid w:val="5BD201FF"/>
    <w:rsid w:val="5BF966CF"/>
    <w:rsid w:val="5C0E3B82"/>
    <w:rsid w:val="5C206E0D"/>
    <w:rsid w:val="5C397ADE"/>
    <w:rsid w:val="5C5F413C"/>
    <w:rsid w:val="5C776EED"/>
    <w:rsid w:val="5C866BD6"/>
    <w:rsid w:val="5CCC035F"/>
    <w:rsid w:val="5CCC341D"/>
    <w:rsid w:val="5CF12F98"/>
    <w:rsid w:val="5D037142"/>
    <w:rsid w:val="5D076114"/>
    <w:rsid w:val="5D0761E2"/>
    <w:rsid w:val="5D1A6518"/>
    <w:rsid w:val="5D246AFD"/>
    <w:rsid w:val="5D456B1E"/>
    <w:rsid w:val="5D5C45AB"/>
    <w:rsid w:val="5D7D2196"/>
    <w:rsid w:val="5D837420"/>
    <w:rsid w:val="5DC020E3"/>
    <w:rsid w:val="5DD85C08"/>
    <w:rsid w:val="5E193A7C"/>
    <w:rsid w:val="5E394647"/>
    <w:rsid w:val="5E415763"/>
    <w:rsid w:val="5E547F68"/>
    <w:rsid w:val="5E6F3CE5"/>
    <w:rsid w:val="5E9E4B71"/>
    <w:rsid w:val="5EDA58F7"/>
    <w:rsid w:val="5EFE603F"/>
    <w:rsid w:val="5F1B4080"/>
    <w:rsid w:val="5F1F2343"/>
    <w:rsid w:val="5F304C04"/>
    <w:rsid w:val="5F385FD6"/>
    <w:rsid w:val="5F626138"/>
    <w:rsid w:val="5F63411B"/>
    <w:rsid w:val="5FAE638E"/>
    <w:rsid w:val="5FCF77ED"/>
    <w:rsid w:val="5FDB6063"/>
    <w:rsid w:val="60087EEE"/>
    <w:rsid w:val="601B0A25"/>
    <w:rsid w:val="60247303"/>
    <w:rsid w:val="602E00E6"/>
    <w:rsid w:val="60331605"/>
    <w:rsid w:val="60503345"/>
    <w:rsid w:val="60515FA8"/>
    <w:rsid w:val="6053249F"/>
    <w:rsid w:val="6093096B"/>
    <w:rsid w:val="60A40CCE"/>
    <w:rsid w:val="60A96846"/>
    <w:rsid w:val="60AE04B4"/>
    <w:rsid w:val="60BD160B"/>
    <w:rsid w:val="6120211C"/>
    <w:rsid w:val="614A4830"/>
    <w:rsid w:val="617E77D6"/>
    <w:rsid w:val="618105AC"/>
    <w:rsid w:val="618C7D6E"/>
    <w:rsid w:val="618D7A19"/>
    <w:rsid w:val="6194686E"/>
    <w:rsid w:val="61B50941"/>
    <w:rsid w:val="61DE046A"/>
    <w:rsid w:val="6200365F"/>
    <w:rsid w:val="623F7EC0"/>
    <w:rsid w:val="626E33EF"/>
    <w:rsid w:val="627676F0"/>
    <w:rsid w:val="62BD5C96"/>
    <w:rsid w:val="62CA2513"/>
    <w:rsid w:val="62E84B50"/>
    <w:rsid w:val="63102BFA"/>
    <w:rsid w:val="6316710A"/>
    <w:rsid w:val="63237090"/>
    <w:rsid w:val="63547E7F"/>
    <w:rsid w:val="638E4DE7"/>
    <w:rsid w:val="63D72359"/>
    <w:rsid w:val="63E41CD2"/>
    <w:rsid w:val="63F21569"/>
    <w:rsid w:val="6402067E"/>
    <w:rsid w:val="64542A70"/>
    <w:rsid w:val="645936D2"/>
    <w:rsid w:val="645D16CD"/>
    <w:rsid w:val="64644100"/>
    <w:rsid w:val="648B7EA9"/>
    <w:rsid w:val="64E21460"/>
    <w:rsid w:val="65120F55"/>
    <w:rsid w:val="653749E2"/>
    <w:rsid w:val="653C1255"/>
    <w:rsid w:val="65444D89"/>
    <w:rsid w:val="6549455F"/>
    <w:rsid w:val="65787683"/>
    <w:rsid w:val="65A13A93"/>
    <w:rsid w:val="65A53B09"/>
    <w:rsid w:val="65A76B86"/>
    <w:rsid w:val="65D6758F"/>
    <w:rsid w:val="661523D3"/>
    <w:rsid w:val="661A0549"/>
    <w:rsid w:val="6630774A"/>
    <w:rsid w:val="66382838"/>
    <w:rsid w:val="663C56A1"/>
    <w:rsid w:val="663E5B76"/>
    <w:rsid w:val="665D4D1B"/>
    <w:rsid w:val="66674A6F"/>
    <w:rsid w:val="66973A12"/>
    <w:rsid w:val="66BD3515"/>
    <w:rsid w:val="66CF117E"/>
    <w:rsid w:val="66E013AD"/>
    <w:rsid w:val="67050839"/>
    <w:rsid w:val="671B3CF4"/>
    <w:rsid w:val="672616B4"/>
    <w:rsid w:val="6748233E"/>
    <w:rsid w:val="67945AAB"/>
    <w:rsid w:val="67A72D76"/>
    <w:rsid w:val="67A755AC"/>
    <w:rsid w:val="67BE34B8"/>
    <w:rsid w:val="67C44AFA"/>
    <w:rsid w:val="67D3349B"/>
    <w:rsid w:val="68155790"/>
    <w:rsid w:val="683A78D3"/>
    <w:rsid w:val="68525C1F"/>
    <w:rsid w:val="685777D2"/>
    <w:rsid w:val="686165BB"/>
    <w:rsid w:val="68750F21"/>
    <w:rsid w:val="6890156F"/>
    <w:rsid w:val="68E95B65"/>
    <w:rsid w:val="68F266B1"/>
    <w:rsid w:val="68F81E75"/>
    <w:rsid w:val="68F928FA"/>
    <w:rsid w:val="690F6A8E"/>
    <w:rsid w:val="695D6FFC"/>
    <w:rsid w:val="696E3B9B"/>
    <w:rsid w:val="697E2FB5"/>
    <w:rsid w:val="69C5499E"/>
    <w:rsid w:val="6A065F1F"/>
    <w:rsid w:val="6A0A7292"/>
    <w:rsid w:val="6A17072B"/>
    <w:rsid w:val="6A2255DC"/>
    <w:rsid w:val="6A414434"/>
    <w:rsid w:val="6A6C7C3D"/>
    <w:rsid w:val="6A8254E1"/>
    <w:rsid w:val="6A8524CF"/>
    <w:rsid w:val="6AA7037C"/>
    <w:rsid w:val="6ABE08EE"/>
    <w:rsid w:val="6AD9438C"/>
    <w:rsid w:val="6AF96176"/>
    <w:rsid w:val="6B133859"/>
    <w:rsid w:val="6B792D84"/>
    <w:rsid w:val="6B7B79A6"/>
    <w:rsid w:val="6BAA7030"/>
    <w:rsid w:val="6BB9234F"/>
    <w:rsid w:val="6BD75D61"/>
    <w:rsid w:val="6BE249FD"/>
    <w:rsid w:val="6C091F61"/>
    <w:rsid w:val="6C494F7C"/>
    <w:rsid w:val="6C4A7FD5"/>
    <w:rsid w:val="6C554173"/>
    <w:rsid w:val="6C645490"/>
    <w:rsid w:val="6C696760"/>
    <w:rsid w:val="6CAB09B0"/>
    <w:rsid w:val="6CC12949"/>
    <w:rsid w:val="6CC530AC"/>
    <w:rsid w:val="6CC97A07"/>
    <w:rsid w:val="6CEC4C72"/>
    <w:rsid w:val="6D2C166C"/>
    <w:rsid w:val="6D3F2213"/>
    <w:rsid w:val="6D4C20C1"/>
    <w:rsid w:val="6D5219B2"/>
    <w:rsid w:val="6D5D4D34"/>
    <w:rsid w:val="6DB81CFC"/>
    <w:rsid w:val="6DBF59B2"/>
    <w:rsid w:val="6DFF7559"/>
    <w:rsid w:val="6E4B6579"/>
    <w:rsid w:val="6E510496"/>
    <w:rsid w:val="6E5F3D6C"/>
    <w:rsid w:val="6E6B6637"/>
    <w:rsid w:val="6E6D3EA1"/>
    <w:rsid w:val="6E711205"/>
    <w:rsid w:val="6E833B15"/>
    <w:rsid w:val="6E973220"/>
    <w:rsid w:val="6E9D03EA"/>
    <w:rsid w:val="6ED82995"/>
    <w:rsid w:val="6EFF1ADC"/>
    <w:rsid w:val="6F043788"/>
    <w:rsid w:val="6F186B48"/>
    <w:rsid w:val="6F1D1960"/>
    <w:rsid w:val="6F2C79D3"/>
    <w:rsid w:val="6F322AF2"/>
    <w:rsid w:val="6F461A1B"/>
    <w:rsid w:val="6F606531"/>
    <w:rsid w:val="6F6458BB"/>
    <w:rsid w:val="6F6F075E"/>
    <w:rsid w:val="6FCB038C"/>
    <w:rsid w:val="6FF14133"/>
    <w:rsid w:val="70645E54"/>
    <w:rsid w:val="706720E3"/>
    <w:rsid w:val="706969F6"/>
    <w:rsid w:val="706F754C"/>
    <w:rsid w:val="707D0D68"/>
    <w:rsid w:val="70AA3A62"/>
    <w:rsid w:val="70B63C04"/>
    <w:rsid w:val="70C145F7"/>
    <w:rsid w:val="70D84E7D"/>
    <w:rsid w:val="714132CE"/>
    <w:rsid w:val="71476E67"/>
    <w:rsid w:val="71653AC2"/>
    <w:rsid w:val="716C5009"/>
    <w:rsid w:val="7187758A"/>
    <w:rsid w:val="71A2408C"/>
    <w:rsid w:val="71CB5F51"/>
    <w:rsid w:val="71D64447"/>
    <w:rsid w:val="71D71098"/>
    <w:rsid w:val="71E12CEE"/>
    <w:rsid w:val="71E14730"/>
    <w:rsid w:val="71E336E3"/>
    <w:rsid w:val="72163B68"/>
    <w:rsid w:val="72545D39"/>
    <w:rsid w:val="726A4E75"/>
    <w:rsid w:val="728F6077"/>
    <w:rsid w:val="729743B4"/>
    <w:rsid w:val="72B0093C"/>
    <w:rsid w:val="72B12F4B"/>
    <w:rsid w:val="72D5619A"/>
    <w:rsid w:val="734E50A0"/>
    <w:rsid w:val="734E590F"/>
    <w:rsid w:val="735522E5"/>
    <w:rsid w:val="735D39B8"/>
    <w:rsid w:val="736F771E"/>
    <w:rsid w:val="738648E9"/>
    <w:rsid w:val="7387761D"/>
    <w:rsid w:val="739969E7"/>
    <w:rsid w:val="739D628A"/>
    <w:rsid w:val="739E3093"/>
    <w:rsid w:val="73E3599E"/>
    <w:rsid w:val="73F079FE"/>
    <w:rsid w:val="73FB09DD"/>
    <w:rsid w:val="74216AB9"/>
    <w:rsid w:val="7426291E"/>
    <w:rsid w:val="744B779A"/>
    <w:rsid w:val="74535143"/>
    <w:rsid w:val="745675AF"/>
    <w:rsid w:val="745E233C"/>
    <w:rsid w:val="74833BD2"/>
    <w:rsid w:val="74937640"/>
    <w:rsid w:val="74C013D5"/>
    <w:rsid w:val="74DA6CEF"/>
    <w:rsid w:val="74E40844"/>
    <w:rsid w:val="74E6000C"/>
    <w:rsid w:val="74E6194D"/>
    <w:rsid w:val="75212E94"/>
    <w:rsid w:val="752F4FED"/>
    <w:rsid w:val="753E641E"/>
    <w:rsid w:val="7565548F"/>
    <w:rsid w:val="75862A2A"/>
    <w:rsid w:val="758E159E"/>
    <w:rsid w:val="75CA6F87"/>
    <w:rsid w:val="75D919D5"/>
    <w:rsid w:val="75EF21F5"/>
    <w:rsid w:val="760A3958"/>
    <w:rsid w:val="763736BC"/>
    <w:rsid w:val="763A207D"/>
    <w:rsid w:val="764B0432"/>
    <w:rsid w:val="765B4141"/>
    <w:rsid w:val="766843C5"/>
    <w:rsid w:val="76690F31"/>
    <w:rsid w:val="766C6E95"/>
    <w:rsid w:val="76761BF1"/>
    <w:rsid w:val="768E54B1"/>
    <w:rsid w:val="769A473A"/>
    <w:rsid w:val="769B452E"/>
    <w:rsid w:val="76A61FF6"/>
    <w:rsid w:val="76CA0F6D"/>
    <w:rsid w:val="772B6AB7"/>
    <w:rsid w:val="773209A7"/>
    <w:rsid w:val="77420463"/>
    <w:rsid w:val="77544C4C"/>
    <w:rsid w:val="775C601D"/>
    <w:rsid w:val="7774420D"/>
    <w:rsid w:val="77814D59"/>
    <w:rsid w:val="77892573"/>
    <w:rsid w:val="78162A46"/>
    <w:rsid w:val="78177DEA"/>
    <w:rsid w:val="782C79D0"/>
    <w:rsid w:val="784F6975"/>
    <w:rsid w:val="78636E3B"/>
    <w:rsid w:val="78686E0A"/>
    <w:rsid w:val="7885459B"/>
    <w:rsid w:val="78C12042"/>
    <w:rsid w:val="78CB47AE"/>
    <w:rsid w:val="78D07A27"/>
    <w:rsid w:val="794136FB"/>
    <w:rsid w:val="79627A40"/>
    <w:rsid w:val="796B7CB6"/>
    <w:rsid w:val="796E7D3C"/>
    <w:rsid w:val="79A2175B"/>
    <w:rsid w:val="79BC7D31"/>
    <w:rsid w:val="79DF3F58"/>
    <w:rsid w:val="79FA5362"/>
    <w:rsid w:val="7A227ACD"/>
    <w:rsid w:val="7A2727F4"/>
    <w:rsid w:val="7A571DC0"/>
    <w:rsid w:val="7A6A2CDD"/>
    <w:rsid w:val="7A752856"/>
    <w:rsid w:val="7A941C30"/>
    <w:rsid w:val="7A996D5D"/>
    <w:rsid w:val="7A9E05C5"/>
    <w:rsid w:val="7AAB035A"/>
    <w:rsid w:val="7AB72DB2"/>
    <w:rsid w:val="7ABB3E35"/>
    <w:rsid w:val="7AD6133B"/>
    <w:rsid w:val="7AD7364D"/>
    <w:rsid w:val="7AD7711C"/>
    <w:rsid w:val="7AEB2DD4"/>
    <w:rsid w:val="7AED1759"/>
    <w:rsid w:val="7B462AFA"/>
    <w:rsid w:val="7B4C1CC0"/>
    <w:rsid w:val="7B932EA5"/>
    <w:rsid w:val="7B9C6CAD"/>
    <w:rsid w:val="7BA57C24"/>
    <w:rsid w:val="7BBC5B07"/>
    <w:rsid w:val="7BD667AC"/>
    <w:rsid w:val="7C012716"/>
    <w:rsid w:val="7C034B1E"/>
    <w:rsid w:val="7C5054A7"/>
    <w:rsid w:val="7C60543A"/>
    <w:rsid w:val="7C7C7941"/>
    <w:rsid w:val="7CA6348A"/>
    <w:rsid w:val="7CC92DF8"/>
    <w:rsid w:val="7CD87145"/>
    <w:rsid w:val="7CEF3608"/>
    <w:rsid w:val="7CF34150"/>
    <w:rsid w:val="7D1859AA"/>
    <w:rsid w:val="7D213B67"/>
    <w:rsid w:val="7D5D7168"/>
    <w:rsid w:val="7D627C5C"/>
    <w:rsid w:val="7D6D76F4"/>
    <w:rsid w:val="7D736573"/>
    <w:rsid w:val="7DB823A3"/>
    <w:rsid w:val="7DCC03A1"/>
    <w:rsid w:val="7DCC05B2"/>
    <w:rsid w:val="7DD378A5"/>
    <w:rsid w:val="7DDB0C33"/>
    <w:rsid w:val="7DE042F3"/>
    <w:rsid w:val="7E26752B"/>
    <w:rsid w:val="7E3B5B52"/>
    <w:rsid w:val="7E5D2209"/>
    <w:rsid w:val="7E622A4D"/>
    <w:rsid w:val="7E756072"/>
    <w:rsid w:val="7E882D52"/>
    <w:rsid w:val="7EAB57A2"/>
    <w:rsid w:val="7EC77404"/>
    <w:rsid w:val="7EC9555D"/>
    <w:rsid w:val="7ED2770D"/>
    <w:rsid w:val="7EEA46BE"/>
    <w:rsid w:val="7F124ABE"/>
    <w:rsid w:val="7F416618"/>
    <w:rsid w:val="7F527ABA"/>
    <w:rsid w:val="7F5E11F7"/>
    <w:rsid w:val="7F6E23E4"/>
    <w:rsid w:val="7F930721"/>
    <w:rsid w:val="7FB848D9"/>
    <w:rsid w:val="7FBD4141"/>
    <w:rsid w:val="7FBD7961"/>
    <w:rsid w:val="7FE4331A"/>
    <w:rsid w:val="7FF85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640" w:firstLineChars="200"/>
    </w:pPr>
    <w:rPr>
      <w:rFonts w:ascii="仿宋" w:hAnsi="仿宋"/>
      <w:sz w:val="32"/>
    </w:rPr>
  </w:style>
  <w:style w:type="paragraph" w:styleId="3">
    <w:name w:val="Body Text Indent"/>
    <w:basedOn w:val="1"/>
    <w:qFormat/>
    <w:uiPriority w:val="0"/>
    <w:pPr>
      <w:ind w:left="420" w:leftChars="2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unhideWhenUsed/>
    <w:qFormat/>
    <w:uiPriority w:val="99"/>
    <w:pPr>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3"/>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otnote reference"/>
    <w:unhideWhenUsed/>
    <w:qFormat/>
    <w:uiPriority w:val="99"/>
    <w:rPr>
      <w:vertAlign w:val="superscript"/>
    </w:rPr>
  </w:style>
  <w:style w:type="character" w:customStyle="1" w:styleId="15">
    <w:name w:val="批注框文本 Char"/>
    <w:basedOn w:val="12"/>
    <w:link w:val="4"/>
    <w:qFormat/>
    <w:uiPriority w:val="0"/>
    <w:rPr>
      <w:kern w:val="2"/>
      <w:sz w:val="18"/>
      <w:szCs w:val="18"/>
    </w:rPr>
  </w:style>
  <w:style w:type="character" w:customStyle="1" w:styleId="16">
    <w:name w:val="text-parser_strong__14xxy"/>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8BBC7-3FF6-4C1C-8F1D-C1C50509AF91}">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2003</Words>
  <Characters>2024</Characters>
  <Lines>36</Lines>
  <Paragraphs>10</Paragraphs>
  <TotalTime>6</TotalTime>
  <ScaleCrop>false</ScaleCrop>
  <LinksUpToDate>false</LinksUpToDate>
  <CharactersWithSpaces>2024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2022-09-06T02:39:00Z</dcterms:created>
  <dc:creator>Administrator</dc:creator>
  <cp:lastModifiedBy>海波_on_the_way</cp:lastModifiedBy>
  <cp:lastPrinted>2022-11-22T08:11:00Z</cp:lastPrinted>
  <dcterms:modified xsi:type="dcterms:W3CDTF">2022-11-24T11:36:48Z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0F4E2289C5B14B4792FAC08137561E1C</vt:lpwstr>
  </property>
</Properties>
</file>