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79" w:rsidRPr="00C90B97" w:rsidRDefault="000B7779" w:rsidP="000B7779">
      <w:pPr>
        <w:spacing w:line="640" w:lineRule="exact"/>
        <w:ind w:right="-908"/>
        <w:rPr>
          <w:rFonts w:ascii="黑体" w:eastAsia="黑体" w:hAnsi="黑体" w:cs="黑体"/>
          <w:color w:val="000000"/>
          <w:sz w:val="32"/>
          <w:szCs w:val="32"/>
        </w:rPr>
      </w:pPr>
      <w:r w:rsidRPr="00C90B97">
        <w:rPr>
          <w:rFonts w:ascii="黑体" w:eastAsia="黑体" w:hAnsi="黑体" w:cs="黑体" w:hint="eastAsia"/>
          <w:color w:val="000000"/>
          <w:sz w:val="32"/>
          <w:szCs w:val="32"/>
        </w:rPr>
        <w:t>附件</w:t>
      </w:r>
      <w:r w:rsidR="00D976B9">
        <w:rPr>
          <w:rFonts w:ascii="黑体" w:eastAsia="黑体" w:hAnsi="黑体" w:cs="黑体" w:hint="eastAsia"/>
          <w:color w:val="000000"/>
          <w:sz w:val="32"/>
          <w:szCs w:val="32"/>
        </w:rPr>
        <w:t>5</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w:t>
      </w:r>
      <w:r w:rsidR="00D976B9">
        <w:rPr>
          <w:rFonts w:ascii="方正小标宋简体" w:eastAsia="方正小标宋简体" w:hAnsi="方正小标宋简体" w:cs="方正小标宋简体" w:hint="eastAsia"/>
          <w:bCs/>
          <w:sz w:val="52"/>
          <w:szCs w:val="52"/>
        </w:rPr>
        <w:t>2</w:t>
      </w:r>
      <w:r>
        <w:rPr>
          <w:rFonts w:ascii="方正小标宋简体" w:eastAsia="方正小标宋简体" w:hAnsi="方正小标宋简体" w:cs="方正小标宋简体" w:hint="eastAsia"/>
          <w:bCs/>
          <w:sz w:val="52"/>
          <w:szCs w:val="52"/>
        </w:rPr>
        <w:t>年度山东省瞪</w:t>
      </w:r>
      <w:proofErr w:type="gramStart"/>
      <w:r>
        <w:rPr>
          <w:rFonts w:ascii="方正小标宋简体" w:eastAsia="方正小标宋简体" w:hAnsi="方正小标宋简体" w:cs="方正小标宋简体" w:hint="eastAsia"/>
          <w:bCs/>
          <w:sz w:val="52"/>
          <w:szCs w:val="52"/>
        </w:rPr>
        <w:t>羚</w:t>
      </w:r>
      <w:proofErr w:type="gramEnd"/>
      <w:r>
        <w:rPr>
          <w:rFonts w:ascii="方正小标宋简体" w:eastAsia="方正小标宋简体" w:hAnsi="方正小标宋简体" w:cs="方正小标宋简体" w:hint="eastAsia"/>
          <w:bCs/>
          <w:sz w:val="52"/>
          <w:szCs w:val="52"/>
        </w:rPr>
        <w:t>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Default="000B7779" w:rsidP="000B7779">
      <w:pPr>
        <w:ind w:firstLine="640"/>
        <w:rPr>
          <w:rFonts w:ascii="仿宋_GB2312" w:eastAsia="仿宋_GB2312" w:hAnsi="仿宋_GB2312" w:cs="仿宋_GB2312"/>
          <w:szCs w:val="32"/>
        </w:rPr>
      </w:pPr>
    </w:p>
    <w:p w:rsidR="000B7779" w:rsidRDefault="000B7779" w:rsidP="000B7779">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0B7779" w:rsidRDefault="000B7779" w:rsidP="000B7779">
      <w:pPr>
        <w:spacing w:beforeLines="100" w:before="312" w:afterLines="100" w:after="312"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w:t>
      </w:r>
      <w:proofErr w:type="gramStart"/>
      <w:r>
        <w:rPr>
          <w:rFonts w:ascii="方正小标宋简体" w:eastAsia="方正小标宋简体" w:hint="eastAsia"/>
          <w:bCs/>
          <w:color w:val="000000"/>
          <w:sz w:val="44"/>
          <w:szCs w:val="44"/>
        </w:rPr>
        <w:t>羚</w:t>
      </w:r>
      <w:proofErr w:type="gramEnd"/>
      <w:r>
        <w:rPr>
          <w:rFonts w:ascii="方正小标宋简体" w:eastAsia="方正小标宋简体" w:hint="eastAsia"/>
          <w:bCs/>
          <w:color w:val="000000"/>
          <w:sz w:val="44"/>
          <w:szCs w:val="44"/>
        </w:rPr>
        <w:t>企业申请表</w:t>
      </w:r>
    </w:p>
    <w:p w:rsidR="000B7779" w:rsidRDefault="000B7779" w:rsidP="000B7779">
      <w:pPr>
        <w:ind w:leftChars="-100" w:left="-1" w:rightChars="-94" w:right="-197" w:hangingChars="87" w:hanging="209"/>
        <w:jc w:val="center"/>
        <w:outlineLvl w:val="0"/>
        <w:rPr>
          <w:rFonts w:ascii="仿宋_GB2312" w:eastAsia="仿宋_GB2312" w:hAnsi="仿宋_GB2312" w:cs="仿宋_GB2312"/>
          <w:color w:val="000000"/>
          <w:sz w:val="24"/>
        </w:rPr>
      </w:pPr>
      <w:r w:rsidRPr="00212716">
        <w:rPr>
          <w:rFonts w:ascii="仿宋" w:eastAsia="仿宋" w:hAnsi="仿宋" w:cs="仿宋_GB2312" w:hint="eastAsia"/>
          <w:color w:val="000000"/>
          <w:sz w:val="24"/>
        </w:rPr>
        <w:t>申报单位</w:t>
      </w:r>
      <w:r w:rsidRPr="00212716">
        <w:rPr>
          <w:rFonts w:ascii="仿宋" w:eastAsia="仿宋" w:hAnsi="仿宋" w:cs="仿宋_GB2312" w:hint="eastAsia"/>
          <w:sz w:val="24"/>
        </w:rPr>
        <w:t>（盖章）</w:t>
      </w:r>
      <w:r w:rsidRPr="00212716">
        <w:rPr>
          <w:rFonts w:ascii="仿宋" w:eastAsia="仿宋" w:hAnsi="仿宋" w:cs="仿宋_GB2312" w:hint="eastAsia"/>
          <w:color w:val="000000"/>
          <w:sz w:val="24"/>
        </w:rPr>
        <w:t>：</w:t>
      </w:r>
      <w:r>
        <w:rPr>
          <w:rFonts w:ascii="仿宋_GB2312" w:eastAsia="仿宋_GB2312" w:hAnsi="仿宋_GB2312" w:cs="仿宋_GB2312" w:hint="eastAsia"/>
          <w:color w:val="000000"/>
          <w:sz w:val="24"/>
        </w:rPr>
        <w:t xml:space="preserve">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1288"/>
        <w:gridCol w:w="192"/>
        <w:gridCol w:w="654"/>
        <w:gridCol w:w="442"/>
        <w:gridCol w:w="143"/>
        <w:gridCol w:w="567"/>
        <w:gridCol w:w="134"/>
        <w:gridCol w:w="730"/>
        <w:gridCol w:w="217"/>
        <w:gridCol w:w="501"/>
        <w:gridCol w:w="323"/>
        <w:gridCol w:w="93"/>
        <w:gridCol w:w="245"/>
        <w:gridCol w:w="1434"/>
      </w:tblGrid>
      <w:tr w:rsidR="000B7779" w:rsidTr="004D37B7">
        <w:trPr>
          <w:trHeight w:val="564"/>
          <w:jc w:val="center"/>
        </w:trPr>
        <w:tc>
          <w:tcPr>
            <w:tcW w:w="8843" w:type="dxa"/>
            <w:gridSpan w:val="15"/>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8"/>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w:t>
            </w:r>
            <w:proofErr w:type="gramStart"/>
            <w:r>
              <w:rPr>
                <w:rFonts w:ascii="仿宋_GB2312" w:eastAsia="仿宋_GB2312" w:hAnsi="仿宋" w:cs="Times New Roman" w:hint="eastAsia"/>
                <w:sz w:val="24"/>
              </w:rPr>
              <w:t>医养健康</w:t>
            </w:r>
            <w:proofErr w:type="gramEnd"/>
            <w:r>
              <w:rPr>
                <w:rFonts w:ascii="仿宋_GB2312" w:eastAsia="仿宋_GB2312" w:hAnsi="仿宋" w:cs="Times New Roman" w:hint="eastAsia"/>
                <w:sz w:val="24"/>
              </w:rPr>
              <w:t xml:space="preserve">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833"/>
          <w:jc w:val="center"/>
        </w:trPr>
        <w:tc>
          <w:tcPr>
            <w:tcW w:w="1880"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840"/>
          <w:jc w:val="center"/>
        </w:trPr>
        <w:tc>
          <w:tcPr>
            <w:tcW w:w="1880" w:type="dxa"/>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w:t>
            </w:r>
            <w:proofErr w:type="gramStart"/>
            <w:r>
              <w:rPr>
                <w:rFonts w:ascii="仿宋_GB2312" w:eastAsia="仿宋_GB2312" w:hAnsi="仿宋" w:cs="Times New Roman" w:hint="eastAsia"/>
                <w:sz w:val="24"/>
              </w:rPr>
              <w:t>科创板</w:t>
            </w:r>
            <w:proofErr w:type="gramEnd"/>
            <w:r>
              <w:rPr>
                <w:rFonts w:ascii="仿宋_GB2312" w:eastAsia="仿宋_GB2312" w:hAnsi="仿宋" w:cs="Times New Roman" w:hint="eastAsia"/>
                <w:sz w:val="24"/>
              </w:rPr>
              <w:t xml:space="preserve"> □境外</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0B7779" w:rsidRDefault="000B7779" w:rsidP="00D976B9">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sidR="00D976B9">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年</w:t>
            </w:r>
          </w:p>
        </w:tc>
        <w:tc>
          <w:tcPr>
            <w:tcW w:w="1806" w:type="dxa"/>
            <w:gridSpan w:val="4"/>
            <w:vAlign w:val="center"/>
          </w:tcPr>
          <w:p w:rsidR="000B7779" w:rsidRDefault="000B7779" w:rsidP="00D976B9">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r w:rsidR="00D976B9">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年</w:t>
            </w:r>
          </w:p>
        </w:tc>
        <w:tc>
          <w:tcPr>
            <w:tcW w:w="1582" w:type="dxa"/>
            <w:gridSpan w:val="4"/>
            <w:vAlign w:val="center"/>
          </w:tcPr>
          <w:p w:rsidR="000B7779" w:rsidRDefault="000B7779" w:rsidP="00D976B9">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w:t>
            </w:r>
            <w:r w:rsidR="00D976B9">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年</w:t>
            </w:r>
          </w:p>
        </w:tc>
        <w:tc>
          <w:tcPr>
            <w:tcW w:w="2095" w:type="dxa"/>
            <w:gridSpan w:val="4"/>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2292" w:type="dxa"/>
            <w:gridSpan w:val="6"/>
            <w:tcBorders>
              <w:left w:val="single" w:sz="4" w:space="0" w:color="auto"/>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0B7779" w:rsidRDefault="000B7779" w:rsidP="00D976B9">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r w:rsidR="00D976B9">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年</w:t>
            </w:r>
          </w:p>
        </w:tc>
        <w:tc>
          <w:tcPr>
            <w:tcW w:w="2233" w:type="dxa"/>
            <w:gridSpan w:val="6"/>
            <w:vAlign w:val="center"/>
          </w:tcPr>
          <w:p w:rsidR="000B7779" w:rsidRDefault="000B7779" w:rsidP="00D976B9">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w:t>
            </w:r>
            <w:r w:rsidR="00D976B9">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年</w:t>
            </w:r>
          </w:p>
        </w:tc>
        <w:tc>
          <w:tcPr>
            <w:tcW w:w="2596" w:type="dxa"/>
            <w:gridSpan w:val="5"/>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42"/>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企</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技术”研发中心</w:t>
            </w:r>
          </w:p>
        </w:tc>
      </w:tr>
      <w:tr w:rsidR="000B7779" w:rsidTr="004D37B7">
        <w:trPr>
          <w:trHeight w:val="1035"/>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0B7779" w:rsidTr="004D37B7">
        <w:trPr>
          <w:trHeight w:val="1757"/>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0B7779" w:rsidRDefault="000B7779" w:rsidP="004D37B7">
            <w:pPr>
              <w:rPr>
                <w:rFonts w:ascii="仿宋_GB2312" w:eastAsia="仿宋_GB2312" w:hAnsi="仿宋_GB2312" w:cs="仿宋_GB2312"/>
                <w:color w:val="000000"/>
                <w:spacing w:val="26"/>
                <w:sz w:val="24"/>
              </w:rPr>
            </w:pP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t>四、企业介绍</w:t>
            </w:r>
          </w:p>
        </w:tc>
      </w:tr>
      <w:tr w:rsidR="000B7779" w:rsidTr="004D37B7">
        <w:trPr>
          <w:trHeight w:val="299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0B7779" w:rsidTr="004D37B7">
        <w:trPr>
          <w:trHeight w:val="464"/>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0B7779" w:rsidTr="004D37B7">
        <w:trPr>
          <w:trHeight w:val="3011"/>
          <w:jc w:val="center"/>
        </w:trPr>
        <w:tc>
          <w:tcPr>
            <w:tcW w:w="8843" w:type="dxa"/>
            <w:gridSpan w:val="15"/>
          </w:tcPr>
          <w:p w:rsidR="000B7779" w:rsidRDefault="000B7779" w:rsidP="004D37B7">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w:t>
            </w:r>
            <w:proofErr w:type="gramStart"/>
            <w:r>
              <w:rPr>
                <w:rFonts w:ascii="仿宋_GB2312" w:eastAsia="仿宋_GB2312" w:hAnsi="仿宋_GB2312" w:cs="仿宋_GB2312" w:hint="eastAsia"/>
                <w:color w:val="000000"/>
                <w:sz w:val="24"/>
              </w:rPr>
              <w:t>链关键</w:t>
            </w:r>
            <w:proofErr w:type="gramEnd"/>
            <w:r>
              <w:rPr>
                <w:rFonts w:ascii="仿宋_GB2312" w:eastAsia="仿宋_GB2312" w:hAnsi="仿宋_GB2312" w:cs="仿宋_GB2312" w:hint="eastAsia"/>
                <w:color w:val="000000"/>
                <w:sz w:val="24"/>
              </w:rPr>
              <w:t>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0B7779" w:rsidTr="004D37B7">
        <w:trPr>
          <w:trHeight w:val="340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0B7779" w:rsidTr="004D37B7">
        <w:trPr>
          <w:trHeight w:val="3106"/>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tc>
      </w:tr>
      <w:tr w:rsidR="000B7779" w:rsidTr="004D37B7">
        <w:trPr>
          <w:trHeight w:val="512"/>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0B7779" w:rsidTr="004D37B7">
        <w:trPr>
          <w:trHeight w:val="2560"/>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0B7779" w:rsidRDefault="000B7779" w:rsidP="004D37B7">
            <w:pPr>
              <w:rPr>
                <w:rFonts w:ascii="仿宋_GB2312" w:eastAsia="仿宋_GB2312" w:hAnsi="仿宋_GB2312" w:cs="仿宋_GB2312"/>
                <w:color w:val="000000"/>
                <w:spacing w:val="26"/>
                <w:sz w:val="24"/>
              </w:rPr>
            </w:pPr>
          </w:p>
        </w:tc>
      </w:tr>
      <w:tr w:rsidR="000B7779" w:rsidTr="004D37B7">
        <w:trPr>
          <w:trHeight w:val="2474"/>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B7779" w:rsidRDefault="000B7779"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0B7779" w:rsidRDefault="000B7779"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0B7779" w:rsidTr="004D37B7">
        <w:trPr>
          <w:trHeight w:val="607"/>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0B7779" w:rsidRDefault="000B7779" w:rsidP="004D37B7">
            <w:pPr>
              <w:rPr>
                <w:rFonts w:ascii="仿宋_GB2312" w:eastAsia="仿宋_GB2312" w:hAnsi="仿宋_GB2312" w:cs="仿宋_GB2312"/>
                <w:color w:val="000000"/>
                <w:sz w:val="24"/>
              </w:rPr>
            </w:pPr>
          </w:p>
        </w:tc>
      </w:tr>
    </w:tbl>
    <w:p w:rsidR="000B7779" w:rsidRDefault="000B7779" w:rsidP="000B7779">
      <w:pPr>
        <w:spacing w:line="580" w:lineRule="exact"/>
        <w:ind w:firstLine="880"/>
        <w:jc w:val="center"/>
        <w:rPr>
          <w:rFonts w:ascii="方正小标宋简体" w:eastAsia="方正小标宋简体" w:hAnsi="方正小标宋简体" w:cs="方正小标宋简体"/>
          <w:bCs/>
          <w:sz w:val="44"/>
          <w:szCs w:val="44"/>
        </w:rPr>
      </w:pPr>
    </w:p>
    <w:p w:rsidR="000B7779" w:rsidRDefault="000B7779" w:rsidP="000B7779">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w:t>
      </w:r>
      <w:r w:rsidR="00305037">
        <w:rPr>
          <w:rFonts w:ascii="方正小标宋简体" w:eastAsia="方正小标宋简体" w:hAnsi="方正小标宋简体" w:cs="方正小标宋简体" w:hint="eastAsia"/>
          <w:bCs/>
          <w:sz w:val="52"/>
          <w:szCs w:val="52"/>
        </w:rPr>
        <w:t>2</w:t>
      </w:r>
      <w:bookmarkStart w:id="0" w:name="_GoBack"/>
      <w:bookmarkEnd w:id="0"/>
      <w:r>
        <w:rPr>
          <w:rFonts w:ascii="方正小标宋简体" w:eastAsia="方正小标宋简体" w:hAnsi="方正小标宋简体" w:cs="方正小标宋简体" w:hint="eastAsia"/>
          <w:bCs/>
          <w:sz w:val="52"/>
          <w:szCs w:val="52"/>
        </w:rPr>
        <w:t>年度山东省独角兽企业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Pr="00212716" w:rsidRDefault="000B7779" w:rsidP="000B7779">
      <w:pPr>
        <w:ind w:firstLine="640"/>
        <w:rPr>
          <w:rFonts w:ascii="仿宋_GB2312" w:eastAsia="仿宋_GB2312" w:hAnsi="仿宋_GB2312" w:cs="仿宋_GB2312"/>
          <w:szCs w:val="32"/>
        </w:rPr>
      </w:pPr>
    </w:p>
    <w:p w:rsidR="000B7779" w:rsidRDefault="000B7779" w:rsidP="000B7779">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0B7779" w:rsidRDefault="000B7779" w:rsidP="000B7779">
      <w:pPr>
        <w:spacing w:beforeLines="100" w:before="312" w:afterLines="100" w:after="312"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山东省独角兽企业申请表</w:t>
      </w:r>
    </w:p>
    <w:p w:rsidR="000B7779" w:rsidRPr="00205516" w:rsidRDefault="000B7779" w:rsidP="000B7779">
      <w:pPr>
        <w:spacing w:beforeLines="100" w:before="312"/>
        <w:rPr>
          <w:rFonts w:ascii="仿宋" w:eastAsia="仿宋" w:hAnsi="仿宋"/>
          <w:color w:val="000000"/>
          <w:sz w:val="24"/>
          <w:szCs w:val="24"/>
        </w:rPr>
      </w:pPr>
      <w:r w:rsidRPr="00205516">
        <w:rPr>
          <w:rFonts w:ascii="仿宋" w:eastAsia="仿宋" w:hAnsi="仿宋" w:cs="仿宋_GB2312" w:hint="eastAsia"/>
          <w:sz w:val="24"/>
          <w:szCs w:val="24"/>
        </w:rPr>
        <w:t>申报单位（盖章）：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5"/>
        <w:gridCol w:w="775"/>
        <w:gridCol w:w="330"/>
        <w:gridCol w:w="1105"/>
        <w:gridCol w:w="45"/>
        <w:gridCol w:w="169"/>
        <w:gridCol w:w="485"/>
        <w:gridCol w:w="406"/>
        <w:gridCol w:w="36"/>
        <w:gridCol w:w="604"/>
        <w:gridCol w:w="240"/>
        <w:gridCol w:w="225"/>
        <w:gridCol w:w="505"/>
        <w:gridCol w:w="217"/>
        <w:gridCol w:w="383"/>
        <w:gridCol w:w="118"/>
        <w:gridCol w:w="323"/>
        <w:gridCol w:w="93"/>
        <w:gridCol w:w="245"/>
        <w:gridCol w:w="326"/>
        <w:gridCol w:w="1108"/>
      </w:tblGrid>
      <w:tr w:rsidR="000B7779" w:rsidTr="004D37B7">
        <w:trPr>
          <w:trHeight w:val="564"/>
          <w:jc w:val="center"/>
        </w:trPr>
        <w:tc>
          <w:tcPr>
            <w:tcW w:w="8843" w:type="dxa"/>
            <w:gridSpan w:val="21"/>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gridSpan w:val="2"/>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11"/>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gridSpan w:val="2"/>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gridSpan w:val="2"/>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11"/>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转型时间</w:t>
            </w:r>
          </w:p>
        </w:tc>
        <w:tc>
          <w:tcPr>
            <w:tcW w:w="1480" w:type="dxa"/>
            <w:gridSpan w:val="3"/>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434"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3"/>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3"/>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5"/>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9"/>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9"/>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w:t>
            </w:r>
            <w:proofErr w:type="gramStart"/>
            <w:r>
              <w:rPr>
                <w:rFonts w:ascii="仿宋_GB2312" w:eastAsia="仿宋_GB2312" w:hAnsi="仿宋" w:cs="Times New Roman" w:hint="eastAsia"/>
                <w:sz w:val="24"/>
              </w:rPr>
              <w:t>医养健康</w:t>
            </w:r>
            <w:proofErr w:type="gramEnd"/>
            <w:r>
              <w:rPr>
                <w:rFonts w:ascii="仿宋_GB2312" w:eastAsia="仿宋_GB2312" w:hAnsi="仿宋" w:cs="Times New Roman" w:hint="eastAsia"/>
                <w:sz w:val="24"/>
              </w:rPr>
              <w:t xml:space="preserve">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471"/>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2576" w:type="dxa"/>
            <w:gridSpan w:val="7"/>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c>
          <w:tcPr>
            <w:tcW w:w="1574" w:type="dxa"/>
            <w:gridSpan w:val="4"/>
            <w:tcBorders>
              <w:top w:val="single" w:sz="6" w:space="0" w:color="000000"/>
              <w:bottom w:val="nil"/>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2813" w:type="dxa"/>
            <w:gridSpan w:val="8"/>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541"/>
          <w:jc w:val="center"/>
        </w:trPr>
        <w:tc>
          <w:tcPr>
            <w:tcW w:w="1880" w:type="dxa"/>
            <w:gridSpan w:val="2"/>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9"/>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w:t>
            </w:r>
            <w:proofErr w:type="gramStart"/>
            <w:r>
              <w:rPr>
                <w:rFonts w:ascii="仿宋_GB2312" w:eastAsia="仿宋_GB2312" w:hAnsi="仿宋" w:cs="Times New Roman" w:hint="eastAsia"/>
                <w:sz w:val="24"/>
              </w:rPr>
              <w:t>科创板</w:t>
            </w:r>
            <w:proofErr w:type="gramEnd"/>
            <w:r>
              <w:rPr>
                <w:rFonts w:ascii="仿宋_GB2312" w:eastAsia="仿宋_GB2312" w:hAnsi="仿宋" w:cs="Times New Roman" w:hint="eastAsia"/>
                <w:sz w:val="24"/>
              </w:rPr>
              <w:t xml:space="preserve"> □境外</w:t>
            </w:r>
          </w:p>
        </w:tc>
      </w:tr>
      <w:tr w:rsidR="000B7779" w:rsidTr="004D37B7">
        <w:trPr>
          <w:trHeight w:val="490"/>
          <w:jc w:val="center"/>
        </w:trPr>
        <w:tc>
          <w:tcPr>
            <w:tcW w:w="8843" w:type="dxa"/>
            <w:gridSpan w:val="21"/>
            <w:tcBorders>
              <w:top w:val="single" w:sz="4" w:space="0" w:color="auto"/>
            </w:tcBorders>
            <w:vAlign w:val="center"/>
          </w:tcPr>
          <w:p w:rsidR="000B7779" w:rsidRDefault="000B7779" w:rsidP="004D37B7">
            <w:pPr>
              <w:jc w:val="center"/>
              <w:rPr>
                <w:rFonts w:ascii="仿宋_GB2312" w:eastAsia="仿宋_GB2312" w:hAnsi="仿宋"/>
                <w:sz w:val="24"/>
              </w:rPr>
            </w:pPr>
            <w:r>
              <w:rPr>
                <w:rFonts w:ascii="仿宋_GB2312" w:eastAsia="仿宋_GB2312" w:hAnsi="仿宋_GB2312" w:cs="仿宋_GB2312" w:hint="eastAsia"/>
                <w:b/>
                <w:bCs/>
                <w:color w:val="000000"/>
                <w:sz w:val="24"/>
              </w:rPr>
              <w:t>二、企业融资情况</w:t>
            </w:r>
          </w:p>
        </w:tc>
      </w:tr>
      <w:tr w:rsidR="000B7779" w:rsidTr="004D37B7">
        <w:trPr>
          <w:trHeight w:val="663"/>
          <w:jc w:val="center"/>
        </w:trPr>
        <w:tc>
          <w:tcPr>
            <w:tcW w:w="1105" w:type="dxa"/>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最后一轮融资轮次</w:t>
            </w:r>
          </w:p>
        </w:tc>
        <w:tc>
          <w:tcPr>
            <w:tcW w:w="1105" w:type="dxa"/>
            <w:gridSpan w:val="2"/>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时 间</w:t>
            </w:r>
          </w:p>
        </w:tc>
        <w:tc>
          <w:tcPr>
            <w:tcW w:w="1105" w:type="dxa"/>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融资总额</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4"/>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出让股份比例（%）</w:t>
            </w:r>
          </w:p>
        </w:tc>
        <w:tc>
          <w:tcPr>
            <w:tcW w:w="1105" w:type="dxa"/>
            <w:gridSpan w:val="4"/>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 资 后企业估值</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3"/>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投资机构</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（领投、</w:t>
            </w:r>
            <w:proofErr w:type="gramStart"/>
            <w:r>
              <w:rPr>
                <w:rFonts w:ascii="仿宋_GB2312" w:eastAsia="仿宋_GB2312" w:hAnsi="仿宋" w:cs="Times New Roman" w:hint="eastAsia"/>
                <w:sz w:val="24"/>
              </w:rPr>
              <w:t>跟投机构</w:t>
            </w:r>
            <w:proofErr w:type="gramEnd"/>
            <w:r>
              <w:rPr>
                <w:rFonts w:ascii="仿宋_GB2312" w:eastAsia="仿宋_GB2312" w:hAnsi="仿宋" w:cs="Times New Roman" w:hint="eastAsia"/>
                <w:sz w:val="24"/>
              </w:rPr>
              <w:t>）</w:t>
            </w:r>
          </w:p>
        </w:tc>
        <w:tc>
          <w:tcPr>
            <w:tcW w:w="1105" w:type="dxa"/>
            <w:gridSpan w:val="5"/>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融资额</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8" w:type="dxa"/>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占股比例（%）</w:t>
            </w:r>
          </w:p>
        </w:tc>
      </w:tr>
      <w:tr w:rsidR="000B7779" w:rsidTr="004D37B7">
        <w:trPr>
          <w:trHeight w:val="651"/>
          <w:jc w:val="center"/>
        </w:trPr>
        <w:tc>
          <w:tcPr>
            <w:tcW w:w="1105" w:type="dxa"/>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2"/>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852"/>
          <w:jc w:val="center"/>
        </w:trPr>
        <w:tc>
          <w:tcPr>
            <w:tcW w:w="1105" w:type="dxa"/>
            <w:vMerge/>
            <w:vAlign w:val="center"/>
          </w:tcPr>
          <w:p w:rsidR="000B7779" w:rsidRDefault="000B7779" w:rsidP="004D37B7">
            <w:pPr>
              <w:jc w:val="center"/>
            </w:pPr>
          </w:p>
        </w:tc>
        <w:tc>
          <w:tcPr>
            <w:tcW w:w="1105" w:type="dxa"/>
            <w:gridSpan w:val="2"/>
            <w:vMerge/>
            <w:vAlign w:val="center"/>
          </w:tcPr>
          <w:p w:rsidR="000B7779" w:rsidRDefault="000B7779" w:rsidP="004D37B7">
            <w:pPr>
              <w:jc w:val="center"/>
            </w:pPr>
          </w:p>
        </w:tc>
        <w:tc>
          <w:tcPr>
            <w:tcW w:w="1105" w:type="dxa"/>
            <w:vMerge/>
            <w:vAlign w:val="center"/>
          </w:tcPr>
          <w:p w:rsidR="000B7779" w:rsidRDefault="000B7779" w:rsidP="004D37B7">
            <w:pPr>
              <w:jc w:val="center"/>
            </w:pPr>
          </w:p>
        </w:tc>
        <w:tc>
          <w:tcPr>
            <w:tcW w:w="1105" w:type="dxa"/>
            <w:gridSpan w:val="4"/>
            <w:vMerge/>
            <w:vAlign w:val="center"/>
          </w:tcPr>
          <w:p w:rsidR="000B7779" w:rsidRDefault="000B7779" w:rsidP="004D37B7">
            <w:pPr>
              <w:jc w:val="center"/>
            </w:pPr>
          </w:p>
        </w:tc>
        <w:tc>
          <w:tcPr>
            <w:tcW w:w="1105" w:type="dxa"/>
            <w:gridSpan w:val="4"/>
            <w:vMerge/>
            <w:vAlign w:val="center"/>
          </w:tcPr>
          <w:p w:rsidR="000B7779" w:rsidRDefault="000B7779" w:rsidP="004D37B7">
            <w:pPr>
              <w:jc w:val="cente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864"/>
          <w:jc w:val="center"/>
        </w:trPr>
        <w:tc>
          <w:tcPr>
            <w:tcW w:w="1105" w:type="dxa"/>
            <w:vMerge/>
            <w:vAlign w:val="center"/>
          </w:tcPr>
          <w:p w:rsidR="000B7779" w:rsidRDefault="000B7779" w:rsidP="004D37B7">
            <w:pPr>
              <w:jc w:val="center"/>
              <w:rPr>
                <w:rFonts w:ascii="仿宋_GB2312" w:eastAsia="仿宋_GB2312" w:hAnsi="仿宋"/>
                <w:sz w:val="24"/>
              </w:rPr>
            </w:pPr>
          </w:p>
        </w:tc>
        <w:tc>
          <w:tcPr>
            <w:tcW w:w="1105" w:type="dxa"/>
            <w:gridSpan w:val="2"/>
            <w:vMerge/>
            <w:vAlign w:val="center"/>
          </w:tcPr>
          <w:p w:rsidR="000B7779" w:rsidRDefault="000B7779" w:rsidP="004D37B7">
            <w:pPr>
              <w:jc w:val="center"/>
              <w:rPr>
                <w:rFonts w:ascii="仿宋_GB2312" w:eastAsia="仿宋_GB2312" w:hAnsi="仿宋"/>
                <w:sz w:val="24"/>
              </w:rPr>
            </w:pPr>
          </w:p>
        </w:tc>
        <w:tc>
          <w:tcPr>
            <w:tcW w:w="1105" w:type="dxa"/>
            <w:vMerge/>
            <w:vAlign w:val="center"/>
          </w:tcPr>
          <w:p w:rsidR="000B7779" w:rsidRDefault="000B7779" w:rsidP="004D37B7">
            <w:pPr>
              <w:jc w:val="center"/>
              <w:rPr>
                <w:rFonts w:ascii="仿宋_GB2312" w:eastAsia="仿宋_GB2312" w:hAnsi="仿宋"/>
                <w:sz w:val="24"/>
              </w:rPr>
            </w:pPr>
          </w:p>
        </w:tc>
        <w:tc>
          <w:tcPr>
            <w:tcW w:w="1105" w:type="dxa"/>
            <w:gridSpan w:val="4"/>
            <w:vMerge/>
            <w:vAlign w:val="center"/>
          </w:tcPr>
          <w:p w:rsidR="000B7779" w:rsidRDefault="000B7779" w:rsidP="004D37B7">
            <w:pPr>
              <w:jc w:val="center"/>
              <w:rPr>
                <w:rFonts w:ascii="仿宋_GB2312" w:eastAsia="仿宋_GB2312" w:hAnsi="仿宋"/>
                <w:sz w:val="24"/>
              </w:rPr>
            </w:pPr>
          </w:p>
        </w:tc>
        <w:tc>
          <w:tcPr>
            <w:tcW w:w="1105" w:type="dxa"/>
            <w:gridSpan w:val="4"/>
            <w:vMerge/>
            <w:vAlign w:val="center"/>
          </w:tcPr>
          <w:p w:rsidR="000B7779" w:rsidRDefault="000B7779" w:rsidP="004D37B7">
            <w:pPr>
              <w:jc w:val="center"/>
              <w:rPr>
                <w:rFonts w:ascii="仿宋_GB2312" w:eastAsia="仿宋_GB2312" w:hAnsi="仿宋"/>
                <w:sz w:val="24"/>
              </w:rP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561"/>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三、企业经营情况</w:t>
            </w:r>
          </w:p>
        </w:tc>
      </w:tr>
      <w:tr w:rsidR="00EC0DF6" w:rsidTr="004D37B7">
        <w:trPr>
          <w:trHeight w:val="471"/>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近三年经营状况</w:t>
            </w:r>
          </w:p>
        </w:tc>
        <w:tc>
          <w:tcPr>
            <w:tcW w:w="1480" w:type="dxa"/>
            <w:gridSpan w:val="3"/>
            <w:vAlign w:val="center"/>
          </w:tcPr>
          <w:p w:rsidR="00EC0DF6" w:rsidRDefault="00EC0DF6" w:rsidP="00CD0937">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1700" w:type="dxa"/>
            <w:gridSpan w:val="5"/>
            <w:vAlign w:val="center"/>
          </w:tcPr>
          <w:p w:rsidR="00EC0DF6" w:rsidRDefault="00EC0DF6" w:rsidP="00CD093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1688" w:type="dxa"/>
            <w:gridSpan w:val="6"/>
            <w:vAlign w:val="center"/>
          </w:tcPr>
          <w:p w:rsidR="00EC0DF6" w:rsidRDefault="00EC0DF6" w:rsidP="00EC0DF6">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w:t>
            </w:r>
          </w:p>
        </w:tc>
        <w:tc>
          <w:tcPr>
            <w:tcW w:w="2095" w:type="dxa"/>
            <w:gridSpan w:val="5"/>
            <w:vAlign w:val="center"/>
          </w:tcPr>
          <w:p w:rsidR="00EC0DF6" w:rsidRDefault="00EC0DF6"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EC0DF6" w:rsidTr="004D37B7">
        <w:trPr>
          <w:trHeight w:val="398"/>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3"/>
            <w:vAlign w:val="center"/>
          </w:tcPr>
          <w:p w:rsidR="00EC0DF6" w:rsidRDefault="00EC0DF6" w:rsidP="004D37B7">
            <w:pPr>
              <w:ind w:left="630"/>
              <w:jc w:val="center"/>
              <w:rPr>
                <w:rFonts w:ascii="仿宋_GB2312" w:eastAsia="仿宋_GB2312" w:hAnsi="仿宋_GB2312" w:cs="仿宋_GB2312"/>
                <w:color w:val="000000"/>
                <w:sz w:val="24"/>
              </w:rPr>
            </w:pPr>
          </w:p>
        </w:tc>
        <w:tc>
          <w:tcPr>
            <w:tcW w:w="1700" w:type="dxa"/>
            <w:gridSpan w:val="5"/>
            <w:vAlign w:val="center"/>
          </w:tcPr>
          <w:p w:rsidR="00EC0DF6" w:rsidRDefault="00EC0DF6" w:rsidP="004D37B7">
            <w:pPr>
              <w:ind w:left="630"/>
              <w:jc w:val="center"/>
              <w:rPr>
                <w:rFonts w:ascii="仿宋_GB2312" w:eastAsia="仿宋_GB2312" w:hAnsi="仿宋_GB2312" w:cs="仿宋_GB2312"/>
                <w:color w:val="000000"/>
                <w:sz w:val="24"/>
              </w:rPr>
            </w:pP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ind w:left="630"/>
              <w:jc w:val="center"/>
              <w:rPr>
                <w:rFonts w:ascii="仿宋_GB2312" w:eastAsia="仿宋_GB2312" w:hAnsi="仿宋_GB2312" w:cs="仿宋_GB2312"/>
                <w:color w:val="000000"/>
                <w:sz w:val="24"/>
              </w:rPr>
            </w:pPr>
          </w:p>
        </w:tc>
      </w:tr>
      <w:tr w:rsidR="00EC0DF6" w:rsidTr="004D37B7">
        <w:trPr>
          <w:trHeight w:val="411"/>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3"/>
            <w:vAlign w:val="center"/>
          </w:tcPr>
          <w:p w:rsidR="00EC0DF6" w:rsidRDefault="00EC0DF6" w:rsidP="004D37B7">
            <w:pPr>
              <w:ind w:left="630"/>
              <w:jc w:val="center"/>
              <w:rPr>
                <w:rFonts w:ascii="仿宋_GB2312" w:eastAsia="仿宋_GB2312" w:hAnsi="仿宋_GB2312" w:cs="仿宋_GB2312"/>
                <w:color w:val="000000"/>
                <w:sz w:val="24"/>
              </w:rPr>
            </w:pPr>
          </w:p>
        </w:tc>
        <w:tc>
          <w:tcPr>
            <w:tcW w:w="1700" w:type="dxa"/>
            <w:gridSpan w:val="5"/>
            <w:vAlign w:val="center"/>
          </w:tcPr>
          <w:p w:rsidR="00EC0DF6" w:rsidRDefault="00EC0DF6" w:rsidP="004D37B7">
            <w:pPr>
              <w:ind w:left="630"/>
              <w:jc w:val="center"/>
              <w:rPr>
                <w:rFonts w:ascii="仿宋_GB2312" w:eastAsia="仿宋_GB2312" w:hAnsi="仿宋_GB2312" w:cs="仿宋_GB2312"/>
                <w:color w:val="000000"/>
                <w:sz w:val="24"/>
              </w:rPr>
            </w:pP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ind w:left="630"/>
              <w:jc w:val="center"/>
              <w:rPr>
                <w:rFonts w:ascii="仿宋_GB2312" w:eastAsia="仿宋_GB2312" w:hAnsi="仿宋_GB2312" w:cs="仿宋_GB2312"/>
                <w:color w:val="000000"/>
                <w:sz w:val="24"/>
              </w:rPr>
            </w:pPr>
          </w:p>
        </w:tc>
      </w:tr>
      <w:tr w:rsidR="00EC0DF6" w:rsidTr="004D37B7">
        <w:trPr>
          <w:trHeight w:val="424"/>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3"/>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373"/>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3"/>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436"/>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3"/>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386"/>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3"/>
            <w:vAlign w:val="center"/>
          </w:tcPr>
          <w:p w:rsidR="00EC0DF6" w:rsidRDefault="00EC0DF6" w:rsidP="004D37B7">
            <w:pPr>
              <w:ind w:left="630"/>
              <w:jc w:val="center"/>
              <w:rPr>
                <w:rFonts w:ascii="仿宋_GB2312" w:eastAsia="仿宋_GB2312" w:hAnsi="仿宋_GB2312" w:cs="仿宋_GB2312"/>
                <w:color w:val="000000"/>
                <w:sz w:val="24"/>
              </w:rPr>
            </w:pPr>
          </w:p>
        </w:tc>
        <w:tc>
          <w:tcPr>
            <w:tcW w:w="1700" w:type="dxa"/>
            <w:gridSpan w:val="5"/>
            <w:vAlign w:val="center"/>
          </w:tcPr>
          <w:p w:rsidR="00EC0DF6" w:rsidRDefault="00EC0DF6" w:rsidP="004D37B7">
            <w:pPr>
              <w:ind w:left="630"/>
              <w:jc w:val="center"/>
              <w:rPr>
                <w:rFonts w:ascii="仿宋_GB2312" w:eastAsia="仿宋_GB2312" w:hAnsi="仿宋_GB2312" w:cs="仿宋_GB2312"/>
                <w:color w:val="000000"/>
                <w:sz w:val="24"/>
              </w:rPr>
            </w:pPr>
          </w:p>
        </w:tc>
        <w:tc>
          <w:tcPr>
            <w:tcW w:w="1688" w:type="dxa"/>
            <w:gridSpan w:val="6"/>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501"/>
          <w:jc w:val="center"/>
        </w:trPr>
        <w:tc>
          <w:tcPr>
            <w:tcW w:w="8843" w:type="dxa"/>
            <w:gridSpan w:val="21"/>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四、企业创新情况</w:t>
            </w:r>
          </w:p>
        </w:tc>
      </w:tr>
      <w:tr w:rsidR="00EC0DF6" w:rsidTr="004D37B7">
        <w:trPr>
          <w:trHeight w:val="471"/>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高新技术企业</w:t>
            </w:r>
          </w:p>
        </w:tc>
        <w:tc>
          <w:tcPr>
            <w:tcW w:w="1649" w:type="dxa"/>
            <w:gridSpan w:val="4"/>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3219" w:type="dxa"/>
            <w:gridSpan w:val="10"/>
            <w:tcBorders>
              <w:left w:val="single" w:sz="4" w:space="0" w:color="auto"/>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EC0DF6" w:rsidTr="004D37B7">
        <w:trPr>
          <w:trHeight w:val="471"/>
          <w:jc w:val="center"/>
        </w:trPr>
        <w:tc>
          <w:tcPr>
            <w:tcW w:w="1880" w:type="dxa"/>
            <w:gridSpan w:val="2"/>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1771"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gridSpan w:val="2"/>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1771"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gridSpan w:val="2"/>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1771"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gridSpan w:val="2"/>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5314" w:type="dxa"/>
            <w:gridSpan w:val="1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gridSpan w:val="2"/>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1771"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771" w:type="dxa"/>
            <w:gridSpan w:val="6"/>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23"/>
          <w:jc w:val="center"/>
        </w:trPr>
        <w:tc>
          <w:tcPr>
            <w:tcW w:w="1880" w:type="dxa"/>
            <w:gridSpan w:val="2"/>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5314" w:type="dxa"/>
            <w:gridSpan w:val="1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5"/>
            <w:vAlign w:val="center"/>
          </w:tcPr>
          <w:p w:rsidR="00EC0DF6" w:rsidRDefault="00EC0DF6" w:rsidP="00CD093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233" w:type="dxa"/>
            <w:gridSpan w:val="7"/>
            <w:vAlign w:val="center"/>
          </w:tcPr>
          <w:p w:rsidR="00EC0DF6" w:rsidRDefault="00EC0DF6" w:rsidP="00CD093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w:t>
            </w:r>
          </w:p>
        </w:tc>
        <w:tc>
          <w:tcPr>
            <w:tcW w:w="2596" w:type="dxa"/>
            <w:gridSpan w:val="7"/>
            <w:vAlign w:val="center"/>
          </w:tcPr>
          <w:p w:rsidR="00EC0DF6" w:rsidRDefault="00EC0DF6"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EC0DF6" w:rsidTr="004D37B7">
        <w:trPr>
          <w:trHeight w:val="398"/>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5"/>
            <w:vAlign w:val="center"/>
          </w:tcPr>
          <w:p w:rsidR="00EC0DF6" w:rsidRDefault="00EC0DF6" w:rsidP="004D37B7">
            <w:pPr>
              <w:jc w:val="center"/>
              <w:rPr>
                <w:rFonts w:ascii="仿宋_GB2312" w:eastAsia="仿宋_GB2312" w:hAnsi="仿宋_GB2312" w:cs="仿宋_GB2312"/>
                <w:color w:val="000000"/>
                <w:sz w:val="24"/>
              </w:rPr>
            </w:pPr>
          </w:p>
        </w:tc>
        <w:tc>
          <w:tcPr>
            <w:tcW w:w="2233" w:type="dxa"/>
            <w:gridSpan w:val="7"/>
            <w:vAlign w:val="center"/>
          </w:tcPr>
          <w:p w:rsidR="00EC0DF6" w:rsidRDefault="00EC0DF6" w:rsidP="004D37B7">
            <w:pPr>
              <w:jc w:val="center"/>
              <w:rPr>
                <w:rFonts w:ascii="仿宋_GB2312" w:eastAsia="仿宋_GB2312" w:hAnsi="仿宋_GB2312" w:cs="仿宋_GB2312"/>
                <w:color w:val="000000"/>
                <w:sz w:val="24"/>
              </w:rPr>
            </w:pPr>
          </w:p>
        </w:tc>
        <w:tc>
          <w:tcPr>
            <w:tcW w:w="2596" w:type="dxa"/>
            <w:gridSpan w:val="7"/>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398"/>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5"/>
            <w:vAlign w:val="center"/>
          </w:tcPr>
          <w:p w:rsidR="00EC0DF6" w:rsidRDefault="00EC0DF6" w:rsidP="004D37B7">
            <w:pPr>
              <w:jc w:val="center"/>
              <w:rPr>
                <w:rFonts w:ascii="仿宋_GB2312" w:eastAsia="仿宋_GB2312" w:hAnsi="仿宋_GB2312" w:cs="仿宋_GB2312"/>
                <w:color w:val="000000"/>
                <w:sz w:val="24"/>
              </w:rPr>
            </w:pPr>
          </w:p>
        </w:tc>
        <w:tc>
          <w:tcPr>
            <w:tcW w:w="2233" w:type="dxa"/>
            <w:gridSpan w:val="7"/>
            <w:vAlign w:val="center"/>
          </w:tcPr>
          <w:p w:rsidR="00EC0DF6" w:rsidRDefault="00EC0DF6" w:rsidP="004D37B7">
            <w:pPr>
              <w:jc w:val="center"/>
              <w:rPr>
                <w:rFonts w:ascii="仿宋_GB2312" w:eastAsia="仿宋_GB2312" w:hAnsi="仿宋_GB2312" w:cs="仿宋_GB2312"/>
                <w:color w:val="000000"/>
                <w:sz w:val="24"/>
              </w:rPr>
            </w:pPr>
          </w:p>
        </w:tc>
        <w:tc>
          <w:tcPr>
            <w:tcW w:w="2596" w:type="dxa"/>
            <w:gridSpan w:val="7"/>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42"/>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180" w:type="dxa"/>
            <w:gridSpan w:val="8"/>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783" w:type="dxa"/>
            <w:gridSpan w:val="11"/>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企</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技术”研发中心</w:t>
            </w:r>
          </w:p>
        </w:tc>
      </w:tr>
      <w:tr w:rsidR="00EC0DF6" w:rsidTr="004D37B7">
        <w:trPr>
          <w:trHeight w:val="442"/>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180" w:type="dxa"/>
            <w:gridSpan w:val="8"/>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783" w:type="dxa"/>
            <w:gridSpan w:val="11"/>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EC0DF6" w:rsidTr="004D37B7">
        <w:trPr>
          <w:trHeight w:val="442"/>
          <w:jc w:val="center"/>
        </w:trPr>
        <w:tc>
          <w:tcPr>
            <w:tcW w:w="1880" w:type="dxa"/>
            <w:gridSpan w:val="2"/>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9"/>
            <w:vAlign w:val="center"/>
          </w:tcPr>
          <w:p w:rsidR="00EC0DF6" w:rsidRDefault="00EC0DF6" w:rsidP="004D37B7">
            <w:pPr>
              <w:rPr>
                <w:rFonts w:ascii="仿宋_GB2312" w:eastAsia="仿宋_GB2312" w:hAnsi="仿宋_GB2312" w:cs="仿宋_GB2312"/>
                <w:color w:val="000000"/>
                <w:spacing w:val="26"/>
                <w:sz w:val="24"/>
              </w:rPr>
            </w:pPr>
          </w:p>
        </w:tc>
      </w:tr>
      <w:tr w:rsidR="00EC0DF6" w:rsidTr="004D37B7">
        <w:trPr>
          <w:trHeight w:val="426"/>
          <w:jc w:val="center"/>
        </w:trPr>
        <w:tc>
          <w:tcPr>
            <w:tcW w:w="8843" w:type="dxa"/>
            <w:gridSpan w:val="21"/>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五、企业介绍</w:t>
            </w:r>
          </w:p>
        </w:tc>
      </w:tr>
      <w:tr w:rsidR="00EC0DF6" w:rsidTr="004D37B7">
        <w:trPr>
          <w:trHeight w:val="90"/>
          <w:jc w:val="center"/>
        </w:trPr>
        <w:tc>
          <w:tcPr>
            <w:tcW w:w="8843" w:type="dxa"/>
            <w:gridSpan w:val="21"/>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情况说明：包括企业主营业务、行业地位、转型情况及核心竞争力等 ）</w:t>
            </w: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tc>
      </w:tr>
      <w:tr w:rsidR="00EC0DF6" w:rsidTr="004D37B7">
        <w:trPr>
          <w:trHeight w:val="561"/>
          <w:jc w:val="center"/>
        </w:trPr>
        <w:tc>
          <w:tcPr>
            <w:tcW w:w="8843" w:type="dxa"/>
            <w:gridSpan w:val="21"/>
            <w:vAlign w:val="center"/>
          </w:tcPr>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六、企业核心竞争力</w:t>
            </w:r>
          </w:p>
        </w:tc>
      </w:tr>
      <w:tr w:rsidR="00EC0DF6" w:rsidTr="004D37B7">
        <w:trPr>
          <w:trHeight w:val="2413"/>
          <w:jc w:val="center"/>
        </w:trPr>
        <w:tc>
          <w:tcPr>
            <w:tcW w:w="8843" w:type="dxa"/>
            <w:gridSpan w:val="21"/>
          </w:tcPr>
          <w:p w:rsidR="00EC0DF6" w:rsidRDefault="00EC0DF6" w:rsidP="004D37B7">
            <w:pPr>
              <w:adjustRightInd w:val="0"/>
              <w:spacing w:line="312" w:lineRule="atLeast"/>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情况说明：包括在同行业关键领域、产业</w:t>
            </w:r>
            <w:proofErr w:type="gramStart"/>
            <w:r>
              <w:rPr>
                <w:rFonts w:ascii="仿宋_GB2312" w:eastAsia="仿宋_GB2312" w:hAnsi="仿宋_GB2312" w:cs="仿宋_GB2312" w:hint="eastAsia"/>
                <w:color w:val="000000"/>
                <w:sz w:val="24"/>
              </w:rPr>
              <w:t>链关键</w:t>
            </w:r>
            <w:proofErr w:type="gramEnd"/>
            <w:r>
              <w:rPr>
                <w:rFonts w:ascii="仿宋_GB2312" w:eastAsia="仿宋_GB2312" w:hAnsi="仿宋_GB2312" w:cs="仿宋_GB2312" w:hint="eastAsia"/>
                <w:color w:val="000000"/>
                <w:sz w:val="24"/>
              </w:rPr>
              <w:t>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p w:rsidR="00EC0DF6" w:rsidRDefault="00EC0DF6" w:rsidP="004D37B7">
            <w:pPr>
              <w:rPr>
                <w:rFonts w:ascii="仿宋_GB2312" w:eastAsia="仿宋_GB2312" w:hAnsi="仿宋_GB2312" w:cs="仿宋_GB2312"/>
                <w:b/>
                <w:bCs/>
                <w:color w:val="000000"/>
                <w:sz w:val="24"/>
              </w:rPr>
            </w:pPr>
          </w:p>
        </w:tc>
      </w:tr>
      <w:tr w:rsidR="00EC0DF6" w:rsidTr="004D37B7">
        <w:trPr>
          <w:trHeight w:val="561"/>
          <w:jc w:val="center"/>
        </w:trPr>
        <w:tc>
          <w:tcPr>
            <w:tcW w:w="8843" w:type="dxa"/>
            <w:gridSpan w:val="21"/>
            <w:vAlign w:val="center"/>
          </w:tcPr>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七、现代企业制度建设</w:t>
            </w:r>
          </w:p>
        </w:tc>
      </w:tr>
      <w:tr w:rsidR="00EC0DF6" w:rsidTr="004D37B7">
        <w:trPr>
          <w:trHeight w:val="2118"/>
          <w:jc w:val="center"/>
        </w:trPr>
        <w:tc>
          <w:tcPr>
            <w:tcW w:w="8843" w:type="dxa"/>
            <w:gridSpan w:val="21"/>
          </w:tcPr>
          <w:p w:rsidR="00EC0DF6" w:rsidRDefault="00EC0DF6"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情况说明：在现代企业制度建设、管理创新、企业转型升级等方面的发展及突出贡献）</w:t>
            </w:r>
          </w:p>
        </w:tc>
      </w:tr>
      <w:tr w:rsidR="00EC0DF6" w:rsidTr="004D37B7">
        <w:trPr>
          <w:trHeight w:val="561"/>
          <w:jc w:val="center"/>
        </w:trPr>
        <w:tc>
          <w:tcPr>
            <w:tcW w:w="8843" w:type="dxa"/>
            <w:gridSpan w:val="21"/>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八、企业新技术及数字化应用</w:t>
            </w:r>
          </w:p>
        </w:tc>
      </w:tr>
      <w:tr w:rsidR="00EC0DF6" w:rsidTr="004D37B7">
        <w:trPr>
          <w:trHeight w:val="2102"/>
          <w:jc w:val="center"/>
        </w:trPr>
        <w:tc>
          <w:tcPr>
            <w:tcW w:w="8843" w:type="dxa"/>
            <w:gridSpan w:val="21"/>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tc>
      </w:tr>
      <w:tr w:rsidR="00EC0DF6" w:rsidTr="004D37B7">
        <w:trPr>
          <w:trHeight w:val="533"/>
          <w:jc w:val="center"/>
        </w:trPr>
        <w:tc>
          <w:tcPr>
            <w:tcW w:w="8843" w:type="dxa"/>
            <w:gridSpan w:val="21"/>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九、企业上市情况</w:t>
            </w:r>
          </w:p>
        </w:tc>
      </w:tr>
      <w:tr w:rsidR="00EC0DF6" w:rsidTr="004D37B7">
        <w:trPr>
          <w:trHeight w:val="2443"/>
          <w:jc w:val="center"/>
        </w:trPr>
        <w:tc>
          <w:tcPr>
            <w:tcW w:w="8843" w:type="dxa"/>
            <w:gridSpan w:val="21"/>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EC0DF6" w:rsidRDefault="00EC0DF6" w:rsidP="004D37B7">
            <w:pPr>
              <w:rPr>
                <w:rFonts w:ascii="仿宋_GB2312" w:eastAsia="仿宋_GB2312" w:hAnsi="仿宋_GB2312" w:cs="仿宋_GB2312"/>
                <w:color w:val="000000"/>
                <w:spacing w:val="26"/>
                <w:sz w:val="24"/>
              </w:rPr>
            </w:pPr>
          </w:p>
        </w:tc>
      </w:tr>
      <w:tr w:rsidR="00EC0DF6" w:rsidTr="004D37B7">
        <w:trPr>
          <w:trHeight w:val="607"/>
          <w:jc w:val="center"/>
        </w:trPr>
        <w:tc>
          <w:tcPr>
            <w:tcW w:w="8843" w:type="dxa"/>
            <w:gridSpan w:val="21"/>
            <w:vAlign w:val="center"/>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本企业郑重承诺：提交的申报材料及信息真实、准确和有效，并对真实性负责。</w:t>
            </w:r>
          </w:p>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EC0DF6" w:rsidRDefault="00EC0DF6"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EC0DF6" w:rsidRDefault="00EC0DF6"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EC0DF6" w:rsidTr="004D37B7">
        <w:trPr>
          <w:trHeight w:val="607"/>
          <w:jc w:val="center"/>
        </w:trPr>
        <w:tc>
          <w:tcPr>
            <w:tcW w:w="8843" w:type="dxa"/>
            <w:gridSpan w:val="21"/>
            <w:vAlign w:val="center"/>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市级工信部门审核意见：</w:t>
            </w: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jc w:val="center"/>
              <w:rPr>
                <w:rFonts w:ascii="仿宋_GB2312" w:eastAsia="仿宋_GB2312" w:hAnsi="仿宋_GB2312" w:cs="仿宋_GB2312"/>
                <w:color w:val="000000"/>
                <w:sz w:val="24"/>
              </w:rPr>
            </w:pPr>
          </w:p>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EC0DF6" w:rsidRDefault="00EC0DF6" w:rsidP="004D37B7">
            <w:pPr>
              <w:jc w:val="center"/>
              <w:rPr>
                <w:rFonts w:ascii="仿宋_GB2312" w:eastAsia="仿宋_GB2312" w:hAnsi="仿宋_GB2312" w:cs="仿宋_GB2312"/>
                <w:color w:val="000000"/>
                <w:sz w:val="24"/>
              </w:rPr>
            </w:pPr>
          </w:p>
          <w:p w:rsidR="00EC0DF6" w:rsidRDefault="00EC0DF6"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EC0DF6" w:rsidRDefault="00EC0DF6" w:rsidP="004D37B7">
            <w:pPr>
              <w:jc w:val="right"/>
              <w:rPr>
                <w:rFonts w:ascii="仿宋_GB2312" w:eastAsia="仿宋_GB2312" w:hAnsi="仿宋_GB2312" w:cs="仿宋_GB2312"/>
                <w:color w:val="000000"/>
                <w:sz w:val="24"/>
              </w:rPr>
            </w:pPr>
          </w:p>
        </w:tc>
      </w:tr>
    </w:tbl>
    <w:p w:rsidR="000B7779" w:rsidRDefault="000B7779" w:rsidP="000B7779">
      <w:pPr>
        <w:ind w:firstLine="643"/>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b/>
          <w:bCs/>
          <w:szCs w:val="32"/>
        </w:rPr>
        <w:br w:type="page"/>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2018年度</w:t>
      </w:r>
      <w:r w:rsidR="00337CAF">
        <w:rPr>
          <w:rFonts w:ascii="方正小标宋简体" w:eastAsia="方正小标宋简体" w:hAnsi="方正小标宋简体" w:cs="方正小标宋简体" w:hint="eastAsia"/>
          <w:bCs/>
          <w:sz w:val="52"/>
          <w:szCs w:val="52"/>
        </w:rPr>
        <w:t>第二批</w:t>
      </w:r>
      <w:r>
        <w:rPr>
          <w:rFonts w:ascii="方正小标宋简体" w:eastAsia="方正小标宋简体" w:hAnsi="方正小标宋简体" w:cs="方正小标宋简体" w:hint="eastAsia"/>
          <w:bCs/>
          <w:sz w:val="52"/>
          <w:szCs w:val="52"/>
        </w:rPr>
        <w:t>山东省瞪</w:t>
      </w:r>
      <w:proofErr w:type="gramStart"/>
      <w:r>
        <w:rPr>
          <w:rFonts w:ascii="方正小标宋简体" w:eastAsia="方正小标宋简体" w:hAnsi="方正小标宋简体" w:cs="方正小标宋简体" w:hint="eastAsia"/>
          <w:bCs/>
          <w:sz w:val="52"/>
          <w:szCs w:val="52"/>
        </w:rPr>
        <w:t>羚</w:t>
      </w:r>
      <w:proofErr w:type="gramEnd"/>
      <w:r>
        <w:rPr>
          <w:rFonts w:ascii="方正小标宋简体" w:eastAsia="方正小标宋简体" w:hAnsi="方正小标宋简体" w:cs="方正小标宋简体" w:hint="eastAsia"/>
          <w:bCs/>
          <w:sz w:val="52"/>
          <w:szCs w:val="52"/>
        </w:rPr>
        <w:t>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复   审   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Default="000B7779" w:rsidP="000B7779">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0B7779" w:rsidRDefault="000B7779" w:rsidP="000B7779">
      <w:pPr>
        <w:spacing w:beforeLines="100" w:before="312" w:afterLines="100" w:after="312"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w:t>
      </w:r>
      <w:proofErr w:type="gramStart"/>
      <w:r>
        <w:rPr>
          <w:rFonts w:ascii="方正小标宋简体" w:eastAsia="方正小标宋简体" w:hint="eastAsia"/>
          <w:bCs/>
          <w:color w:val="000000"/>
          <w:sz w:val="44"/>
          <w:szCs w:val="44"/>
        </w:rPr>
        <w:t>羚</w:t>
      </w:r>
      <w:proofErr w:type="gramEnd"/>
      <w:r>
        <w:rPr>
          <w:rFonts w:ascii="方正小标宋简体" w:eastAsia="方正小标宋简体" w:hint="eastAsia"/>
          <w:bCs/>
          <w:color w:val="000000"/>
          <w:sz w:val="44"/>
          <w:szCs w:val="44"/>
        </w:rPr>
        <w:t>企业申请表（复审）</w:t>
      </w:r>
    </w:p>
    <w:p w:rsidR="000B7779" w:rsidRPr="00205516" w:rsidRDefault="000B7779" w:rsidP="000B7779">
      <w:pPr>
        <w:ind w:leftChars="-100" w:left="-1" w:rightChars="-94" w:right="-197" w:hangingChars="87" w:hanging="209"/>
        <w:jc w:val="center"/>
        <w:outlineLvl w:val="0"/>
        <w:rPr>
          <w:rFonts w:ascii="仿宋" w:eastAsia="仿宋" w:hAnsi="仿宋" w:cs="仿宋_GB2312"/>
          <w:color w:val="000000"/>
          <w:sz w:val="24"/>
        </w:rPr>
      </w:pPr>
      <w:r w:rsidRPr="00205516">
        <w:rPr>
          <w:rFonts w:ascii="仿宋" w:eastAsia="仿宋" w:hAnsi="仿宋" w:cs="仿宋_GB2312" w:hint="eastAsia"/>
          <w:color w:val="000000"/>
          <w:sz w:val="24"/>
        </w:rPr>
        <w:t>申报单位</w:t>
      </w:r>
      <w:r w:rsidRPr="00205516">
        <w:rPr>
          <w:rFonts w:ascii="仿宋" w:eastAsia="仿宋" w:hAnsi="仿宋" w:cs="仿宋_GB2312" w:hint="eastAsia"/>
          <w:sz w:val="24"/>
        </w:rPr>
        <w:t>（盖章）</w:t>
      </w:r>
      <w:r w:rsidRPr="00205516">
        <w:rPr>
          <w:rFonts w:ascii="仿宋" w:eastAsia="仿宋" w:hAnsi="仿宋" w:cs="仿宋_GB2312" w:hint="eastAsia"/>
          <w:color w:val="000000"/>
          <w:sz w:val="24"/>
        </w:rPr>
        <w:t>：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1288"/>
        <w:gridCol w:w="192"/>
        <w:gridCol w:w="654"/>
        <w:gridCol w:w="442"/>
        <w:gridCol w:w="143"/>
        <w:gridCol w:w="567"/>
        <w:gridCol w:w="134"/>
        <w:gridCol w:w="730"/>
        <w:gridCol w:w="217"/>
        <w:gridCol w:w="501"/>
        <w:gridCol w:w="323"/>
        <w:gridCol w:w="93"/>
        <w:gridCol w:w="245"/>
        <w:gridCol w:w="1434"/>
      </w:tblGrid>
      <w:tr w:rsidR="000B7779" w:rsidTr="004D37B7">
        <w:trPr>
          <w:trHeight w:val="564"/>
          <w:jc w:val="center"/>
        </w:trPr>
        <w:tc>
          <w:tcPr>
            <w:tcW w:w="8843" w:type="dxa"/>
            <w:gridSpan w:val="15"/>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8"/>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w:t>
            </w:r>
            <w:proofErr w:type="gramStart"/>
            <w:r>
              <w:rPr>
                <w:rFonts w:ascii="仿宋_GB2312" w:eastAsia="仿宋_GB2312" w:hAnsi="仿宋" w:cs="Times New Roman" w:hint="eastAsia"/>
                <w:sz w:val="24"/>
              </w:rPr>
              <w:t>医养健康</w:t>
            </w:r>
            <w:proofErr w:type="gramEnd"/>
            <w:r>
              <w:rPr>
                <w:rFonts w:ascii="仿宋_GB2312" w:eastAsia="仿宋_GB2312" w:hAnsi="仿宋" w:cs="Times New Roman" w:hint="eastAsia"/>
                <w:sz w:val="24"/>
              </w:rPr>
              <w:t xml:space="preserve">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833"/>
          <w:jc w:val="center"/>
        </w:trPr>
        <w:tc>
          <w:tcPr>
            <w:tcW w:w="1880"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840"/>
          <w:jc w:val="center"/>
        </w:trPr>
        <w:tc>
          <w:tcPr>
            <w:tcW w:w="1880" w:type="dxa"/>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w:t>
            </w:r>
            <w:proofErr w:type="gramStart"/>
            <w:r>
              <w:rPr>
                <w:rFonts w:ascii="仿宋_GB2312" w:eastAsia="仿宋_GB2312" w:hAnsi="仿宋" w:cs="Times New Roman" w:hint="eastAsia"/>
                <w:sz w:val="24"/>
              </w:rPr>
              <w:t>科创板</w:t>
            </w:r>
            <w:proofErr w:type="gramEnd"/>
            <w:r>
              <w:rPr>
                <w:rFonts w:ascii="仿宋_GB2312" w:eastAsia="仿宋_GB2312" w:hAnsi="仿宋" w:cs="Times New Roman" w:hint="eastAsia"/>
                <w:sz w:val="24"/>
              </w:rPr>
              <w:t xml:space="preserve"> □境外</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EC0DF6" w:rsidRDefault="00EC0DF6" w:rsidP="00CD0937">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1806" w:type="dxa"/>
            <w:gridSpan w:val="4"/>
            <w:vAlign w:val="center"/>
          </w:tcPr>
          <w:p w:rsidR="00EC0DF6" w:rsidRDefault="00EC0DF6" w:rsidP="00CD093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1582" w:type="dxa"/>
            <w:gridSpan w:val="4"/>
            <w:vAlign w:val="center"/>
          </w:tcPr>
          <w:p w:rsidR="00EC0DF6" w:rsidRDefault="00EC0DF6" w:rsidP="00EC0DF6">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w:t>
            </w:r>
          </w:p>
        </w:tc>
        <w:tc>
          <w:tcPr>
            <w:tcW w:w="2095" w:type="dxa"/>
            <w:gridSpan w:val="4"/>
            <w:vAlign w:val="center"/>
          </w:tcPr>
          <w:p w:rsidR="00EC0DF6" w:rsidRDefault="00EC0DF6"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EC0DF6" w:rsidRDefault="00EC0DF6" w:rsidP="004D37B7">
            <w:pPr>
              <w:ind w:left="630"/>
              <w:jc w:val="center"/>
              <w:rPr>
                <w:rFonts w:ascii="仿宋_GB2312" w:eastAsia="仿宋_GB2312" w:hAnsi="仿宋_GB2312" w:cs="仿宋_GB2312"/>
                <w:color w:val="000000"/>
                <w:sz w:val="24"/>
              </w:rPr>
            </w:pPr>
          </w:p>
        </w:tc>
        <w:tc>
          <w:tcPr>
            <w:tcW w:w="1806"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EC0DF6" w:rsidRDefault="00EC0DF6" w:rsidP="004D37B7">
            <w:pPr>
              <w:ind w:left="630"/>
              <w:jc w:val="center"/>
              <w:rPr>
                <w:rFonts w:ascii="仿宋_GB2312" w:eastAsia="仿宋_GB2312" w:hAnsi="仿宋_GB2312" w:cs="仿宋_GB2312"/>
                <w:color w:val="000000"/>
                <w:sz w:val="24"/>
              </w:rPr>
            </w:pPr>
          </w:p>
        </w:tc>
        <w:tc>
          <w:tcPr>
            <w:tcW w:w="1806"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2"/>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EC0DF6" w:rsidRDefault="00EC0DF6"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EC0DF6" w:rsidRDefault="00EC0DF6" w:rsidP="004D37B7">
            <w:pPr>
              <w:ind w:left="630"/>
              <w:jc w:val="center"/>
              <w:rPr>
                <w:rFonts w:ascii="仿宋_GB2312" w:eastAsia="仿宋_GB2312" w:hAnsi="仿宋_GB2312" w:cs="仿宋_GB2312"/>
                <w:color w:val="000000"/>
                <w:sz w:val="24"/>
              </w:rPr>
            </w:pPr>
          </w:p>
        </w:tc>
        <w:tc>
          <w:tcPr>
            <w:tcW w:w="1806"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1582" w:type="dxa"/>
            <w:gridSpan w:val="4"/>
            <w:vAlign w:val="center"/>
          </w:tcPr>
          <w:p w:rsidR="00EC0DF6" w:rsidRDefault="00EC0DF6" w:rsidP="004D37B7">
            <w:pPr>
              <w:ind w:left="630"/>
              <w:jc w:val="center"/>
              <w:rPr>
                <w:rFonts w:ascii="仿宋_GB2312" w:eastAsia="仿宋_GB2312" w:hAnsi="仿宋_GB2312" w:cs="仿宋_GB2312"/>
                <w:color w:val="000000"/>
                <w:sz w:val="24"/>
              </w:rPr>
            </w:pPr>
          </w:p>
        </w:tc>
        <w:tc>
          <w:tcPr>
            <w:tcW w:w="2095" w:type="dxa"/>
            <w:gridSpan w:val="4"/>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561"/>
          <w:jc w:val="center"/>
        </w:trPr>
        <w:tc>
          <w:tcPr>
            <w:tcW w:w="8843" w:type="dxa"/>
            <w:gridSpan w:val="1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2292" w:type="dxa"/>
            <w:gridSpan w:val="6"/>
            <w:tcBorders>
              <w:left w:val="single" w:sz="4" w:space="0" w:color="auto"/>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EC0DF6" w:rsidTr="004D37B7">
        <w:trPr>
          <w:trHeight w:val="471"/>
          <w:jc w:val="center"/>
        </w:trPr>
        <w:tc>
          <w:tcPr>
            <w:tcW w:w="1880" w:type="dxa"/>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2"/>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Merge w:val="restart"/>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Merge/>
            <w:tcBorders>
              <w:righ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EC0DF6" w:rsidRDefault="00EC0DF6"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233" w:type="dxa"/>
            <w:gridSpan w:val="6"/>
            <w:vAlign w:val="center"/>
          </w:tcPr>
          <w:p w:rsidR="00EC0DF6" w:rsidRDefault="00EC0DF6" w:rsidP="00EC0DF6">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w:t>
            </w:r>
          </w:p>
        </w:tc>
        <w:tc>
          <w:tcPr>
            <w:tcW w:w="2596" w:type="dxa"/>
            <w:gridSpan w:val="5"/>
            <w:vAlign w:val="center"/>
          </w:tcPr>
          <w:p w:rsidR="00EC0DF6" w:rsidRDefault="00EC0DF6"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EC0DF6" w:rsidRDefault="00EC0DF6" w:rsidP="004D37B7">
            <w:pPr>
              <w:jc w:val="center"/>
              <w:rPr>
                <w:rFonts w:ascii="仿宋_GB2312" w:eastAsia="仿宋_GB2312" w:hAnsi="仿宋_GB2312" w:cs="仿宋_GB2312"/>
                <w:color w:val="000000"/>
                <w:sz w:val="24"/>
              </w:rPr>
            </w:pPr>
          </w:p>
        </w:tc>
        <w:tc>
          <w:tcPr>
            <w:tcW w:w="2233" w:type="dxa"/>
            <w:gridSpan w:val="6"/>
            <w:vAlign w:val="center"/>
          </w:tcPr>
          <w:p w:rsidR="00EC0DF6" w:rsidRDefault="00EC0DF6" w:rsidP="004D37B7">
            <w:pPr>
              <w:jc w:val="center"/>
              <w:rPr>
                <w:rFonts w:ascii="仿宋_GB2312" w:eastAsia="仿宋_GB2312" w:hAnsi="仿宋_GB2312" w:cs="仿宋_GB2312"/>
                <w:color w:val="000000"/>
                <w:sz w:val="24"/>
              </w:rPr>
            </w:pPr>
          </w:p>
        </w:tc>
        <w:tc>
          <w:tcPr>
            <w:tcW w:w="2596" w:type="dxa"/>
            <w:gridSpan w:val="5"/>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EC0DF6" w:rsidTr="004D37B7">
        <w:trPr>
          <w:trHeight w:val="471"/>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3"/>
            <w:vAlign w:val="center"/>
          </w:tcPr>
          <w:p w:rsidR="00EC0DF6" w:rsidRDefault="00EC0DF6" w:rsidP="004D37B7">
            <w:pPr>
              <w:jc w:val="center"/>
              <w:rPr>
                <w:rFonts w:ascii="仿宋_GB2312" w:eastAsia="仿宋_GB2312" w:hAnsi="仿宋_GB2312" w:cs="仿宋_GB2312"/>
                <w:color w:val="000000"/>
                <w:sz w:val="24"/>
              </w:rPr>
            </w:pPr>
          </w:p>
        </w:tc>
        <w:tc>
          <w:tcPr>
            <w:tcW w:w="2233" w:type="dxa"/>
            <w:gridSpan w:val="6"/>
            <w:vAlign w:val="center"/>
          </w:tcPr>
          <w:p w:rsidR="00EC0DF6" w:rsidRDefault="00EC0DF6" w:rsidP="004D37B7">
            <w:pPr>
              <w:jc w:val="center"/>
              <w:rPr>
                <w:rFonts w:ascii="仿宋_GB2312" w:eastAsia="仿宋_GB2312" w:hAnsi="仿宋_GB2312" w:cs="仿宋_GB2312"/>
                <w:color w:val="000000"/>
                <w:sz w:val="24"/>
              </w:rPr>
            </w:pPr>
          </w:p>
        </w:tc>
        <w:tc>
          <w:tcPr>
            <w:tcW w:w="2596" w:type="dxa"/>
            <w:gridSpan w:val="5"/>
            <w:vAlign w:val="center"/>
          </w:tcPr>
          <w:p w:rsidR="00EC0DF6" w:rsidRDefault="00EC0DF6" w:rsidP="004D37B7">
            <w:pPr>
              <w:jc w:val="center"/>
              <w:rPr>
                <w:rFonts w:ascii="仿宋_GB2312" w:eastAsia="仿宋_GB2312" w:hAnsi="仿宋_GB2312" w:cs="仿宋_GB2312"/>
                <w:color w:val="000000"/>
                <w:sz w:val="24"/>
              </w:rPr>
            </w:pPr>
          </w:p>
        </w:tc>
      </w:tr>
      <w:tr w:rsidR="00EC0DF6" w:rsidTr="004D37B7">
        <w:trPr>
          <w:trHeight w:val="442"/>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677" w:type="dxa"/>
            <w:gridSpan w:val="8"/>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企</w:t>
            </w:r>
            <w:proofErr w:type="gramStart"/>
            <w:r>
              <w:rPr>
                <w:rFonts w:ascii="仿宋_GB2312" w:eastAsia="仿宋_GB2312" w:hAnsi="仿宋_GB2312" w:cs="仿宋_GB2312" w:hint="eastAsia"/>
                <w:color w:val="000000"/>
                <w:spacing w:val="26"/>
                <w:sz w:val="24"/>
              </w:rPr>
              <w:t>一</w:t>
            </w:r>
            <w:proofErr w:type="gramEnd"/>
            <w:r>
              <w:rPr>
                <w:rFonts w:ascii="仿宋_GB2312" w:eastAsia="仿宋_GB2312" w:hAnsi="仿宋_GB2312" w:cs="仿宋_GB2312" w:hint="eastAsia"/>
                <w:color w:val="000000"/>
                <w:spacing w:val="26"/>
                <w:sz w:val="24"/>
              </w:rPr>
              <w:t>技术”研发中心</w:t>
            </w:r>
          </w:p>
        </w:tc>
      </w:tr>
      <w:tr w:rsidR="00EC0DF6" w:rsidTr="004D37B7">
        <w:trPr>
          <w:trHeight w:val="1035"/>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677" w:type="dxa"/>
            <w:gridSpan w:val="8"/>
            <w:vAlign w:val="center"/>
          </w:tcPr>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EC0DF6" w:rsidRDefault="00EC0DF6"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EC0DF6" w:rsidTr="004D37B7">
        <w:trPr>
          <w:trHeight w:val="1757"/>
          <w:jc w:val="center"/>
        </w:trPr>
        <w:tc>
          <w:tcPr>
            <w:tcW w:w="1880" w:type="dxa"/>
            <w:vAlign w:val="center"/>
          </w:tcPr>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EC0DF6" w:rsidRDefault="00EC0DF6" w:rsidP="004D37B7">
            <w:pPr>
              <w:rPr>
                <w:rFonts w:ascii="仿宋_GB2312" w:eastAsia="仿宋_GB2312" w:hAnsi="仿宋_GB2312" w:cs="仿宋_GB2312"/>
                <w:color w:val="000000"/>
                <w:spacing w:val="26"/>
                <w:sz w:val="24"/>
              </w:rPr>
            </w:pPr>
          </w:p>
        </w:tc>
      </w:tr>
      <w:tr w:rsidR="00EC0DF6" w:rsidTr="004D37B7">
        <w:trPr>
          <w:trHeight w:val="561"/>
          <w:jc w:val="center"/>
        </w:trPr>
        <w:tc>
          <w:tcPr>
            <w:tcW w:w="8843" w:type="dxa"/>
            <w:gridSpan w:val="15"/>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t>四、企业介绍</w:t>
            </w:r>
          </w:p>
        </w:tc>
      </w:tr>
      <w:tr w:rsidR="00EC0DF6" w:rsidTr="004D37B7">
        <w:trPr>
          <w:trHeight w:val="2994"/>
          <w:jc w:val="center"/>
        </w:trPr>
        <w:tc>
          <w:tcPr>
            <w:tcW w:w="8843" w:type="dxa"/>
            <w:gridSpan w:val="15"/>
          </w:tcPr>
          <w:p w:rsidR="00EC0DF6" w:rsidRDefault="00EC0DF6"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EC0DF6" w:rsidTr="004D37B7">
        <w:trPr>
          <w:trHeight w:val="464"/>
          <w:jc w:val="center"/>
        </w:trPr>
        <w:tc>
          <w:tcPr>
            <w:tcW w:w="8843" w:type="dxa"/>
            <w:gridSpan w:val="15"/>
            <w:vAlign w:val="center"/>
          </w:tcPr>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EC0DF6" w:rsidTr="004D37B7">
        <w:trPr>
          <w:trHeight w:val="3011"/>
          <w:jc w:val="center"/>
        </w:trPr>
        <w:tc>
          <w:tcPr>
            <w:tcW w:w="8843" w:type="dxa"/>
            <w:gridSpan w:val="15"/>
          </w:tcPr>
          <w:p w:rsidR="00EC0DF6" w:rsidRDefault="00EC0DF6" w:rsidP="004D37B7">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w:t>
            </w:r>
            <w:proofErr w:type="gramStart"/>
            <w:r>
              <w:rPr>
                <w:rFonts w:ascii="仿宋_GB2312" w:eastAsia="仿宋_GB2312" w:hAnsi="仿宋_GB2312" w:cs="仿宋_GB2312" w:hint="eastAsia"/>
                <w:color w:val="000000"/>
                <w:sz w:val="24"/>
              </w:rPr>
              <w:t>链关键</w:t>
            </w:r>
            <w:proofErr w:type="gramEnd"/>
            <w:r>
              <w:rPr>
                <w:rFonts w:ascii="仿宋_GB2312" w:eastAsia="仿宋_GB2312" w:hAnsi="仿宋_GB2312" w:cs="仿宋_GB2312" w:hint="eastAsia"/>
                <w:color w:val="000000"/>
                <w:sz w:val="24"/>
              </w:rPr>
              <w:t>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EC0DF6" w:rsidTr="004D37B7">
        <w:trPr>
          <w:trHeight w:val="561"/>
          <w:jc w:val="center"/>
        </w:trPr>
        <w:tc>
          <w:tcPr>
            <w:tcW w:w="8843" w:type="dxa"/>
            <w:gridSpan w:val="15"/>
            <w:vAlign w:val="center"/>
          </w:tcPr>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EC0DF6" w:rsidTr="004D37B7">
        <w:trPr>
          <w:trHeight w:val="3404"/>
          <w:jc w:val="center"/>
        </w:trPr>
        <w:tc>
          <w:tcPr>
            <w:tcW w:w="8843" w:type="dxa"/>
            <w:gridSpan w:val="15"/>
          </w:tcPr>
          <w:p w:rsidR="00EC0DF6" w:rsidRDefault="00EC0DF6"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EC0DF6" w:rsidTr="004D37B7">
        <w:trPr>
          <w:trHeight w:val="561"/>
          <w:jc w:val="center"/>
        </w:trPr>
        <w:tc>
          <w:tcPr>
            <w:tcW w:w="8843" w:type="dxa"/>
            <w:gridSpan w:val="15"/>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EC0DF6" w:rsidTr="004D37B7">
        <w:trPr>
          <w:trHeight w:val="3106"/>
          <w:jc w:val="center"/>
        </w:trPr>
        <w:tc>
          <w:tcPr>
            <w:tcW w:w="8843" w:type="dxa"/>
            <w:gridSpan w:val="15"/>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tc>
      </w:tr>
      <w:tr w:rsidR="00EC0DF6" w:rsidTr="004D37B7">
        <w:trPr>
          <w:trHeight w:val="512"/>
          <w:jc w:val="center"/>
        </w:trPr>
        <w:tc>
          <w:tcPr>
            <w:tcW w:w="8843" w:type="dxa"/>
            <w:gridSpan w:val="15"/>
            <w:vAlign w:val="center"/>
          </w:tcPr>
          <w:p w:rsidR="00EC0DF6" w:rsidRDefault="00EC0DF6"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EC0DF6" w:rsidTr="004D37B7">
        <w:trPr>
          <w:trHeight w:val="2560"/>
          <w:jc w:val="center"/>
        </w:trPr>
        <w:tc>
          <w:tcPr>
            <w:tcW w:w="8843" w:type="dxa"/>
            <w:gridSpan w:val="15"/>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EC0DF6" w:rsidRDefault="00EC0DF6" w:rsidP="004D37B7">
            <w:pPr>
              <w:rPr>
                <w:rFonts w:ascii="仿宋_GB2312" w:eastAsia="仿宋_GB2312" w:hAnsi="仿宋_GB2312" w:cs="仿宋_GB2312"/>
                <w:color w:val="000000"/>
                <w:spacing w:val="26"/>
                <w:sz w:val="24"/>
              </w:rPr>
            </w:pPr>
          </w:p>
        </w:tc>
      </w:tr>
      <w:tr w:rsidR="00EC0DF6" w:rsidTr="004D37B7">
        <w:trPr>
          <w:trHeight w:val="2474"/>
          <w:jc w:val="center"/>
        </w:trPr>
        <w:tc>
          <w:tcPr>
            <w:tcW w:w="8843" w:type="dxa"/>
            <w:gridSpan w:val="15"/>
            <w:vAlign w:val="center"/>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EC0DF6" w:rsidRDefault="00EC0DF6"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EC0DF6" w:rsidRDefault="00EC0DF6"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EC0DF6" w:rsidRDefault="00EC0DF6"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EC0DF6" w:rsidTr="004D37B7">
        <w:trPr>
          <w:trHeight w:val="607"/>
          <w:jc w:val="center"/>
        </w:trPr>
        <w:tc>
          <w:tcPr>
            <w:tcW w:w="8843" w:type="dxa"/>
            <w:gridSpan w:val="15"/>
            <w:vAlign w:val="center"/>
          </w:tcPr>
          <w:p w:rsidR="00EC0DF6" w:rsidRDefault="00EC0DF6"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EC0DF6" w:rsidRDefault="00EC0DF6" w:rsidP="004D37B7">
            <w:pPr>
              <w:rPr>
                <w:rFonts w:ascii="仿宋_GB2312" w:eastAsia="仿宋_GB2312" w:hAnsi="仿宋_GB2312" w:cs="仿宋_GB2312"/>
                <w:color w:val="000000"/>
                <w:sz w:val="24"/>
              </w:rPr>
            </w:pPr>
          </w:p>
          <w:p w:rsidR="00EC0DF6" w:rsidRDefault="00EC0DF6" w:rsidP="004D37B7">
            <w:pPr>
              <w:rPr>
                <w:rFonts w:ascii="仿宋_GB2312" w:eastAsia="仿宋_GB2312" w:hAnsi="仿宋_GB2312" w:cs="仿宋_GB2312"/>
                <w:color w:val="000000"/>
                <w:sz w:val="24"/>
              </w:rPr>
            </w:pPr>
          </w:p>
          <w:p w:rsidR="00EC0DF6" w:rsidRDefault="00EC0DF6" w:rsidP="004D37B7">
            <w:pPr>
              <w:jc w:val="center"/>
              <w:rPr>
                <w:rFonts w:ascii="仿宋_GB2312" w:eastAsia="仿宋_GB2312" w:hAnsi="仿宋_GB2312" w:cs="仿宋_GB2312"/>
                <w:color w:val="000000"/>
                <w:sz w:val="24"/>
              </w:rPr>
            </w:pPr>
          </w:p>
          <w:p w:rsidR="00EC0DF6" w:rsidRDefault="00EC0DF6"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EC0DF6" w:rsidRDefault="00EC0DF6" w:rsidP="004D37B7">
            <w:pPr>
              <w:jc w:val="center"/>
              <w:rPr>
                <w:rFonts w:ascii="仿宋_GB2312" w:eastAsia="仿宋_GB2312" w:hAnsi="仿宋_GB2312" w:cs="仿宋_GB2312"/>
                <w:color w:val="000000"/>
                <w:sz w:val="24"/>
              </w:rPr>
            </w:pPr>
          </w:p>
          <w:p w:rsidR="00EC0DF6" w:rsidRDefault="00EC0DF6"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EC0DF6" w:rsidRDefault="00EC0DF6" w:rsidP="004D37B7">
            <w:pPr>
              <w:rPr>
                <w:rFonts w:ascii="仿宋_GB2312" w:eastAsia="仿宋_GB2312" w:hAnsi="仿宋_GB2312" w:cs="仿宋_GB2312"/>
                <w:color w:val="000000"/>
                <w:sz w:val="24"/>
              </w:rPr>
            </w:pPr>
          </w:p>
        </w:tc>
      </w:tr>
    </w:tbl>
    <w:p w:rsidR="000B7779" w:rsidRDefault="000B7779" w:rsidP="000B7779">
      <w:pPr>
        <w:spacing w:line="580" w:lineRule="exact"/>
        <w:ind w:firstLine="880"/>
        <w:jc w:val="center"/>
        <w:rPr>
          <w:rFonts w:ascii="方正小标宋简体" w:eastAsia="方正小标宋简体" w:hAnsi="方正小标宋简体" w:cs="方正小标宋简体"/>
          <w:bCs/>
          <w:sz w:val="44"/>
          <w:szCs w:val="44"/>
        </w:rPr>
      </w:pPr>
    </w:p>
    <w:p w:rsidR="000B7779" w:rsidRDefault="000B7779" w:rsidP="000B7779">
      <w:pPr>
        <w:rPr>
          <w:rFonts w:ascii="仿宋_GB2312" w:eastAsia="仿宋_GB2312" w:hAnsi="仿宋_GB2312" w:cs="仿宋_GB2312"/>
          <w:b/>
          <w:bCs/>
          <w:szCs w:val="32"/>
        </w:rPr>
      </w:pPr>
      <w:r>
        <w:rPr>
          <w:rFonts w:ascii="仿宋_GB2312" w:eastAsia="仿宋_GB2312" w:hAnsi="仿宋_GB2312" w:cs="仿宋_GB2312" w:hint="eastAsia"/>
          <w:b/>
          <w:bCs/>
          <w:szCs w:val="32"/>
        </w:rPr>
        <w:br w:type="page"/>
      </w:r>
    </w:p>
    <w:p w:rsidR="000B7779"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p>
    <w:p w:rsidR="000B7779"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r w:rsidRPr="00205516">
        <w:rPr>
          <w:rFonts w:ascii="方正小标宋简体" w:eastAsia="方正小标宋简体" w:hAnsi="楷体" w:cs="仿宋_GB2312" w:hint="eastAsia"/>
          <w:bCs/>
          <w:sz w:val="44"/>
          <w:szCs w:val="32"/>
        </w:rPr>
        <w:t>佐证材料目录</w:t>
      </w:r>
    </w:p>
    <w:p w:rsidR="000B7779" w:rsidRPr="00205516" w:rsidRDefault="000B7779" w:rsidP="000B7779">
      <w:pPr>
        <w:adjustRightInd w:val="0"/>
        <w:snapToGrid w:val="0"/>
        <w:spacing w:line="600" w:lineRule="exact"/>
        <w:ind w:firstLine="643"/>
        <w:jc w:val="center"/>
        <w:rPr>
          <w:rFonts w:ascii="方正小标宋简体" w:eastAsia="方正小标宋简体" w:hAnsi="楷体" w:cs="仿宋_GB2312"/>
          <w:sz w:val="44"/>
          <w:szCs w:val="32"/>
        </w:rPr>
      </w:pP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（1）企业营业执照、税务登记证书或三证合一的营业执照（复印件）；独角兽企业成立时间超过规定年限的需提供企业转型证明材料。</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（2）经审计的企业201</w:t>
      </w:r>
      <w:r w:rsidR="00EC0DF6">
        <w:rPr>
          <w:rFonts w:ascii="仿宋" w:eastAsia="仿宋" w:hAnsi="仿宋" w:hint="eastAsia"/>
          <w:sz w:val="32"/>
          <w:szCs w:val="32"/>
        </w:rPr>
        <w:t>9</w:t>
      </w:r>
      <w:r w:rsidRPr="00205516">
        <w:rPr>
          <w:rFonts w:ascii="仿宋" w:eastAsia="仿宋" w:hAnsi="仿宋" w:hint="eastAsia"/>
          <w:sz w:val="32"/>
          <w:szCs w:val="32"/>
        </w:rPr>
        <w:t>-202</w:t>
      </w:r>
      <w:r w:rsidR="00EC0DF6">
        <w:rPr>
          <w:rFonts w:ascii="仿宋" w:eastAsia="仿宋" w:hAnsi="仿宋" w:hint="eastAsia"/>
          <w:sz w:val="32"/>
          <w:szCs w:val="32"/>
        </w:rPr>
        <w:t>1</w:t>
      </w:r>
      <w:r w:rsidRPr="00205516">
        <w:rPr>
          <w:rFonts w:ascii="仿宋" w:eastAsia="仿宋" w:hAnsi="仿宋" w:hint="eastAsia"/>
          <w:sz w:val="32"/>
          <w:szCs w:val="32"/>
        </w:rPr>
        <w:t>年度财务报告，包括会计报表、会计报表附注和财务情况说明书（原件）。</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（3）企业201</w:t>
      </w:r>
      <w:r w:rsidR="00EC0DF6">
        <w:rPr>
          <w:rFonts w:ascii="仿宋" w:eastAsia="仿宋" w:hAnsi="仿宋" w:hint="eastAsia"/>
          <w:sz w:val="32"/>
          <w:szCs w:val="32"/>
        </w:rPr>
        <w:t>9</w:t>
      </w:r>
      <w:r w:rsidRPr="00205516">
        <w:rPr>
          <w:rFonts w:ascii="仿宋" w:eastAsia="仿宋" w:hAnsi="仿宋" w:hint="eastAsia"/>
          <w:sz w:val="32"/>
          <w:szCs w:val="32"/>
        </w:rPr>
        <w:t>-202</w:t>
      </w:r>
      <w:r w:rsidR="00EC0DF6">
        <w:rPr>
          <w:rFonts w:ascii="仿宋" w:eastAsia="仿宋" w:hAnsi="仿宋" w:hint="eastAsia"/>
          <w:sz w:val="32"/>
          <w:szCs w:val="32"/>
        </w:rPr>
        <w:t>1</w:t>
      </w:r>
      <w:r w:rsidRPr="00205516">
        <w:rPr>
          <w:rFonts w:ascii="仿宋" w:eastAsia="仿宋" w:hAnsi="仿宋" w:hint="eastAsia"/>
          <w:sz w:val="32"/>
          <w:szCs w:val="32"/>
        </w:rPr>
        <w:t>年度的纳税情况（从税务申报系统打印并加盖税务机关纳税专用章或附相关纳税证明材料）</w:t>
      </w:r>
      <w:r w:rsidRPr="00205516">
        <w:rPr>
          <w:rFonts w:ascii="仿宋" w:eastAsia="仿宋" w:hAnsi="仿宋"/>
          <w:sz w:val="32"/>
          <w:szCs w:val="32"/>
        </w:rPr>
        <w:t xml:space="preserve"> </w:t>
      </w:r>
      <w:r w:rsidRPr="00205516">
        <w:rPr>
          <w:rFonts w:ascii="仿宋" w:eastAsia="仿宋" w:hAnsi="仿宋" w:hint="eastAsia"/>
          <w:sz w:val="32"/>
          <w:szCs w:val="32"/>
        </w:rPr>
        <w:t>。</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（4）企业征信报告（由人民银行各市县支行出具）。</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（5）企业自主知识产权情况，包括自主知识产权汇总清单，发明专利、实用新型专利、软件著作权证书复印件；主导制定国际国家标准、行业标准等情况证明。</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（6）企业科技人员情况：包括在职、兼职和临时聘用科技专家、人才人数、学历结构、特殊人才名单及其工作岗位等。</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（7）符合重点支持方向企业需额外提供自证材料，证明企业满足年度重点支持方向，包括且不限于国家及省级重点工程、项目、平台、荣誉、获奖情况等相关证明。</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（8）若企业属于</w:t>
      </w:r>
      <w:r w:rsidRPr="00205516">
        <w:rPr>
          <w:rFonts w:ascii="仿宋" w:eastAsia="仿宋" w:hAnsi="仿宋" w:hint="eastAsia"/>
          <w:sz w:val="32"/>
          <w:szCs w:val="32"/>
        </w:rPr>
        <w:t>依托互联网、大数据、人工智能、5G</w:t>
      </w:r>
      <w:r w:rsidRPr="00205516">
        <w:rPr>
          <w:rFonts w:ascii="仿宋" w:eastAsia="仿宋" w:hAnsi="仿宋" w:hint="eastAsia"/>
          <w:sz w:val="32"/>
          <w:szCs w:val="32"/>
        </w:rPr>
        <w:lastRenderedPageBreak/>
        <w:t>等工业、制造业领域的平台类和模式创新类企业，需提供相关说明或证明。</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（9）本条适用于独角兽企业申报。企业融资情况证明材料，融资协议、资金到账证明等。</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（10）创新能力强、管理规范且三年内有上市计划（包括已提交上市申请、进入辅导期或列入省重点上市辅导计划）的申报企业，需提供相关证明，如上市辅导协议、上市申请、省重点上市辅导计划的文件等。</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（11）企业提供的其他资料。</w:t>
      </w:r>
    </w:p>
    <w:p w:rsidR="000B7779"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p>
    <w:p w:rsidR="000B7779"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r w:rsidRPr="00205516">
        <w:rPr>
          <w:rFonts w:ascii="方正小标宋简体" w:eastAsia="方正小标宋简体" w:hAnsi="楷体" w:cs="仿宋_GB2312" w:hint="eastAsia"/>
          <w:bCs/>
          <w:sz w:val="44"/>
          <w:szCs w:val="32"/>
        </w:rPr>
        <w:t>装订书脊格式</w:t>
      </w:r>
    </w:p>
    <w:p w:rsidR="000B7779" w:rsidRPr="00205516"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地市+申报类型+企业名称，如：</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“济南  瞪</w:t>
      </w:r>
      <w:proofErr w:type="gramStart"/>
      <w:r w:rsidRPr="00205516">
        <w:rPr>
          <w:rFonts w:ascii="仿宋" w:eastAsia="仿宋" w:hAnsi="仿宋" w:hint="eastAsia"/>
          <w:sz w:val="32"/>
          <w:szCs w:val="32"/>
        </w:rPr>
        <w:t>羚</w:t>
      </w:r>
      <w:proofErr w:type="gramEnd"/>
      <w:r w:rsidRPr="00205516">
        <w:rPr>
          <w:rFonts w:ascii="仿宋" w:eastAsia="仿宋" w:hAnsi="仿宋" w:hint="eastAsia"/>
          <w:sz w:val="32"/>
          <w:szCs w:val="32"/>
        </w:rPr>
        <w:t xml:space="preserve">  XX公司”或“济南  复审  XX公司”</w:t>
      </w:r>
    </w:p>
    <w:p w:rsidR="000B7779" w:rsidRPr="00C90B97" w:rsidRDefault="000B7779" w:rsidP="000B7779">
      <w:pPr>
        <w:rPr>
          <w:rFonts w:ascii="黑体" w:eastAsia="黑体" w:hAnsi="黑体" w:cs="黑体"/>
          <w:sz w:val="32"/>
          <w:szCs w:val="32"/>
        </w:rPr>
      </w:pPr>
    </w:p>
    <w:p w:rsidR="00285C86" w:rsidRPr="000B7779" w:rsidRDefault="00BA046C"/>
    <w:sectPr w:rsidR="00285C86" w:rsidRPr="000B7779" w:rsidSect="007834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6C" w:rsidRDefault="00BA046C">
      <w:r>
        <w:separator/>
      </w:r>
    </w:p>
  </w:endnote>
  <w:endnote w:type="continuationSeparator" w:id="0">
    <w:p w:rsidR="00BA046C" w:rsidRDefault="00BA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676717"/>
      <w:docPartObj>
        <w:docPartGallery w:val="Page Numbers (Bottom of Page)"/>
        <w:docPartUnique/>
      </w:docPartObj>
    </w:sdtPr>
    <w:sdtEndPr/>
    <w:sdtContent>
      <w:p w:rsidR="00C90B97" w:rsidRDefault="000B7779">
        <w:pPr>
          <w:pStyle w:val="a3"/>
          <w:jc w:val="center"/>
        </w:pPr>
        <w:r>
          <w:fldChar w:fldCharType="begin"/>
        </w:r>
        <w:r>
          <w:instrText>PAGE   \* MERGEFORMAT</w:instrText>
        </w:r>
        <w:r>
          <w:fldChar w:fldCharType="separate"/>
        </w:r>
        <w:r w:rsidR="00305037" w:rsidRPr="00305037">
          <w:rPr>
            <w:noProof/>
            <w:lang w:val="zh-CN"/>
          </w:rPr>
          <w:t>17</w:t>
        </w:r>
        <w:r>
          <w:fldChar w:fldCharType="end"/>
        </w:r>
      </w:p>
    </w:sdtContent>
  </w:sdt>
  <w:p w:rsidR="00C90B97" w:rsidRDefault="00BA04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6C" w:rsidRDefault="00BA046C">
      <w:r>
        <w:separator/>
      </w:r>
    </w:p>
  </w:footnote>
  <w:footnote w:type="continuationSeparator" w:id="0">
    <w:p w:rsidR="00BA046C" w:rsidRDefault="00BA0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79"/>
    <w:rsid w:val="000B7779"/>
    <w:rsid w:val="00305037"/>
    <w:rsid w:val="00337CAF"/>
    <w:rsid w:val="003B2CAE"/>
    <w:rsid w:val="004B0812"/>
    <w:rsid w:val="00782A06"/>
    <w:rsid w:val="00B9201E"/>
    <w:rsid w:val="00BA046C"/>
    <w:rsid w:val="00BD7884"/>
    <w:rsid w:val="00C12FCD"/>
    <w:rsid w:val="00D976B9"/>
    <w:rsid w:val="00EC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B7779"/>
    <w:pPr>
      <w:tabs>
        <w:tab w:val="center" w:pos="4153"/>
        <w:tab w:val="right" w:pos="8306"/>
      </w:tabs>
      <w:snapToGrid w:val="0"/>
    </w:pPr>
    <w:rPr>
      <w:sz w:val="18"/>
    </w:rPr>
  </w:style>
  <w:style w:type="character" w:customStyle="1" w:styleId="Char">
    <w:name w:val="页脚 Char"/>
    <w:basedOn w:val="a0"/>
    <w:link w:val="a3"/>
    <w:uiPriority w:val="99"/>
    <w:rsid w:val="000B7779"/>
    <w:rPr>
      <w:sz w:val="18"/>
    </w:rPr>
  </w:style>
  <w:style w:type="paragraph" w:styleId="a4">
    <w:name w:val="header"/>
    <w:basedOn w:val="a"/>
    <w:link w:val="Char0"/>
    <w:uiPriority w:val="99"/>
    <w:unhideWhenUsed/>
    <w:rsid w:val="00D976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76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B7779"/>
    <w:pPr>
      <w:tabs>
        <w:tab w:val="center" w:pos="4153"/>
        <w:tab w:val="right" w:pos="8306"/>
      </w:tabs>
      <w:snapToGrid w:val="0"/>
    </w:pPr>
    <w:rPr>
      <w:sz w:val="18"/>
    </w:rPr>
  </w:style>
  <w:style w:type="character" w:customStyle="1" w:styleId="Char">
    <w:name w:val="页脚 Char"/>
    <w:basedOn w:val="a0"/>
    <w:link w:val="a3"/>
    <w:uiPriority w:val="99"/>
    <w:rsid w:val="000B7779"/>
    <w:rPr>
      <w:sz w:val="18"/>
    </w:rPr>
  </w:style>
  <w:style w:type="paragraph" w:styleId="a4">
    <w:name w:val="header"/>
    <w:basedOn w:val="a"/>
    <w:link w:val="Char0"/>
    <w:uiPriority w:val="99"/>
    <w:unhideWhenUsed/>
    <w:rsid w:val="00D976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7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900</Words>
  <Characters>5133</Characters>
  <Application>Microsoft Office Word</Application>
  <DocSecurity>0</DocSecurity>
  <Lines>42</Lines>
  <Paragraphs>12</Paragraphs>
  <ScaleCrop>false</ScaleCrop>
  <Company>Microsoft</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Dafeng</dc:creator>
  <cp:lastModifiedBy>PC</cp:lastModifiedBy>
  <cp:revision>2</cp:revision>
  <dcterms:created xsi:type="dcterms:W3CDTF">2022-05-06T05:57:00Z</dcterms:created>
  <dcterms:modified xsi:type="dcterms:W3CDTF">2022-05-06T05:57:00Z</dcterms:modified>
</cp:coreProperties>
</file>