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hAnsi="仿宋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仿宋" w:eastAsia="黑体"/>
          <w:sz w:val="32"/>
          <w:szCs w:val="32"/>
        </w:rPr>
        <w:t>附件1</w:t>
      </w:r>
    </w:p>
    <w:p>
      <w:pPr>
        <w:jc w:val="center"/>
        <w:rPr>
          <w:rFonts w:ascii="仿宋" w:hAnsi="仿宋" w:eastAsia="仿宋"/>
          <w:b/>
          <w:sz w:val="24"/>
        </w:rPr>
      </w:pPr>
    </w:p>
    <w:p>
      <w:pPr>
        <w:jc w:val="center"/>
        <w:rPr>
          <w:rFonts w:ascii="仿宋" w:hAnsi="仿宋" w:eastAsia="仿宋"/>
          <w:b/>
          <w:sz w:val="24"/>
        </w:rPr>
      </w:pPr>
    </w:p>
    <w:p>
      <w:pPr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山东省首版次高端软件认定申报书</w:t>
      </w:r>
    </w:p>
    <w:p>
      <w:pPr>
        <w:jc w:val="center"/>
        <w:rPr>
          <w:rFonts w:ascii="仿宋" w:hAnsi="仿宋" w:eastAsia="仿宋"/>
          <w:b/>
          <w:sz w:val="24"/>
          <w:u w:val="single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ind w:firstLine="320"/>
        <w:rPr>
          <w:rFonts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>软件名称（含版本号）：</w:t>
      </w:r>
      <w:r>
        <w:rPr>
          <w:rFonts w:ascii="黑体" w:eastAsia="黑体"/>
          <w:sz w:val="32"/>
          <w:u w:val="single"/>
        </w:rPr>
        <w:t xml:space="preserve">                   </w:t>
      </w:r>
    </w:p>
    <w:p>
      <w:pPr>
        <w:ind w:firstLine="32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申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报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单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位：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    </w:t>
      </w:r>
      <w:r>
        <w:rPr>
          <w:rFonts w:ascii="黑体" w:eastAsia="黑体"/>
          <w:sz w:val="32"/>
          <w:u w:val="single"/>
        </w:rPr>
        <w:t xml:space="preserve">             </w:t>
      </w:r>
      <w:r>
        <w:rPr>
          <w:rFonts w:hint="eastAsia" w:ascii="黑体" w:eastAsia="黑体"/>
          <w:sz w:val="32"/>
          <w:u w:val="single"/>
        </w:rPr>
        <w:t xml:space="preserve">     </w:t>
      </w:r>
      <w:r>
        <w:rPr>
          <w:rFonts w:ascii="黑体" w:eastAsia="黑体"/>
          <w:sz w:val="32"/>
        </w:rPr>
        <w:t>(</w:t>
      </w:r>
      <w:r>
        <w:rPr>
          <w:rFonts w:hint="eastAsia" w:ascii="黑体" w:eastAsia="黑体"/>
          <w:sz w:val="32"/>
        </w:rPr>
        <w:t>公章</w:t>
      </w:r>
      <w:r>
        <w:rPr>
          <w:rFonts w:ascii="黑体" w:eastAsia="黑体"/>
          <w:sz w:val="32"/>
        </w:rPr>
        <w:t>)</w:t>
      </w:r>
    </w:p>
    <w:p>
      <w:pPr>
        <w:ind w:firstLine="320"/>
        <w:rPr>
          <w:rFonts w:ascii="黑体" w:eastAsia="黑体"/>
          <w:spacing w:val="20"/>
          <w:sz w:val="32"/>
          <w:u w:val="single"/>
        </w:rPr>
      </w:pPr>
      <w:r>
        <w:rPr>
          <w:rFonts w:hint="eastAsia" w:ascii="黑体" w:eastAsia="黑体"/>
          <w:spacing w:val="20"/>
          <w:sz w:val="32"/>
        </w:rPr>
        <w:t>联系人及电话：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    </w:t>
      </w:r>
      <w:r>
        <w:rPr>
          <w:rFonts w:ascii="黑体" w:eastAsia="黑体"/>
          <w:sz w:val="32"/>
          <w:u w:val="single"/>
        </w:rPr>
        <w:t xml:space="preserve">             </w:t>
      </w:r>
      <w:r>
        <w:rPr>
          <w:rFonts w:hint="eastAsia" w:ascii="黑体" w:eastAsia="黑体"/>
          <w:sz w:val="32"/>
          <w:u w:val="single"/>
        </w:rPr>
        <w:t xml:space="preserve">     </w:t>
      </w:r>
    </w:p>
    <w:p>
      <w:pPr>
        <w:ind w:firstLine="32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申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报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日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期：</w:t>
      </w:r>
      <w:r>
        <w:rPr>
          <w:rFonts w:ascii="黑体" w:eastAsia="黑体"/>
          <w:sz w:val="32"/>
          <w:u w:val="single"/>
        </w:rPr>
        <w:t xml:space="preserve">    </w:t>
      </w:r>
      <w:r>
        <w:rPr>
          <w:rFonts w:hint="eastAsia" w:ascii="黑体" w:eastAsia="黑体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</w:rPr>
        <w:t>年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 </w:t>
      </w:r>
      <w:r>
        <w:rPr>
          <w:rFonts w:hint="eastAsia" w:ascii="黑体" w:eastAsia="黑体"/>
          <w:sz w:val="32"/>
        </w:rPr>
        <w:t>月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 </w:t>
      </w:r>
      <w:r>
        <w:rPr>
          <w:rFonts w:hint="eastAsia" w:ascii="黑体" w:eastAsia="黑体"/>
          <w:sz w:val="32"/>
        </w:rPr>
        <w:t>日</w:t>
      </w:r>
    </w:p>
    <w:p>
      <w:pPr>
        <w:ind w:firstLine="320"/>
        <w:rPr>
          <w:rFonts w:ascii="黑体" w:eastAsia="黑体"/>
          <w:sz w:val="32"/>
        </w:rPr>
      </w:pPr>
    </w:p>
    <w:p>
      <w:pPr>
        <w:ind w:firstLine="320"/>
        <w:rPr>
          <w:rFonts w:ascii="黑体" w:eastAsia="黑体"/>
          <w:sz w:val="32"/>
        </w:rPr>
      </w:pPr>
    </w:p>
    <w:p>
      <w:pPr>
        <w:ind w:firstLine="320"/>
        <w:rPr>
          <w:rFonts w:ascii="黑体" w:eastAsia="黑体"/>
          <w:sz w:val="32"/>
          <w:u w:val="single"/>
        </w:rPr>
      </w:pPr>
    </w:p>
    <w:p>
      <w:pPr>
        <w:ind w:firstLine="320"/>
        <w:rPr>
          <w:rFonts w:ascii="黑体" w:eastAsia="黑体"/>
          <w:sz w:val="32"/>
          <w:u w:val="single"/>
        </w:rPr>
      </w:pP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山东省工业和信息化厅</w:t>
      </w:r>
    </w:p>
    <w:p>
      <w:pPr>
        <w:jc w:val="center"/>
        <w:rPr>
          <w:rFonts w:ascii="宋体"/>
          <w:sz w:val="32"/>
        </w:rPr>
      </w:pPr>
      <w:r>
        <w:rPr>
          <w:rFonts w:ascii="宋体" w:hAnsi="宋体"/>
          <w:sz w:val="32"/>
        </w:rPr>
        <w:t>202</w:t>
      </w:r>
      <w:r>
        <w:rPr>
          <w:rFonts w:hint="eastAsia"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年</w:t>
      </w:r>
    </w:p>
    <w:p>
      <w:pPr>
        <w:jc w:val="left"/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报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说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明</w:t>
      </w: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．统一用</w:t>
      </w:r>
      <w:r>
        <w:rPr>
          <w:rFonts w:eastAsia="仿宋_GB2312"/>
          <w:sz w:val="28"/>
          <w:szCs w:val="28"/>
        </w:rPr>
        <w:t xml:space="preserve"> A4 </w:t>
      </w:r>
      <w:r>
        <w:rPr>
          <w:rFonts w:hint="eastAsia" w:eastAsia="仿宋_GB2312"/>
          <w:sz w:val="28"/>
          <w:szCs w:val="28"/>
        </w:rPr>
        <w:t>纸；</w:t>
      </w: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．按格式要求填写编写，内容双面印刷；</w:t>
      </w:r>
    </w:p>
    <w:p>
      <w:pPr>
        <w:ind w:firstLine="560" w:firstLineChars="200"/>
        <w:jc w:val="left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3、未尽事宜，可另附文字材料说明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4、提交申请书时，应按要求附相关证明材料，盖章后合并简装。</w:t>
      </w: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tbl>
      <w:tblPr>
        <w:tblStyle w:val="7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ˎ̥" w:hAnsi="ˎ̥"/>
                <w:color w:val="000000"/>
                <w:sz w:val="44"/>
                <w:szCs w:val="44"/>
              </w:rPr>
            </w:pPr>
            <w:r>
              <w:rPr>
                <w:rFonts w:ascii="黑体" w:hAnsi="黑体" w:eastAsia="黑体"/>
                <w:b/>
                <w:color w:val="000000"/>
                <w:sz w:val="44"/>
                <w:szCs w:val="44"/>
              </w:rPr>
              <w:t>声</w:t>
            </w:r>
            <w:r>
              <w:rPr>
                <w:rFonts w:hint="eastAsia" w:ascii="黑体" w:hAnsi="黑体" w:eastAsia="黑体"/>
                <w:b/>
                <w:color w:val="000000"/>
                <w:sz w:val="44"/>
                <w:szCs w:val="44"/>
              </w:rPr>
              <w:t xml:space="preserve">  </w:t>
            </w:r>
            <w:r>
              <w:rPr>
                <w:rFonts w:ascii="黑体" w:hAnsi="黑体" w:eastAsia="黑体"/>
                <w:b/>
                <w:color w:val="000000"/>
                <w:sz w:val="44"/>
                <w:szCs w:val="44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 xml:space="preserve">作为申报单位法人代表，我郑重声明： </w:t>
            </w:r>
          </w:p>
          <w:p>
            <w:pPr>
              <w:ind w:firstLine="640" w:firstLineChars="200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一、本单位所提供的申报材料数据和资料真实可靠。</w:t>
            </w:r>
          </w:p>
          <w:p>
            <w:pPr>
              <w:ind w:firstLine="640" w:firstLineChars="200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二、本单位对申报的知识产权拥有所有权，不存在知识产权权属纠纷。</w:t>
            </w:r>
          </w:p>
          <w:p>
            <w:pPr>
              <w:ind w:firstLine="640" w:firstLineChars="200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三、本单位</w:t>
            </w:r>
            <w:r>
              <w:rPr>
                <w:rFonts w:hint="eastAsia"/>
                <w:sz w:val="32"/>
                <w:szCs w:val="32"/>
              </w:rPr>
              <w:t>近三年无违法经营行为和重大事故。</w:t>
            </w:r>
          </w:p>
          <w:p>
            <w:pPr>
              <w:suppressAutoHyphens/>
              <w:ind w:firstLine="640" w:firstLineChars="200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四、如因虚假陈述、知识产权的权属问题或与其它第三方的约定导致的法律纠纷，本单位愿承担全部法律责任。</w:t>
            </w:r>
          </w:p>
          <w:p>
            <w:pPr>
              <w:suppressAutoHyphens/>
              <w:ind w:firstLine="640" w:firstLineChars="200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</w:p>
          <w:p>
            <w:pPr>
              <w:suppressAutoHyphens/>
              <w:ind w:firstLine="640" w:firstLineChars="200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</w:p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color w:val="000000"/>
                <w:kern w:val="1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单位法人（签字）：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color w:val="000000"/>
                <w:kern w:val="1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  期：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</w:tbl>
    <w:p>
      <w:pPr>
        <w:rPr>
          <w:rFonts w:ascii="仿宋" w:hAnsi="仿宋" w:eastAsia="仿宋"/>
          <w:b/>
          <w:sz w:val="24"/>
        </w:rPr>
      </w:pPr>
    </w:p>
    <w:p>
      <w:pPr>
        <w:ind w:firstLine="320"/>
        <w:rPr>
          <w:rFonts w:ascii="黑体" w:eastAsia="黑体"/>
          <w:sz w:val="32"/>
        </w:rPr>
      </w:pPr>
    </w:p>
    <w:p>
      <w:pPr>
        <w:ind w:firstLine="320"/>
        <w:rPr>
          <w:rFonts w:ascii="黑体" w:eastAsia="黑体"/>
          <w:sz w:val="32"/>
        </w:rPr>
      </w:pPr>
    </w:p>
    <w:p>
      <w:pPr>
        <w:ind w:firstLine="320"/>
        <w:rPr>
          <w:rFonts w:ascii="黑体" w:eastAsia="黑体"/>
          <w:sz w:val="32"/>
        </w:rPr>
      </w:pPr>
    </w:p>
    <w:p>
      <w:pPr>
        <w:ind w:firstLine="320"/>
        <w:rPr>
          <w:rFonts w:ascii="黑体" w:eastAsia="黑体"/>
          <w:sz w:val="32"/>
        </w:rPr>
      </w:pPr>
    </w:p>
    <w:p>
      <w:pPr>
        <w:ind w:firstLine="320"/>
        <w:rPr>
          <w:rFonts w:ascii="黑体" w:eastAsia="黑体"/>
          <w:sz w:val="32"/>
        </w:rPr>
      </w:pPr>
    </w:p>
    <w:p>
      <w:pPr>
        <w:ind w:firstLine="320"/>
        <w:rPr>
          <w:rFonts w:ascii="黑体" w:eastAsia="黑体"/>
          <w:sz w:val="32"/>
        </w:rPr>
      </w:pPr>
    </w:p>
    <w:p>
      <w:pPr>
        <w:ind w:firstLine="320"/>
        <w:rPr>
          <w:rFonts w:ascii="黑体" w:eastAsia="黑体"/>
          <w:sz w:val="32"/>
        </w:rPr>
      </w:pPr>
    </w:p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一、申报单位基本情况</w:t>
      </w:r>
    </w:p>
    <w:tbl>
      <w:tblPr>
        <w:tblStyle w:val="7"/>
        <w:tblW w:w="83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2005"/>
        <w:gridCol w:w="2227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单位名称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通讯地址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注册时间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企业负责人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企业性质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 “√”选）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□国有  □中外合资  □外资独资  □民营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企业资质情况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（通过</w:t>
            </w:r>
            <w:r>
              <w:rPr>
                <w:rFonts w:hint="eastAsia" w:ascii="仿宋_GB2312" w:hAnsi="宋体" w:eastAsia="仿宋_GB2312" w:cs="宋体"/>
                <w:szCs w:val="32"/>
              </w:rPr>
              <w:t>CMM/CMMI、ITSS、DCMM、ISO等系列标准情况</w:t>
            </w:r>
            <w:r>
              <w:rPr>
                <w:rFonts w:hint="eastAsia" w:eastAsia="仿宋_GB2312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（设区</w:t>
            </w: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市以上认</w:t>
            </w:r>
            <w:r>
              <w:rPr>
                <w:rFonts w:hint="eastAsia" w:ascii="仿宋_GB2312" w:hAnsi="宋体" w:eastAsia="仿宋_GB2312" w:cs="宋体"/>
                <w:szCs w:val="21"/>
              </w:rPr>
              <w:t>定的软件工程技术中心、重点实验室、企业技术中心等资质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上年度经营状况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（单位：万元/万美元）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主营业务收入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软件业务收入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软件出口（外包）额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eastAsia="仿宋_GB2312"/>
                <w:sz w:val="28"/>
                <w:szCs w:val="28"/>
              </w:rPr>
              <w:t>利润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企业应缴</w:t>
            </w:r>
            <w:r>
              <w:rPr>
                <w:rFonts w:hint="eastAsia" w:eastAsia="仿宋_GB2312"/>
                <w:sz w:val="28"/>
                <w:szCs w:val="28"/>
              </w:rPr>
              <w:t>税金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企业实缴</w:t>
            </w:r>
            <w:r>
              <w:rPr>
                <w:rFonts w:hint="eastAsia" w:eastAsia="仿宋_GB2312"/>
                <w:sz w:val="28"/>
                <w:szCs w:val="28"/>
              </w:rPr>
              <w:t>税金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eastAsia="仿宋_GB2312"/>
                <w:sz w:val="28"/>
                <w:szCs w:val="28"/>
              </w:rPr>
              <w:t>研发投入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职工人数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企业研发</w:t>
            </w:r>
            <w:r>
              <w:rPr>
                <w:rFonts w:hint="eastAsia" w:eastAsia="仿宋_GB2312"/>
                <w:sz w:val="28"/>
                <w:szCs w:val="28"/>
              </w:rPr>
              <w:t>人员数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高级职称技术人员数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及情况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是否已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按照《软件和信息技术服务统计调查制度》要求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列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入统计范围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企业人才层次情况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学历层次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博士研究生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硕士研究生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大学专科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企业主营业务领域及收入、排名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主营业务领域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业务收入（万元）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领域内排名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（关键基础软件-数据库）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XX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（国内前三）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（行业应用软件-电力行业）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XX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（省内前三）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二、申报首版次软件产品的基本情况</w:t>
      </w:r>
    </w:p>
    <w:tbl>
      <w:tblPr>
        <w:tblStyle w:val="7"/>
        <w:tblW w:w="83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42"/>
        <w:gridCol w:w="489"/>
        <w:gridCol w:w="125"/>
        <w:gridCol w:w="433"/>
        <w:gridCol w:w="371"/>
        <w:gridCol w:w="50"/>
        <w:gridCol w:w="422"/>
        <w:gridCol w:w="237"/>
        <w:gridCol w:w="708"/>
        <w:gridCol w:w="50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产品名称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版本号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主要完成</w:t>
            </w:r>
            <w:r>
              <w:rPr>
                <w:rFonts w:hint="eastAsia" w:eastAsia="仿宋_GB2312"/>
                <w:sz w:val="28"/>
                <w:szCs w:val="28"/>
              </w:rPr>
              <w:t>单位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主要协作单位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开发方式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□自主开发　　　　　　　　□产学研联合开发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□引进技术消化吸收　　　　□集成创新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技术权益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>本单位独立开发，拥有技术全部所有权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□本单位与外单位合作开发，联合拥有技术所有权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□本单位与外单位合作开发，本单位拥有技术全部所有权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□由外单位技术转让，本单位拥有技术全部所有权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软件产品登记证书号</w:t>
            </w:r>
          </w:p>
        </w:tc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著作权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登记号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产品类型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（“√”选，可多选）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□关键基础软件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□高端工业软件（APP）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□新兴平台软件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□行业应用软件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□嵌入式软件</w:t>
            </w:r>
          </w:p>
        </w:tc>
        <w:tc>
          <w:tcPr>
            <w:tcW w:w="44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□操作系统 □数据库 □中间件 □办公软件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□工业管理软件 □行业信息服务软件 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□行业解决方案及工业APP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□大数据 □云计算软件和服务 □移动互联网 □工业互联网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□嵌入式应用软件 □嵌入式操作系统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□面向行业应用的高端软件：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4"/>
              </w:rPr>
              <w:t xml:space="preserve">行业  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□其它：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产品先进性、创新性等情况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2"/>
                <w:szCs w:val="28"/>
              </w:rPr>
            </w:pPr>
          </w:p>
          <w:p>
            <w:pPr>
              <w:rPr>
                <w:rFonts w:eastAsia="仿宋_GB2312"/>
                <w:sz w:val="24"/>
                <w:szCs w:val="28"/>
              </w:rPr>
            </w:pPr>
          </w:p>
          <w:p>
            <w:pPr>
              <w:rPr>
                <w:rFonts w:eastAsia="仿宋_GB2312"/>
                <w:sz w:val="24"/>
                <w:szCs w:val="28"/>
              </w:rPr>
            </w:pPr>
          </w:p>
          <w:p>
            <w:pPr>
              <w:rPr>
                <w:rFonts w:eastAsia="仿宋_GB2312"/>
                <w:sz w:val="24"/>
                <w:szCs w:val="28"/>
              </w:rPr>
            </w:pPr>
          </w:p>
          <w:p>
            <w:pPr>
              <w:rPr>
                <w:rFonts w:eastAsia="仿宋_GB2312"/>
                <w:sz w:val="24"/>
                <w:szCs w:val="28"/>
              </w:rPr>
            </w:pPr>
          </w:p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（产品相关发明专利及获奖情况，是否列入设区市以上重点项目或优选项目情况等）</w:t>
            </w:r>
          </w:p>
          <w:p>
            <w:pPr>
              <w:rPr>
                <w:rFonts w:eastAsia="仿宋_GB2312"/>
                <w:sz w:val="22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测试机构</w:t>
            </w:r>
          </w:p>
        </w:tc>
        <w:tc>
          <w:tcPr>
            <w:tcW w:w="3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检测日期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测试结果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科技成果鉴定机构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2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2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鉴定时间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科技成果鉴定情况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□国际领先 □国际先进 □国内领先 □国内先进</w:t>
            </w:r>
          </w:p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eastAsia="仿宋_GB2312"/>
                <w:sz w:val="28"/>
                <w:szCs w:val="28"/>
              </w:rPr>
              <w:t>□打破垄断或替代进口</w:t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□填补国内或省内空白</w:t>
            </w:r>
          </w:p>
          <w:p>
            <w:pPr>
              <w:rPr>
                <w:rFonts w:eastAsia="仿宋_GB2312"/>
                <w:sz w:val="22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□填补新兴产业链条断点和薄弱环节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3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产品简介和功能技术指标（500字以内）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（产品原理、架构、功能、性能等方面与国内外同类产品的比较情况，主要功能及创新点等）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依托工程或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目标市场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软件开发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起止日期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00" w:firstLineChars="2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日至</w:t>
            </w: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研发费用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软件规模</w:t>
            </w:r>
          </w:p>
        </w:tc>
        <w:tc>
          <w:tcPr>
            <w:tcW w:w="2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□大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□中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销售额或服务额（万元）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软件价值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</w:rPr>
              <w:t>万元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hint="eastAsia" w:eastAsia="仿宋_GB2312"/>
                <w:sz w:val="28"/>
                <w:szCs w:val="28"/>
              </w:rPr>
              <w:t>版次</w:t>
            </w:r>
          </w:p>
        </w:tc>
      </w:tr>
    </w:tbl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三、申报首版次软件产品的市场分析</w:t>
      </w:r>
    </w:p>
    <w:tbl>
      <w:tblPr>
        <w:tblStyle w:val="7"/>
        <w:tblW w:w="83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包括：1、市场前景（当前市场规模、市场增长率、国内外技术和产业发展趋势等）：2、市场地位（目前国际国内该领域主要的产品技术提供商，该产品目标客户）3、经济效益预测（市场需求数量或金额，以及申报单位预计实现产品市场占有率或每年的销售量（用户量）、销售收入）4、社会效益预期（对提升行业信息信息化水平、管理水平、安全可靠能力等方面，以及完善产业链配套、提高国产化率等方面的相关预期分析）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四、软件实施典型案例介绍</w:t>
      </w:r>
    </w:p>
    <w:tbl>
      <w:tblPr>
        <w:tblStyle w:val="7"/>
        <w:tblW w:w="83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6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申报首版次软件的产品是否已经销售</w:t>
            </w:r>
          </w:p>
        </w:tc>
        <w:tc>
          <w:tcPr>
            <w:tcW w:w="61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实施后典型案例介绍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1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用户单位所属行业，实施前后成本、效率、安全性、管理水平改善和提升情况（定性与定量结合），是否具有可复制和推广模式。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示范推广计划</w:t>
            </w:r>
          </w:p>
        </w:tc>
        <w:tc>
          <w:tcPr>
            <w:tcW w:w="61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下一步在示范推广方面的计划与打算。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b/>
          <w:sz w:val="24"/>
        </w:rPr>
      </w:pPr>
    </w:p>
    <w:p>
      <w:pPr>
        <w:ind w:firstLine="600"/>
        <w:rPr>
          <w:sz w:val="28"/>
          <w:szCs w:val="28"/>
        </w:rPr>
        <w:sectPr>
          <w:footerReference r:id="rId3" w:type="default"/>
          <w:pgSz w:w="11906" w:h="16838"/>
          <w:pgMar w:top="1417" w:right="1644" w:bottom="1417" w:left="164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widowControl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山东省首版次高端软件汇总表</w:t>
      </w:r>
    </w:p>
    <w:p>
      <w:pPr>
        <w:jc w:val="left"/>
        <w:rPr>
          <w:rFonts w:ascii="仿宋_GB2312" w:hAnsi="黑体" w:eastAsia="仿宋_GB2312" w:cs="黑体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推荐单位（盖章）：</w:t>
      </w:r>
      <w:r>
        <w:rPr>
          <w:rFonts w:hint="eastAsia" w:ascii="黑体" w:hAnsi="黑体" w:eastAsia="黑体" w:cs="黑体"/>
          <w:sz w:val="44"/>
          <w:szCs w:val="44"/>
        </w:rPr>
        <w:t xml:space="preserve">                               </w:t>
      </w:r>
      <w:r>
        <w:rPr>
          <w:rFonts w:hint="eastAsia" w:ascii="仿宋_GB2312" w:hAnsi="黑体" w:eastAsia="仿宋_GB2312" w:cs="黑体"/>
          <w:sz w:val="30"/>
          <w:szCs w:val="30"/>
        </w:rPr>
        <w:t xml:space="preserve">  </w:t>
      </w:r>
    </w:p>
    <w:tbl>
      <w:tblPr>
        <w:tblStyle w:val="8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800"/>
        <w:gridCol w:w="2126"/>
        <w:gridCol w:w="2977"/>
        <w:gridCol w:w="2977"/>
        <w:gridCol w:w="3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产品名称</w:t>
            </w:r>
          </w:p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（含版本号）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是否满足基础条件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是否满足一般条件</w:t>
            </w:r>
          </w:p>
        </w:tc>
        <w:tc>
          <w:tcPr>
            <w:tcW w:w="354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是否满足其他条件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543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543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543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543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543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 xml:space="preserve"> </w:t>
      </w:r>
    </w:p>
    <w:p>
      <w:pPr>
        <w:spacing w:line="580" w:lineRule="exact"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80" w:lineRule="exact"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80" w:lineRule="exact"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ind w:firstLine="600"/>
        <w:rPr>
          <w:sz w:val="28"/>
          <w:szCs w:val="28"/>
        </w:rPr>
        <w:sectPr>
          <w:pgSz w:w="16838" w:h="11906" w:orient="landscape"/>
          <w:pgMar w:top="1644" w:right="1417" w:bottom="1644" w:left="1417" w:header="851" w:footer="992" w:gutter="0"/>
          <w:cols w:space="0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关于申报材料的有关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p>
      <w:pPr>
        <w:spacing w:line="560" w:lineRule="exact"/>
        <w:ind w:firstLine="640" w:firstLineChars="200"/>
        <w:jc w:val="center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1.关于检验检测机构。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通过</w:t>
      </w:r>
      <w:r>
        <w:rPr>
          <w:rFonts w:hint="eastAsia" w:ascii="仿宋_GB2312" w:hAnsi="仿宋" w:eastAsia="仿宋_GB2312" w:cs="仿宋"/>
          <w:sz w:val="32"/>
          <w:szCs w:val="32"/>
        </w:rPr>
        <w:t>中国国家认证认可监督管理委员会认定（CMA）或者中国合格评定国家认可委员会认可（CNAS）</w:t>
      </w:r>
      <w:r>
        <w:rPr>
          <w:rFonts w:hint="eastAsia" w:ascii="仿宋_GB2312" w:hAnsi="宋体" w:eastAsia="仿宋_GB2312" w:cs="宋体"/>
          <w:sz w:val="32"/>
          <w:szCs w:val="32"/>
        </w:rPr>
        <w:t>的检验检测机构。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2.关于企业资质证明材料。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z w:val="32"/>
          <w:szCs w:val="32"/>
        </w:rPr>
        <w:t>通过CMM/CMMI3以上（能力成熟度模型集成）、ITSS（信息技术服务标准）、DCMM（数据管理能力成熟度模型）、ISO27001（信息安全管理体系标准）、ISO20000（信息技术服务管理体系标准）等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资质证明材料复印件。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企业拥有设区市级及以上认定的软件工程技术中心、重点实验室、企业技术中心的相关证明文件复印件。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3.申报软件证明材料：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通知中“取得或已申请（已公开）申报软件相关的发明专利一项以上”。此处所指专利，需与申报软件相关专利，已取得的专利，需附专利证明复印件，已申请发明专利，尚未取得相关专利证书的，但申请状态为“已公开”的发明专利，视为符合条件，并提供相应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“通过第三方科技成果鉴定，且达到国内先进及以上水平”。其中，第三方科技成果鉴定，参照《科技部关于对部分规章和文件予以废止的决定》中“科技成果鉴定改变管理方式，不再作为行政审批，由行业组织或中介机构实行自律管理”，由委托专业评价机构进行科技成果鉴定，并提供相应鉴定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sz w:val="32"/>
          <w:szCs w:val="32"/>
        </w:rPr>
        <w:t>获得设区市以上奖项的或被设区市以上列为重点项目、优选项目的</w:t>
      </w:r>
      <w:r>
        <w:rPr>
          <w:rFonts w:ascii="仿宋_GB2312" w:hAnsi="宋体" w:eastAsia="仿宋_GB2312" w:cs="宋体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sz w:val="32"/>
          <w:szCs w:val="32"/>
        </w:rPr>
        <w:t>。需提供相关通知、通报等证明文件复印件。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4.“申报软件研发费用支出不低于100万元”。申报企业提供研发投入费用说明材料，并承诺材料真实性。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5.“申报软件累计销售额或服务额达到100万以上”。需提供申报软件产品的销售或服务合同、发票等证明材料复印件。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6.其他情况证明材料：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 xml:space="preserve"> “</w:t>
      </w:r>
      <w:r>
        <w:rPr>
          <w:rFonts w:hint="eastAsia" w:ascii="仿宋_GB2312" w:hAnsi="宋体" w:eastAsia="仿宋_GB2312" w:cs="宋体"/>
          <w:sz w:val="32"/>
          <w:szCs w:val="32"/>
        </w:rPr>
        <w:t>获得省部级以上奖项的或被省部级以上列为重点项目、优选项目的</w:t>
      </w:r>
      <w:r>
        <w:rPr>
          <w:rFonts w:ascii="仿宋_GB2312" w:hAnsi="宋体" w:eastAsia="仿宋_GB2312" w:cs="宋体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sz w:val="32"/>
          <w:szCs w:val="32"/>
        </w:rPr>
        <w:t>。需提供相关通知、通报等证明文件复印件。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“通过第三方科技成果鉴定，达到国内、国际领先水平”。其中，第三方科技成果鉴定，参照《科技部关于对部分规章和文件予以废止的决定》中“科技成果鉴定改变管理方式，不再作为行政审批，由行业组织或中介机构实行自律管理”，由委托专业评价机构进行科技成果鉴定，并提供相应鉴定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“市场前景良好且累计销售额或服务额500万以上的”。需提供销售或服务合同、发票等证明材料复印件。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“打破垄断、替代进口或填补新兴产业链条断点和薄弱环节、填补国内或省内空白的”。该项证明材料，根据科技成果鉴定结果材料确定。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“基于鲲鹏、龙芯、飞腾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兆芯</w:t>
      </w:r>
      <w:r>
        <w:rPr>
          <w:rFonts w:hint="eastAsia" w:ascii="仿宋_GB2312" w:hAnsi="宋体" w:eastAsia="仿宋_GB2312" w:cs="宋体"/>
          <w:sz w:val="32"/>
          <w:szCs w:val="32"/>
        </w:rPr>
        <w:t>等国产软硬件生态体系且通过相应兼容性测试的”。该项证明材料需提供产品通过兼容性测试的相关证明材料。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7.第五批山东省首版次高端软件申报业务咨询群</w:t>
      </w:r>
    </w:p>
    <w:p>
      <w:pPr>
        <w:widowControl w:val="0"/>
        <w:numPr>
          <w:ilvl w:val="0"/>
          <w:numId w:val="0"/>
        </w:numPr>
        <w:spacing w:line="560" w:lineRule="exact"/>
        <w:jc w:val="left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z w:val="32"/>
          <w:szCs w:val="32"/>
          <w:lang w:val="en-US"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2052320</wp:posOffset>
            </wp:positionH>
            <wp:positionV relativeFrom="paragraph">
              <wp:posOffset>126365</wp:posOffset>
            </wp:positionV>
            <wp:extent cx="1396365" cy="1374140"/>
            <wp:effectExtent l="0" t="0" r="5715" b="12700"/>
            <wp:wrapNone/>
            <wp:docPr id="1" name="图片 1" descr="微信图片_20210317104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317104405"/>
                    <pic:cNvPicPr>
                      <a:picLocks noChangeAspect="1"/>
                    </pic:cNvPicPr>
                  </pic:nvPicPr>
                  <pic:blipFill>
                    <a:blip r:embed="rId5"/>
                    <a:srcRect l="7743" t="23989" r="8196" b="13850"/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spacing w:line="560" w:lineRule="exact"/>
        <w:jc w:val="left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80" w:lineRule="exact"/>
        <w:jc w:val="left"/>
        <w:rPr>
          <w:rFonts w:ascii="仿宋_GB2312" w:hAnsi="宋体" w:eastAsia="仿宋_GB2312" w:cs="宋体"/>
          <w:sz w:val="32"/>
          <w:szCs w:val="32"/>
        </w:rPr>
      </w:pPr>
    </w:p>
    <w:sectPr>
      <w:pgSz w:w="11906" w:h="16838"/>
      <w:pgMar w:top="1417" w:right="1644" w:bottom="1417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83B1A"/>
    <w:rsid w:val="00003F89"/>
    <w:rsid w:val="000066E4"/>
    <w:rsid w:val="000419E5"/>
    <w:rsid w:val="00045EF6"/>
    <w:rsid w:val="000543AB"/>
    <w:rsid w:val="00056693"/>
    <w:rsid w:val="0006100A"/>
    <w:rsid w:val="00061565"/>
    <w:rsid w:val="00061C73"/>
    <w:rsid w:val="00081852"/>
    <w:rsid w:val="000847F9"/>
    <w:rsid w:val="00095FD7"/>
    <w:rsid w:val="000B0A96"/>
    <w:rsid w:val="000C1D19"/>
    <w:rsid w:val="000D0FCE"/>
    <w:rsid w:val="000D78A7"/>
    <w:rsid w:val="000F3905"/>
    <w:rsid w:val="000F6A9E"/>
    <w:rsid w:val="00102520"/>
    <w:rsid w:val="001152DC"/>
    <w:rsid w:val="00120B7E"/>
    <w:rsid w:val="00123A37"/>
    <w:rsid w:val="001328BB"/>
    <w:rsid w:val="00136DF0"/>
    <w:rsid w:val="00153101"/>
    <w:rsid w:val="001B2916"/>
    <w:rsid w:val="001B35A5"/>
    <w:rsid w:val="00230B0D"/>
    <w:rsid w:val="00230F10"/>
    <w:rsid w:val="00255B00"/>
    <w:rsid w:val="002764CF"/>
    <w:rsid w:val="00293ABF"/>
    <w:rsid w:val="002E4000"/>
    <w:rsid w:val="00320B9B"/>
    <w:rsid w:val="00337011"/>
    <w:rsid w:val="00360ED4"/>
    <w:rsid w:val="003667F4"/>
    <w:rsid w:val="00367C4A"/>
    <w:rsid w:val="003B6906"/>
    <w:rsid w:val="003C651A"/>
    <w:rsid w:val="003D2CDC"/>
    <w:rsid w:val="003D3101"/>
    <w:rsid w:val="003D6981"/>
    <w:rsid w:val="003D7836"/>
    <w:rsid w:val="0040407B"/>
    <w:rsid w:val="0042690D"/>
    <w:rsid w:val="0042724C"/>
    <w:rsid w:val="004541D7"/>
    <w:rsid w:val="00470265"/>
    <w:rsid w:val="00490494"/>
    <w:rsid w:val="004A62AF"/>
    <w:rsid w:val="004A6BCB"/>
    <w:rsid w:val="004B16BA"/>
    <w:rsid w:val="004C3E8E"/>
    <w:rsid w:val="004D20B5"/>
    <w:rsid w:val="0050281B"/>
    <w:rsid w:val="00551776"/>
    <w:rsid w:val="0056362F"/>
    <w:rsid w:val="005654EB"/>
    <w:rsid w:val="005815A0"/>
    <w:rsid w:val="005A17FC"/>
    <w:rsid w:val="005E4DD3"/>
    <w:rsid w:val="005E77A7"/>
    <w:rsid w:val="00601337"/>
    <w:rsid w:val="006018F6"/>
    <w:rsid w:val="006129BB"/>
    <w:rsid w:val="0063410B"/>
    <w:rsid w:val="00634F19"/>
    <w:rsid w:val="00644345"/>
    <w:rsid w:val="00680378"/>
    <w:rsid w:val="00682567"/>
    <w:rsid w:val="006B5385"/>
    <w:rsid w:val="006C0F45"/>
    <w:rsid w:val="006F5473"/>
    <w:rsid w:val="00713EF3"/>
    <w:rsid w:val="00775BDD"/>
    <w:rsid w:val="00785195"/>
    <w:rsid w:val="00793BFE"/>
    <w:rsid w:val="007A27B9"/>
    <w:rsid w:val="007C6984"/>
    <w:rsid w:val="007E7F2E"/>
    <w:rsid w:val="008012CE"/>
    <w:rsid w:val="00812B4D"/>
    <w:rsid w:val="00822760"/>
    <w:rsid w:val="00826C4F"/>
    <w:rsid w:val="008355F1"/>
    <w:rsid w:val="00836D1B"/>
    <w:rsid w:val="0085482F"/>
    <w:rsid w:val="00874662"/>
    <w:rsid w:val="008932E3"/>
    <w:rsid w:val="008A3B13"/>
    <w:rsid w:val="008B73A2"/>
    <w:rsid w:val="008C5D99"/>
    <w:rsid w:val="008D00D5"/>
    <w:rsid w:val="008D61BB"/>
    <w:rsid w:val="00902539"/>
    <w:rsid w:val="00916D4F"/>
    <w:rsid w:val="009201D5"/>
    <w:rsid w:val="00925096"/>
    <w:rsid w:val="00925AFE"/>
    <w:rsid w:val="00927565"/>
    <w:rsid w:val="00935638"/>
    <w:rsid w:val="00937C49"/>
    <w:rsid w:val="0098237D"/>
    <w:rsid w:val="009861E0"/>
    <w:rsid w:val="009915DF"/>
    <w:rsid w:val="00996DD9"/>
    <w:rsid w:val="009A3BBA"/>
    <w:rsid w:val="009A40AA"/>
    <w:rsid w:val="009A7B3D"/>
    <w:rsid w:val="009C6979"/>
    <w:rsid w:val="009D402A"/>
    <w:rsid w:val="009E308A"/>
    <w:rsid w:val="00A025C6"/>
    <w:rsid w:val="00A41FC0"/>
    <w:rsid w:val="00A57780"/>
    <w:rsid w:val="00A6107C"/>
    <w:rsid w:val="00A7065D"/>
    <w:rsid w:val="00A752FA"/>
    <w:rsid w:val="00AA0B7F"/>
    <w:rsid w:val="00AA2BD2"/>
    <w:rsid w:val="00AC30F6"/>
    <w:rsid w:val="00B054E2"/>
    <w:rsid w:val="00B26875"/>
    <w:rsid w:val="00B420D8"/>
    <w:rsid w:val="00B510BD"/>
    <w:rsid w:val="00B77098"/>
    <w:rsid w:val="00B84C96"/>
    <w:rsid w:val="00B868B9"/>
    <w:rsid w:val="00B920ED"/>
    <w:rsid w:val="00BB0CE0"/>
    <w:rsid w:val="00BE1595"/>
    <w:rsid w:val="00C160D8"/>
    <w:rsid w:val="00C221BF"/>
    <w:rsid w:val="00C414ED"/>
    <w:rsid w:val="00C55CBC"/>
    <w:rsid w:val="00C5740D"/>
    <w:rsid w:val="00C76239"/>
    <w:rsid w:val="00C81610"/>
    <w:rsid w:val="00CA3381"/>
    <w:rsid w:val="00CA3ECD"/>
    <w:rsid w:val="00CB557B"/>
    <w:rsid w:val="00CC4690"/>
    <w:rsid w:val="00CE3DE9"/>
    <w:rsid w:val="00D262CE"/>
    <w:rsid w:val="00D96A53"/>
    <w:rsid w:val="00DC12E4"/>
    <w:rsid w:val="00DC6F33"/>
    <w:rsid w:val="00DD2B40"/>
    <w:rsid w:val="00DE128E"/>
    <w:rsid w:val="00E2411A"/>
    <w:rsid w:val="00E50B25"/>
    <w:rsid w:val="00E61244"/>
    <w:rsid w:val="00E62247"/>
    <w:rsid w:val="00E72A3E"/>
    <w:rsid w:val="00E80A8A"/>
    <w:rsid w:val="00E85086"/>
    <w:rsid w:val="00EA4C26"/>
    <w:rsid w:val="00EB398A"/>
    <w:rsid w:val="00EB7AF0"/>
    <w:rsid w:val="00EC3CD1"/>
    <w:rsid w:val="00EF0CEE"/>
    <w:rsid w:val="00EF43F7"/>
    <w:rsid w:val="00F030E5"/>
    <w:rsid w:val="00F141D3"/>
    <w:rsid w:val="00F264FB"/>
    <w:rsid w:val="00F2736A"/>
    <w:rsid w:val="00F33A84"/>
    <w:rsid w:val="00F67837"/>
    <w:rsid w:val="00F77AD5"/>
    <w:rsid w:val="00F84E81"/>
    <w:rsid w:val="00F90A91"/>
    <w:rsid w:val="00F912B9"/>
    <w:rsid w:val="00F92B27"/>
    <w:rsid w:val="00FA0BE9"/>
    <w:rsid w:val="00FA2749"/>
    <w:rsid w:val="00FB28B7"/>
    <w:rsid w:val="00FB5A4E"/>
    <w:rsid w:val="00FC0521"/>
    <w:rsid w:val="02195A04"/>
    <w:rsid w:val="02485784"/>
    <w:rsid w:val="02793ACB"/>
    <w:rsid w:val="027B1166"/>
    <w:rsid w:val="03791AFF"/>
    <w:rsid w:val="03A07BA0"/>
    <w:rsid w:val="03E71494"/>
    <w:rsid w:val="04595495"/>
    <w:rsid w:val="0524197F"/>
    <w:rsid w:val="07C06C91"/>
    <w:rsid w:val="094A0F37"/>
    <w:rsid w:val="0A350081"/>
    <w:rsid w:val="0BA072DD"/>
    <w:rsid w:val="0DA663B7"/>
    <w:rsid w:val="0DAD0F67"/>
    <w:rsid w:val="0DBC4D95"/>
    <w:rsid w:val="0E172C4D"/>
    <w:rsid w:val="0F8F6D9D"/>
    <w:rsid w:val="0F9D1C6D"/>
    <w:rsid w:val="0FAA22A6"/>
    <w:rsid w:val="10871F10"/>
    <w:rsid w:val="10C663AF"/>
    <w:rsid w:val="13B72AB3"/>
    <w:rsid w:val="14164F58"/>
    <w:rsid w:val="147C1B38"/>
    <w:rsid w:val="149408F8"/>
    <w:rsid w:val="15064F2F"/>
    <w:rsid w:val="15D31DD6"/>
    <w:rsid w:val="161D71B6"/>
    <w:rsid w:val="16587C76"/>
    <w:rsid w:val="18752231"/>
    <w:rsid w:val="1936249B"/>
    <w:rsid w:val="196761FB"/>
    <w:rsid w:val="1AB736EE"/>
    <w:rsid w:val="1AD0606E"/>
    <w:rsid w:val="1AF30BFB"/>
    <w:rsid w:val="1BD51260"/>
    <w:rsid w:val="1DE001F6"/>
    <w:rsid w:val="1E381982"/>
    <w:rsid w:val="1EC56F12"/>
    <w:rsid w:val="1ED15A3F"/>
    <w:rsid w:val="1FAA6ADB"/>
    <w:rsid w:val="20745A35"/>
    <w:rsid w:val="20AD6576"/>
    <w:rsid w:val="21BF2B93"/>
    <w:rsid w:val="21F253CB"/>
    <w:rsid w:val="21FA6BAA"/>
    <w:rsid w:val="229F6A3A"/>
    <w:rsid w:val="22BC254D"/>
    <w:rsid w:val="237F7C5E"/>
    <w:rsid w:val="23E96B80"/>
    <w:rsid w:val="254A2382"/>
    <w:rsid w:val="269622FA"/>
    <w:rsid w:val="27804B9B"/>
    <w:rsid w:val="28905C71"/>
    <w:rsid w:val="28FC2F94"/>
    <w:rsid w:val="29201630"/>
    <w:rsid w:val="2A27401C"/>
    <w:rsid w:val="2A2E2CA7"/>
    <w:rsid w:val="2A37102A"/>
    <w:rsid w:val="2AB70D64"/>
    <w:rsid w:val="2BC4357F"/>
    <w:rsid w:val="2C2F676D"/>
    <w:rsid w:val="2CA4731D"/>
    <w:rsid w:val="2DDA6081"/>
    <w:rsid w:val="2EAE6429"/>
    <w:rsid w:val="2F0D04C6"/>
    <w:rsid w:val="2F1C7E6E"/>
    <w:rsid w:val="2F5213A4"/>
    <w:rsid w:val="300071C8"/>
    <w:rsid w:val="324C5C16"/>
    <w:rsid w:val="33727F8E"/>
    <w:rsid w:val="354A45A0"/>
    <w:rsid w:val="36620041"/>
    <w:rsid w:val="36CD2176"/>
    <w:rsid w:val="375975FD"/>
    <w:rsid w:val="375B19D2"/>
    <w:rsid w:val="375E0EAE"/>
    <w:rsid w:val="37C12A54"/>
    <w:rsid w:val="389813A0"/>
    <w:rsid w:val="3905705C"/>
    <w:rsid w:val="39843BE9"/>
    <w:rsid w:val="3A7873B4"/>
    <w:rsid w:val="3B34326A"/>
    <w:rsid w:val="3BE31225"/>
    <w:rsid w:val="3CB83234"/>
    <w:rsid w:val="3E5F0682"/>
    <w:rsid w:val="3EE360B3"/>
    <w:rsid w:val="3F215F26"/>
    <w:rsid w:val="3FCB5BF7"/>
    <w:rsid w:val="402C0416"/>
    <w:rsid w:val="404421B1"/>
    <w:rsid w:val="429F486E"/>
    <w:rsid w:val="43C249D6"/>
    <w:rsid w:val="44555C50"/>
    <w:rsid w:val="459A34A7"/>
    <w:rsid w:val="463C6FD7"/>
    <w:rsid w:val="47653EC4"/>
    <w:rsid w:val="47D403BD"/>
    <w:rsid w:val="483C119A"/>
    <w:rsid w:val="484E6746"/>
    <w:rsid w:val="4953579B"/>
    <w:rsid w:val="4B6C3FDD"/>
    <w:rsid w:val="4B76518A"/>
    <w:rsid w:val="4BCD5C86"/>
    <w:rsid w:val="4BF82DEF"/>
    <w:rsid w:val="4C337946"/>
    <w:rsid w:val="4C5C45DB"/>
    <w:rsid w:val="4C685E4E"/>
    <w:rsid w:val="4D141EA2"/>
    <w:rsid w:val="4DB4130B"/>
    <w:rsid w:val="4DB67B2F"/>
    <w:rsid w:val="5086160D"/>
    <w:rsid w:val="50BB5D80"/>
    <w:rsid w:val="50D05D25"/>
    <w:rsid w:val="510F20BE"/>
    <w:rsid w:val="52652168"/>
    <w:rsid w:val="536362DE"/>
    <w:rsid w:val="55A61B24"/>
    <w:rsid w:val="56594D99"/>
    <w:rsid w:val="56C77632"/>
    <w:rsid w:val="57670522"/>
    <w:rsid w:val="578E7866"/>
    <w:rsid w:val="58C83793"/>
    <w:rsid w:val="59833895"/>
    <w:rsid w:val="59D177EB"/>
    <w:rsid w:val="5A183B1A"/>
    <w:rsid w:val="5A485773"/>
    <w:rsid w:val="5AC210F3"/>
    <w:rsid w:val="5B4D6AD9"/>
    <w:rsid w:val="5BC62787"/>
    <w:rsid w:val="5BD270EE"/>
    <w:rsid w:val="603217ED"/>
    <w:rsid w:val="60ED69AA"/>
    <w:rsid w:val="61101331"/>
    <w:rsid w:val="62D266E2"/>
    <w:rsid w:val="631B5A25"/>
    <w:rsid w:val="633772C6"/>
    <w:rsid w:val="63F90D47"/>
    <w:rsid w:val="650551D2"/>
    <w:rsid w:val="65B60299"/>
    <w:rsid w:val="65BF25F2"/>
    <w:rsid w:val="67EC10D9"/>
    <w:rsid w:val="686157CF"/>
    <w:rsid w:val="68FD0A53"/>
    <w:rsid w:val="69062C1C"/>
    <w:rsid w:val="6A1206D1"/>
    <w:rsid w:val="6A13096F"/>
    <w:rsid w:val="6A32170B"/>
    <w:rsid w:val="6B6D7B6A"/>
    <w:rsid w:val="6C5C1558"/>
    <w:rsid w:val="6C6B5552"/>
    <w:rsid w:val="6C9846B8"/>
    <w:rsid w:val="6D535020"/>
    <w:rsid w:val="6D8731F8"/>
    <w:rsid w:val="6EC668E4"/>
    <w:rsid w:val="6F341A7D"/>
    <w:rsid w:val="7049209D"/>
    <w:rsid w:val="70BF5009"/>
    <w:rsid w:val="70C27E74"/>
    <w:rsid w:val="724B62D6"/>
    <w:rsid w:val="728124EA"/>
    <w:rsid w:val="7386642A"/>
    <w:rsid w:val="73937ADE"/>
    <w:rsid w:val="73D83E8F"/>
    <w:rsid w:val="74E60E01"/>
    <w:rsid w:val="75596F76"/>
    <w:rsid w:val="75934BFD"/>
    <w:rsid w:val="77471F28"/>
    <w:rsid w:val="78B81704"/>
    <w:rsid w:val="796D68C4"/>
    <w:rsid w:val="79815C86"/>
    <w:rsid w:val="7A145157"/>
    <w:rsid w:val="7A8F5F7F"/>
    <w:rsid w:val="7BD643F8"/>
    <w:rsid w:val="7E650B7D"/>
    <w:rsid w:val="7E844CF1"/>
    <w:rsid w:val="7F0C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rFonts w:cs="Times New Roman"/>
      <w:color w:val="333333"/>
      <w:u w:val="none"/>
    </w:rPr>
  </w:style>
  <w:style w:type="character" w:customStyle="1" w:styleId="11">
    <w:name w:val="日期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ngRon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16</Pages>
  <Words>808</Words>
  <Characters>4606</Characters>
  <Lines>38</Lines>
  <Paragraphs>10</Paragraphs>
  <TotalTime>163</TotalTime>
  <ScaleCrop>false</ScaleCrop>
  <LinksUpToDate>false</LinksUpToDate>
  <CharactersWithSpaces>5404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2020-04-23T09:28:00Z</dcterms:created>
  <dc:creator>我是小火龙</dc:creator>
  <cp:lastModifiedBy>我是小火龙</cp:lastModifiedBy>
  <cp:lastPrinted>2021-03-17T08:15:00Z</cp:lastPrinted>
  <dcterms:modified xsi:type="dcterms:W3CDTF">2021-03-17T08:43:22Z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