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A4FEBF">
      <w:pPr>
        <w:pStyle w:val="2"/>
        <w:ind w:firstLine="0"/>
        <w:rPr>
          <w:rFonts w:eastAsia="黑体" w:cs="Times New Roman"/>
        </w:rPr>
      </w:pPr>
      <w:r>
        <w:rPr>
          <w:rFonts w:eastAsia="黑体" w:cs="Times New Roman"/>
        </w:rPr>
        <w:t>附件</w:t>
      </w:r>
    </w:p>
    <w:p w14:paraId="26CDDA0D">
      <w:pPr>
        <w:pStyle w:val="17"/>
        <w:spacing w:before="0"/>
        <w:ind w:left="0" w:firstLine="0"/>
        <w:rPr>
          <w:rFonts w:ascii="Times New Roman" w:hAnsi="Times New Roman"/>
          <w:sz w:val="32"/>
          <w:szCs w:val="32"/>
          <w:lang w:val="en-US" w:eastAsia="zh-Hans"/>
        </w:rPr>
      </w:pPr>
    </w:p>
    <w:p w14:paraId="4232F785">
      <w:pPr>
        <w:pStyle w:val="17"/>
        <w:spacing w:before="0"/>
        <w:ind w:left="0" w:firstLine="0"/>
        <w:rPr>
          <w:rFonts w:ascii="Times New Roman" w:hAnsi="Times New Roman"/>
          <w:sz w:val="32"/>
          <w:szCs w:val="32"/>
          <w:lang w:val="en-US" w:eastAsia="zh-Hans"/>
        </w:rPr>
      </w:pPr>
    </w:p>
    <w:p w14:paraId="4B0CACEC">
      <w:pPr>
        <w:pStyle w:val="17"/>
        <w:spacing w:before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中小企业数字化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水平评测诊断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服务商</w:t>
      </w:r>
    </w:p>
    <w:p w14:paraId="384E7824">
      <w:pPr>
        <w:pStyle w:val="17"/>
        <w:spacing w:before="0"/>
        <w:ind w:left="0" w:firstLine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 w14:paraId="3563DA37">
      <w:pPr>
        <w:pStyle w:val="18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z w:val="32"/>
          <w:szCs w:val="32"/>
        </w:rPr>
      </w:pPr>
    </w:p>
    <w:p w14:paraId="52B7415A">
      <w:pPr>
        <w:pStyle w:val="18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z w:val="32"/>
          <w:szCs w:val="32"/>
        </w:rPr>
      </w:pPr>
    </w:p>
    <w:p w14:paraId="5B52FD93">
      <w:pPr>
        <w:pStyle w:val="18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z w:val="32"/>
          <w:szCs w:val="32"/>
        </w:rPr>
      </w:pPr>
    </w:p>
    <w:p w14:paraId="19D6CF1D">
      <w:pPr>
        <w:autoSpaceDN w:val="0"/>
        <w:spacing w:line="660" w:lineRule="exact"/>
        <w:rPr>
          <w:rFonts w:eastAsia="黑体"/>
          <w:lang w:bidi="ar"/>
        </w:rPr>
      </w:pPr>
    </w:p>
    <w:p w14:paraId="60D455CA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lang w:bidi="ar"/>
        </w:rPr>
      </w:pPr>
      <w:r>
        <w:rPr>
          <w:rFonts w:hint="eastAsia" w:ascii="Times New Roman" w:hAnsi="Times New Roman" w:eastAsia="黑体"/>
          <w:lang w:bidi="ar"/>
        </w:rPr>
        <w:t>申报单位（盖章）</w:t>
      </w:r>
      <w:r>
        <w:rPr>
          <w:rFonts w:eastAsia="黑体"/>
          <w:u w:val="single"/>
          <w:lang w:bidi="ar"/>
        </w:rPr>
        <w:t xml:space="preserve">                             </w:t>
      </w:r>
      <w:r>
        <w:rPr>
          <w:rFonts w:hint="eastAsia" w:ascii="Times New Roman" w:hAnsi="Times New Roman" w:eastAsia="黑体"/>
          <w:lang w:bidi="ar"/>
        </w:rPr>
        <w:t xml:space="preserve">                             </w:t>
      </w:r>
    </w:p>
    <w:p w14:paraId="4CEC0072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lang w:bidi="ar"/>
        </w:rPr>
      </w:pPr>
    </w:p>
    <w:p w14:paraId="14D9FBFE">
      <w:pPr>
        <w:autoSpaceDN w:val="0"/>
        <w:spacing w:line="660" w:lineRule="exact"/>
        <w:ind w:firstLine="640" w:firstLineChars="200"/>
        <w:rPr>
          <w:rFonts w:eastAsia="黑体"/>
          <w:u w:val="single"/>
        </w:rPr>
      </w:pPr>
      <w:r>
        <w:rPr>
          <w:rFonts w:hint="eastAsia" w:ascii="Times New Roman" w:hAnsi="Times New Roman" w:eastAsia="黑体"/>
          <w:lang w:bidi="ar"/>
        </w:rPr>
        <w:t xml:space="preserve">申  报  日  期 </w:t>
      </w:r>
      <w:r>
        <w:rPr>
          <w:rFonts w:eastAsia="黑体"/>
          <w:u w:val="single"/>
          <w:lang w:bidi="ar"/>
        </w:rPr>
        <w:t xml:space="preserve">                             </w:t>
      </w:r>
      <w:r>
        <w:rPr>
          <w:rFonts w:hint="eastAsia" w:eastAsia="黑体"/>
          <w:u w:val="single"/>
          <w:lang w:bidi="ar"/>
        </w:rPr>
        <w:t xml:space="preserve">  </w:t>
      </w:r>
    </w:p>
    <w:p w14:paraId="09A50C4E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lang w:bidi="ar"/>
        </w:rPr>
      </w:pPr>
      <w:r>
        <w:rPr>
          <w:rFonts w:hint="eastAsia" w:ascii="Times New Roman" w:hAnsi="Times New Roman" w:eastAsia="黑体"/>
          <w:lang w:bidi="ar"/>
        </w:rPr>
        <w:t xml:space="preserve">                              </w:t>
      </w:r>
    </w:p>
    <w:p w14:paraId="1BD5B553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lang w:bidi="ar"/>
        </w:rPr>
      </w:pPr>
    </w:p>
    <w:p w14:paraId="7099F256">
      <w:pPr>
        <w:rPr>
          <w:rFonts w:eastAsia="黑体"/>
          <w:szCs w:val="40"/>
          <w:lang w:bidi="ar"/>
        </w:rPr>
      </w:pPr>
    </w:p>
    <w:p w14:paraId="5CF2CE7E">
      <w:pPr>
        <w:rPr>
          <w:rFonts w:eastAsia="黑体"/>
          <w:szCs w:val="40"/>
          <w:lang w:bidi="ar"/>
        </w:rPr>
      </w:pPr>
    </w:p>
    <w:p w14:paraId="69E89E59">
      <w:pPr>
        <w:rPr>
          <w:rFonts w:eastAsia="黑体"/>
          <w:szCs w:val="40"/>
          <w:lang w:bidi="ar"/>
        </w:rPr>
      </w:pPr>
    </w:p>
    <w:p w14:paraId="1C0FAFB9">
      <w:pPr>
        <w:rPr>
          <w:rFonts w:eastAsia="黑体"/>
          <w:szCs w:val="40"/>
          <w:lang w:bidi="ar"/>
        </w:rPr>
      </w:pPr>
    </w:p>
    <w:p w14:paraId="20D51B8F">
      <w:pPr>
        <w:rPr>
          <w:rFonts w:eastAsia="黑体"/>
          <w:szCs w:val="40"/>
          <w:lang w:bidi="ar"/>
        </w:rPr>
      </w:pPr>
      <w:r>
        <w:rPr>
          <w:rFonts w:eastAsia="黑体"/>
          <w:szCs w:val="40"/>
          <w:lang w:bidi="ar"/>
        </w:rPr>
        <w:br w:type="page"/>
      </w:r>
    </w:p>
    <w:p w14:paraId="2A8E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一、</w:t>
      </w:r>
      <w:r>
        <w:rPr>
          <w:rFonts w:hint="eastAsia" w:ascii="Times New Roman" w:hAnsi="Times New Roman" w:eastAsia="黑体"/>
          <w:lang w:val="en-US" w:eastAsia="zh-CN"/>
        </w:rPr>
        <w:t>基本信息</w:t>
      </w:r>
      <w:r>
        <w:rPr>
          <w:rFonts w:hint="eastAsia" w:ascii="Times New Roman" w:hAnsi="Times New Roman" w:eastAsia="黑体"/>
        </w:rPr>
        <w:t>表</w:t>
      </w:r>
    </w:p>
    <w:tbl>
      <w:tblPr>
        <w:tblStyle w:val="1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06"/>
        <w:gridCol w:w="784"/>
        <w:gridCol w:w="1627"/>
        <w:gridCol w:w="1552"/>
        <w:gridCol w:w="705"/>
        <w:gridCol w:w="885"/>
        <w:gridCol w:w="1590"/>
      </w:tblGrid>
      <w:tr w14:paraId="379D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96" w:type="dxa"/>
            <w:gridSpan w:val="2"/>
            <w:vAlign w:val="center"/>
          </w:tcPr>
          <w:p w14:paraId="4AB85F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11" w:type="dxa"/>
            <w:gridSpan w:val="2"/>
            <w:vAlign w:val="center"/>
          </w:tcPr>
          <w:p w14:paraId="1E387D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 w14:paraId="78316A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1ADC67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　</w:t>
            </w:r>
          </w:p>
        </w:tc>
        <w:tc>
          <w:tcPr>
            <w:tcW w:w="2475" w:type="dxa"/>
            <w:gridSpan w:val="2"/>
            <w:vAlign w:val="center"/>
          </w:tcPr>
          <w:p w14:paraId="147069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4B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241CFA0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总部地址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06B1D6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6F7A4B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41B484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CC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1CE034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分支机构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43451A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30E8BB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CFDE2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B9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468665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3FA64B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0F19A01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CAEE5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F46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1AD88C1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主要经济指标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43AF5A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4FFF0A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75FA58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14:paraId="78C8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396" w:type="dxa"/>
            <w:gridSpan w:val="2"/>
            <w:vAlign w:val="center"/>
          </w:tcPr>
          <w:p w14:paraId="509480B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主营业务收入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7A0AA5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532CA2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9CEF5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77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099F82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利润总额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58B146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0707E9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66210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E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7EF189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利税总额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4004E8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3D8868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3DC417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2F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90" w:type="dxa"/>
            <w:shd w:val="clear" w:color="auto" w:fill="auto"/>
            <w:vAlign w:val="center"/>
          </w:tcPr>
          <w:p w14:paraId="4B2678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年末人员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6361BF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25A41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研发人员（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DD659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63E628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研究生以上学历人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2B9A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FF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396" w:type="dxa"/>
            <w:gridSpan w:val="2"/>
            <w:vAlign w:val="center"/>
          </w:tcPr>
          <w:p w14:paraId="39B4D8C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评测诊断人数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2411" w:type="dxa"/>
            <w:gridSpan w:val="2"/>
            <w:vAlign w:val="center"/>
          </w:tcPr>
          <w:p w14:paraId="69EE61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792BD9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其中：取得相关资质认证的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（人）</w:t>
            </w:r>
          </w:p>
        </w:tc>
        <w:tc>
          <w:tcPr>
            <w:tcW w:w="2475" w:type="dxa"/>
            <w:gridSpan w:val="2"/>
            <w:vAlign w:val="center"/>
          </w:tcPr>
          <w:p w14:paraId="224AD5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F8C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2396" w:type="dxa"/>
            <w:gridSpan w:val="2"/>
            <w:vAlign w:val="center"/>
          </w:tcPr>
          <w:p w14:paraId="6FE529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7143" w:type="dxa"/>
            <w:gridSpan w:val="6"/>
            <w:vAlign w:val="center"/>
          </w:tcPr>
          <w:p w14:paraId="456D81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新一代信息技术、互联网平台领域</w:t>
            </w:r>
          </w:p>
          <w:p w14:paraId="15055DA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智能制造装备领域</w:t>
            </w:r>
          </w:p>
          <w:p w14:paraId="09E5C5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与数字化转型相关的科研院所</w:t>
            </w:r>
          </w:p>
          <w:p w14:paraId="4ED0DB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制造业企业，具备数字化转型经验，具有可借鉴案例</w:t>
            </w:r>
          </w:p>
          <w:p w14:paraId="3D8918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金融服务类行业</w:t>
            </w:r>
          </w:p>
        </w:tc>
      </w:tr>
      <w:tr w14:paraId="4814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396" w:type="dxa"/>
            <w:gridSpan w:val="2"/>
            <w:vAlign w:val="center"/>
          </w:tcPr>
          <w:p w14:paraId="2A59B8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7143" w:type="dxa"/>
            <w:gridSpan w:val="6"/>
            <w:vAlign w:val="center"/>
          </w:tcPr>
          <w:p w14:paraId="4F1325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诊断咨询</w:t>
            </w:r>
          </w:p>
          <w:p w14:paraId="2C9387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软件应用产品（信息化系统）</w:t>
            </w:r>
          </w:p>
          <w:p w14:paraId="32C05E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□数字化应用产品（实时数据采集应用）</w:t>
            </w:r>
          </w:p>
          <w:p w14:paraId="18E5350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网络及平台建设</w:t>
            </w:r>
          </w:p>
          <w:p w14:paraId="2C2FFD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2D38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2396" w:type="dxa"/>
            <w:gridSpan w:val="2"/>
            <w:vAlign w:val="center"/>
          </w:tcPr>
          <w:p w14:paraId="4A2CA6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服务行业类型</w:t>
            </w:r>
          </w:p>
          <w:p w14:paraId="4A405C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（选择1项）</w:t>
            </w:r>
          </w:p>
        </w:tc>
        <w:tc>
          <w:tcPr>
            <w:tcW w:w="7143" w:type="dxa"/>
            <w:gridSpan w:val="6"/>
            <w:vAlign w:val="center"/>
          </w:tcPr>
          <w:p w14:paraId="22207E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化工、钢铁、能源等重流程行业</w:t>
            </w:r>
          </w:p>
          <w:p w14:paraId="53A4165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精细材料、医药等轻流程行业</w:t>
            </w:r>
          </w:p>
          <w:p w14:paraId="58F981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金属、塑料等精密加工行业</w:t>
            </w:r>
          </w:p>
          <w:p w14:paraId="76E2AA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装备、车辆等装配制造行业</w:t>
            </w:r>
          </w:p>
          <w:p w14:paraId="70A107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消费品等民用产品加工行业</w:t>
            </w:r>
          </w:p>
          <w:p w14:paraId="6CAFBE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3DF2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96" w:type="dxa"/>
            <w:gridSpan w:val="2"/>
            <w:vMerge w:val="restart"/>
            <w:vAlign w:val="center"/>
          </w:tcPr>
          <w:p w14:paraId="69377B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43" w:type="dxa"/>
            <w:gridSpan w:val="6"/>
            <w:vMerge w:val="restart"/>
            <w:vAlign w:val="center"/>
          </w:tcPr>
          <w:p w14:paraId="1091A1A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发展历程、主营业务、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取得业绩及荣誉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等方面基本情况，不超过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字）</w:t>
            </w:r>
          </w:p>
        </w:tc>
      </w:tr>
      <w:tr w14:paraId="11A1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96" w:type="dxa"/>
            <w:gridSpan w:val="2"/>
            <w:vMerge w:val="continue"/>
            <w:vAlign w:val="center"/>
          </w:tcPr>
          <w:p w14:paraId="0B782E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3" w:type="dxa"/>
            <w:gridSpan w:val="6"/>
            <w:vMerge w:val="continue"/>
            <w:vAlign w:val="center"/>
          </w:tcPr>
          <w:p w14:paraId="5CD894D4"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2B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96" w:type="dxa"/>
            <w:gridSpan w:val="2"/>
            <w:vMerge w:val="continue"/>
            <w:vAlign w:val="center"/>
          </w:tcPr>
          <w:p w14:paraId="7F635C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3" w:type="dxa"/>
            <w:gridSpan w:val="6"/>
            <w:vMerge w:val="continue"/>
            <w:vAlign w:val="center"/>
          </w:tcPr>
          <w:p w14:paraId="432DC501"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A5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2396" w:type="dxa"/>
            <w:gridSpan w:val="2"/>
            <w:vMerge w:val="continue"/>
            <w:vAlign w:val="center"/>
          </w:tcPr>
          <w:p w14:paraId="0CE81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3" w:type="dxa"/>
            <w:gridSpan w:val="6"/>
            <w:vMerge w:val="continue"/>
            <w:vAlign w:val="center"/>
          </w:tcPr>
          <w:p w14:paraId="574B23B6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C0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lang w:val="en-US" w:eastAsia="zh-CN"/>
        </w:rPr>
        <w:t>二、评测诊断</w:t>
      </w:r>
      <w:r>
        <w:rPr>
          <w:rFonts w:hint="eastAsia" w:ascii="Times New Roman" w:hAnsi="Times New Roman" w:eastAsia="黑体"/>
        </w:rPr>
        <w:t>解决方案</w:t>
      </w:r>
      <w:r>
        <w:rPr>
          <w:rFonts w:hint="eastAsia" w:ascii="Times New Roman" w:hAnsi="Times New Roman" w:eastAsia="黑体"/>
          <w:lang w:eastAsia="zh-CN"/>
        </w:rPr>
        <w:t>（</w:t>
      </w:r>
      <w:r>
        <w:rPr>
          <w:rFonts w:hint="eastAsia" w:ascii="Times New Roman" w:hAnsi="Times New Roman" w:eastAsia="黑体"/>
          <w:lang w:val="en-US" w:eastAsia="zh-CN"/>
        </w:rPr>
        <w:t>产品</w:t>
      </w:r>
      <w:r>
        <w:rPr>
          <w:rFonts w:hint="eastAsia" w:ascii="Times New Roman" w:hAnsi="Times New Roman" w:eastAsia="黑体"/>
          <w:lang w:eastAsia="zh-CN"/>
        </w:rPr>
        <w:t>）</w:t>
      </w:r>
      <w:r>
        <w:rPr>
          <w:rFonts w:hint="eastAsia" w:ascii="Times New Roman" w:hAnsi="Times New Roman" w:eastAsia="黑体"/>
          <w:lang w:val="en-US" w:eastAsia="zh-CN"/>
        </w:rPr>
        <w:t>信息</w:t>
      </w:r>
      <w:r>
        <w:rPr>
          <w:rFonts w:hint="eastAsia" w:ascii="Times New Roman" w:hAnsi="Times New Roman" w:eastAsia="黑体"/>
        </w:rPr>
        <w:t>表</w:t>
      </w:r>
    </w:p>
    <w:tbl>
      <w:tblPr>
        <w:tblStyle w:val="14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01"/>
        <w:gridCol w:w="1632"/>
        <w:gridCol w:w="411"/>
        <w:gridCol w:w="1196"/>
        <w:gridCol w:w="1493"/>
        <w:gridCol w:w="523"/>
        <w:gridCol w:w="1554"/>
      </w:tblGrid>
      <w:tr w14:paraId="05883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910A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方案名称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DE9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E66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相关产品名称（可选）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E90B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B3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CE68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交付平均周期</w:t>
            </w:r>
          </w:p>
        </w:tc>
        <w:tc>
          <w:tcPr>
            <w:tcW w:w="6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11B4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超过4个月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超过3个月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超过2个月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超过1个月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小于1个月</w:t>
            </w:r>
          </w:p>
        </w:tc>
      </w:tr>
      <w:tr w14:paraId="04267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C25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bidi="ar"/>
              </w:rPr>
              <w:t>方案介绍</w:t>
            </w:r>
          </w:p>
        </w:tc>
        <w:tc>
          <w:tcPr>
            <w:tcW w:w="6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18AB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1、文字描述，不超过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字</w:t>
            </w:r>
          </w:p>
          <w:p w14:paraId="173FC2F2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2、方案的详细介绍（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评测思路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评测依据、评测方法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评测工具、评测过程管理、监督考核和责任机制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等）</w:t>
            </w:r>
          </w:p>
        </w:tc>
      </w:tr>
      <w:tr w14:paraId="68CFB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F046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服务案例（请提供近2年评测诊断相关案例及服务合同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）</w:t>
            </w:r>
          </w:p>
        </w:tc>
      </w:tr>
      <w:tr w14:paraId="220D8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152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35B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客户名称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976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客户所在市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652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合同金额</w:t>
            </w:r>
          </w:p>
          <w:p w14:paraId="7F94DEA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6A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交付时间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86B4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佐证材料</w:t>
            </w:r>
          </w:p>
          <w:p w14:paraId="03DF490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（上传服务合同、评测诊断报告等）</w:t>
            </w:r>
          </w:p>
        </w:tc>
      </w:tr>
      <w:tr w14:paraId="085B6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270E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C1D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2D6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2A5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806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X年X月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D9F2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</w:tr>
      <w:tr w14:paraId="13662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6AFD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可根据服务案例数量自行添加行</w:t>
            </w:r>
          </w:p>
        </w:tc>
      </w:tr>
    </w:tbl>
    <w:p w14:paraId="5AD2B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val="en-US" w:eastAsia="zh-CN"/>
        </w:rPr>
        <w:t>三、专家及评测诊断人员信息表</w:t>
      </w:r>
    </w:p>
    <w:tbl>
      <w:tblPr>
        <w:tblStyle w:val="14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1308"/>
        <w:gridCol w:w="1016"/>
        <w:gridCol w:w="1216"/>
        <w:gridCol w:w="1028"/>
        <w:gridCol w:w="1311"/>
      </w:tblGrid>
      <w:tr w14:paraId="78E5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8F57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ED73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1D63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12D0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AA13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861F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D79F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72D7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擅长的专业领域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622B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工业服务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软件及数字化应用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平台及网络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政策标准等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其他</w:t>
            </w:r>
          </w:p>
        </w:tc>
      </w:tr>
      <w:tr w14:paraId="2194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3D7E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擅长的工业行业领域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F193">
            <w:pPr>
              <w:adjustRightInd w:val="0"/>
              <w:snapToGrid w:val="0"/>
              <w:spacing w:before="31" w:beforeLines="1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1、化工、钢铁、能源等重流程行业</w:t>
            </w:r>
          </w:p>
          <w:p w14:paraId="4C497655">
            <w:pPr>
              <w:adjustRightInd w:val="0"/>
              <w:snapToGrid w:val="0"/>
              <w:spacing w:before="31" w:beforeLines="1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2、精细材料、医药等轻流程行业</w:t>
            </w:r>
          </w:p>
          <w:p w14:paraId="394D843B">
            <w:pPr>
              <w:adjustRightInd w:val="0"/>
              <w:snapToGrid w:val="0"/>
              <w:spacing w:before="31" w:beforeLines="1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3、金属、塑料等精密加工行业</w:t>
            </w:r>
          </w:p>
          <w:p w14:paraId="6DD68DBE">
            <w:pPr>
              <w:adjustRightInd w:val="0"/>
              <w:snapToGrid w:val="0"/>
              <w:spacing w:before="31" w:beforeLines="1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4、装备、车辆等装配制造行业</w:t>
            </w:r>
          </w:p>
          <w:p w14:paraId="5B08A8B5">
            <w:pPr>
              <w:adjustRightInd w:val="0"/>
              <w:snapToGrid w:val="0"/>
              <w:spacing w:before="31" w:beforeLines="1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5、消费品等民用产品加工行业</w:t>
            </w:r>
          </w:p>
          <w:p w14:paraId="763D1D2A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6、其他</w:t>
            </w:r>
          </w:p>
        </w:tc>
      </w:tr>
      <w:tr w14:paraId="56892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3D21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擅长的工业运行领域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0DED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产品研发和工艺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生产管控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供应链管理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设备设施管理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安全环保管理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供销存运营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市场及销售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企业信息化建设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其他 </w:t>
            </w:r>
          </w:p>
        </w:tc>
      </w:tr>
      <w:tr w14:paraId="6A0A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DCC6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从事数字化转型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服务年限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778A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大于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大于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其他</w:t>
            </w:r>
          </w:p>
        </w:tc>
      </w:tr>
      <w:tr w14:paraId="315C3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2B22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工业领域服务年限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7C0F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大于20年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大于10年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其他</w:t>
            </w:r>
          </w:p>
        </w:tc>
      </w:tr>
      <w:tr w14:paraId="37405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142E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经验与业绩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0060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（文字描述，不超过200字）</w:t>
            </w:r>
          </w:p>
        </w:tc>
      </w:tr>
      <w:tr w14:paraId="260E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B91D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4942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高管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中层管理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产品设计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IT架构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市场支持</w:t>
            </w:r>
          </w:p>
        </w:tc>
      </w:tr>
      <w:tr w14:paraId="75D12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4F35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5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4EF6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博士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硕士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大专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中专等同</w:t>
            </w:r>
          </w:p>
        </w:tc>
      </w:tr>
    </w:tbl>
    <w:p w14:paraId="5BF0BD44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eastAsia="黑体"/>
          <w:lang w:val="en-US" w:eastAsia="zh-CN" w:bidi="ar"/>
        </w:rPr>
      </w:pPr>
      <w:r>
        <w:rPr>
          <w:rFonts w:hint="eastAsia" w:eastAsia="黑体"/>
          <w:lang w:bidi="ar"/>
        </w:rPr>
        <w:t>四、</w:t>
      </w:r>
      <w:r>
        <w:rPr>
          <w:rFonts w:hint="eastAsia" w:eastAsia="黑体"/>
          <w:lang w:val="en-US" w:eastAsia="zh-CN" w:bidi="ar"/>
        </w:rPr>
        <w:t>相关附件</w:t>
      </w:r>
    </w:p>
    <w:p w14:paraId="3D99CCF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基本</w:t>
      </w:r>
      <w:r>
        <w:rPr>
          <w:rFonts w:hint="eastAsia"/>
        </w:rPr>
        <w:t>信息需提供相关附件</w:t>
      </w:r>
    </w:p>
    <w:p w14:paraId="505821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相关荣誉等</w:t>
      </w:r>
    </w:p>
    <w:p w14:paraId="7C118A0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  <w:r>
        <w:rPr>
          <w:rFonts w:hint="eastAsia"/>
        </w:rPr>
        <w:t>（二）评测诊断解决方案（产品）需提供相关附件</w:t>
      </w:r>
    </w:p>
    <w:p w14:paraId="15C1BF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1.评测诊断服务合同、评测诊断报告等</w:t>
      </w:r>
    </w:p>
    <w:p w14:paraId="196DB4E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  <w:r>
        <w:rPr>
          <w:rFonts w:hint="eastAsia"/>
        </w:rPr>
        <w:t>（三）专家信息需提供相关附件</w:t>
      </w:r>
    </w:p>
    <w:p w14:paraId="20C29D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1.专家照片</w:t>
      </w:r>
    </w:p>
    <w:p w14:paraId="7AB40C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2.学历证书</w:t>
      </w:r>
    </w:p>
    <w:p w14:paraId="6840FD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3.数字化水平评测诊断、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数据管理能力成熟度评估（DCMM）、两化融合贯标、智能制造能力成熟度评估等资质佐证材料。</w:t>
      </w:r>
    </w:p>
    <w:sectPr>
      <w:footerReference r:id="rId3" w:type="default"/>
      <w:pgSz w:w="11906" w:h="16838"/>
      <w:pgMar w:top="1757" w:right="1474" w:bottom="164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206EA-B233-4783-AB4A-5B78527EEE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4217ED-3C6B-41AE-8F97-5E2B1C20A0D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89DF1D-55A3-4610-B6E3-DC661277E6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02A1CC3-3D7A-44A1-A80E-B40FE25F4F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9E7F">
    <w:pPr>
      <w:pStyle w:val="9"/>
      <w:jc w:val="center"/>
      <w:rPr>
        <w:rFonts w:ascii="仿宋_GB2312" w:hAnsi="仿宋_GB2312" w:eastAsia="仿宋_GB2312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4021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4021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仿宋_GB2312" w:hAnsi="仿宋_GB2312" w:eastAsia="仿宋_GB2312"/>
          <w:sz w:val="22"/>
          <w:szCs w:val="22"/>
        </w:rPr>
        <w:id w:val="-817651178"/>
      </w:sdtPr>
      <w:sdtEndPr>
        <w:rPr>
          <w:rFonts w:hint="eastAsia" w:ascii="仿宋_GB2312" w:hAnsi="仿宋_GB2312" w:eastAsia="仿宋_GB2312"/>
          <w:sz w:val="22"/>
          <w:szCs w:val="22"/>
        </w:rPr>
      </w:sdtEndPr>
      <w:sdtContent/>
    </w:sdt>
  </w:p>
  <w:p w14:paraId="615C1E04">
    <w:pPr>
      <w:pStyle w:val="9"/>
      <w:rPr>
        <w:rFonts w:ascii="仿宋_GB2312" w:hAnsi="仿宋_GB2312" w:eastAsia="仿宋_GB2312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22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TkzNDYyN2YzZTI5OWZkZGQwYjU3ZGFhOTVkMjUifQ=="/>
  </w:docVars>
  <w:rsids>
    <w:rsidRoot w:val="00172A27"/>
    <w:rsid w:val="00010B51"/>
    <w:rsid w:val="000900E4"/>
    <w:rsid w:val="001728A7"/>
    <w:rsid w:val="002545C6"/>
    <w:rsid w:val="00261ACB"/>
    <w:rsid w:val="00282CEE"/>
    <w:rsid w:val="004D6899"/>
    <w:rsid w:val="004F1E6A"/>
    <w:rsid w:val="005D6A27"/>
    <w:rsid w:val="006C4C33"/>
    <w:rsid w:val="00721547"/>
    <w:rsid w:val="007E468D"/>
    <w:rsid w:val="008C20C4"/>
    <w:rsid w:val="008F6294"/>
    <w:rsid w:val="009015B5"/>
    <w:rsid w:val="009F341C"/>
    <w:rsid w:val="00C02E77"/>
    <w:rsid w:val="00CE1FA9"/>
    <w:rsid w:val="00D40B56"/>
    <w:rsid w:val="00D712E2"/>
    <w:rsid w:val="00DA2A23"/>
    <w:rsid w:val="00E676FF"/>
    <w:rsid w:val="00E866D9"/>
    <w:rsid w:val="00FE1300"/>
    <w:rsid w:val="012F2D10"/>
    <w:rsid w:val="01514167"/>
    <w:rsid w:val="01543C57"/>
    <w:rsid w:val="01821808"/>
    <w:rsid w:val="03027A99"/>
    <w:rsid w:val="03321D76"/>
    <w:rsid w:val="038F1C32"/>
    <w:rsid w:val="03F36854"/>
    <w:rsid w:val="04041965"/>
    <w:rsid w:val="04762137"/>
    <w:rsid w:val="05210B3A"/>
    <w:rsid w:val="05F94DCD"/>
    <w:rsid w:val="064A387B"/>
    <w:rsid w:val="06AA187C"/>
    <w:rsid w:val="07155C37"/>
    <w:rsid w:val="074946F2"/>
    <w:rsid w:val="07BF2A5A"/>
    <w:rsid w:val="07DC72C3"/>
    <w:rsid w:val="081F1F31"/>
    <w:rsid w:val="08591B53"/>
    <w:rsid w:val="09423D0E"/>
    <w:rsid w:val="09526CCE"/>
    <w:rsid w:val="09880BAD"/>
    <w:rsid w:val="09991C3C"/>
    <w:rsid w:val="09E55D95"/>
    <w:rsid w:val="0A137311"/>
    <w:rsid w:val="0A841479"/>
    <w:rsid w:val="0AB451BE"/>
    <w:rsid w:val="0ABD461B"/>
    <w:rsid w:val="0AFD0EBC"/>
    <w:rsid w:val="0B3E2A73"/>
    <w:rsid w:val="0B5F3925"/>
    <w:rsid w:val="0BB80BE6"/>
    <w:rsid w:val="0BD25EA5"/>
    <w:rsid w:val="0BDB4154"/>
    <w:rsid w:val="0BEB2351"/>
    <w:rsid w:val="0CEF0CD8"/>
    <w:rsid w:val="0CF34325"/>
    <w:rsid w:val="0D1F4F3B"/>
    <w:rsid w:val="0D2714B8"/>
    <w:rsid w:val="0D307FC4"/>
    <w:rsid w:val="0DA11FD2"/>
    <w:rsid w:val="0E056A05"/>
    <w:rsid w:val="0E83792A"/>
    <w:rsid w:val="0F8E1913"/>
    <w:rsid w:val="105B68EF"/>
    <w:rsid w:val="109E6573"/>
    <w:rsid w:val="10E87F18"/>
    <w:rsid w:val="114E524B"/>
    <w:rsid w:val="11910E95"/>
    <w:rsid w:val="11DF756D"/>
    <w:rsid w:val="122819FE"/>
    <w:rsid w:val="126B0C62"/>
    <w:rsid w:val="12C74B4E"/>
    <w:rsid w:val="12CC7AF2"/>
    <w:rsid w:val="13166FBF"/>
    <w:rsid w:val="13C7475D"/>
    <w:rsid w:val="14027267"/>
    <w:rsid w:val="14040C00"/>
    <w:rsid w:val="145A737F"/>
    <w:rsid w:val="154F4A0A"/>
    <w:rsid w:val="1600509A"/>
    <w:rsid w:val="16547C2D"/>
    <w:rsid w:val="1683496B"/>
    <w:rsid w:val="16BC3630"/>
    <w:rsid w:val="16C17C23"/>
    <w:rsid w:val="16D7443F"/>
    <w:rsid w:val="16EF0253"/>
    <w:rsid w:val="16FC244B"/>
    <w:rsid w:val="18240161"/>
    <w:rsid w:val="18BF3C55"/>
    <w:rsid w:val="19662322"/>
    <w:rsid w:val="1A50725A"/>
    <w:rsid w:val="1A534654"/>
    <w:rsid w:val="1A971A63"/>
    <w:rsid w:val="1AC11246"/>
    <w:rsid w:val="1B3A2F9D"/>
    <w:rsid w:val="1BCF0653"/>
    <w:rsid w:val="1BE7774A"/>
    <w:rsid w:val="1CB049EF"/>
    <w:rsid w:val="1CB32755"/>
    <w:rsid w:val="1E053942"/>
    <w:rsid w:val="1E294787"/>
    <w:rsid w:val="1EDE6ADB"/>
    <w:rsid w:val="1F0C74C8"/>
    <w:rsid w:val="1F7A68C3"/>
    <w:rsid w:val="1F825E96"/>
    <w:rsid w:val="1FAE4963"/>
    <w:rsid w:val="1FC23AE2"/>
    <w:rsid w:val="1FEA3067"/>
    <w:rsid w:val="20662DC8"/>
    <w:rsid w:val="20A26336"/>
    <w:rsid w:val="218E0BE6"/>
    <w:rsid w:val="21AD6D40"/>
    <w:rsid w:val="22DA1DB7"/>
    <w:rsid w:val="23057BF7"/>
    <w:rsid w:val="23075C9B"/>
    <w:rsid w:val="23375CA8"/>
    <w:rsid w:val="236A4649"/>
    <w:rsid w:val="240F662E"/>
    <w:rsid w:val="245636BF"/>
    <w:rsid w:val="245F0B2E"/>
    <w:rsid w:val="24A471F9"/>
    <w:rsid w:val="24E26E8C"/>
    <w:rsid w:val="25793DF4"/>
    <w:rsid w:val="266B71CA"/>
    <w:rsid w:val="26972FA1"/>
    <w:rsid w:val="26D1527F"/>
    <w:rsid w:val="27AC7F1F"/>
    <w:rsid w:val="27E77CA2"/>
    <w:rsid w:val="28A557B8"/>
    <w:rsid w:val="28AB7D51"/>
    <w:rsid w:val="28D464EA"/>
    <w:rsid w:val="28F401ED"/>
    <w:rsid w:val="28F811E9"/>
    <w:rsid w:val="2920604A"/>
    <w:rsid w:val="29620997"/>
    <w:rsid w:val="298505A2"/>
    <w:rsid w:val="29976476"/>
    <w:rsid w:val="29AC58EC"/>
    <w:rsid w:val="29E73EA4"/>
    <w:rsid w:val="2A573CED"/>
    <w:rsid w:val="2ADA11FD"/>
    <w:rsid w:val="2B717C9F"/>
    <w:rsid w:val="2B912382"/>
    <w:rsid w:val="2BE0069D"/>
    <w:rsid w:val="2C7F22D1"/>
    <w:rsid w:val="2C901738"/>
    <w:rsid w:val="2CD82D72"/>
    <w:rsid w:val="2CF33E7C"/>
    <w:rsid w:val="2D2C76B3"/>
    <w:rsid w:val="2D3A16A4"/>
    <w:rsid w:val="2D45150A"/>
    <w:rsid w:val="2D766B80"/>
    <w:rsid w:val="2DA059AB"/>
    <w:rsid w:val="2DAE1FD2"/>
    <w:rsid w:val="2DCC2509"/>
    <w:rsid w:val="2DD9710F"/>
    <w:rsid w:val="2E5D1AEE"/>
    <w:rsid w:val="2F16076A"/>
    <w:rsid w:val="2F3C7955"/>
    <w:rsid w:val="2F3D47B3"/>
    <w:rsid w:val="2FA71273"/>
    <w:rsid w:val="301D1535"/>
    <w:rsid w:val="303233E4"/>
    <w:rsid w:val="303F598D"/>
    <w:rsid w:val="3082583C"/>
    <w:rsid w:val="3095556F"/>
    <w:rsid w:val="3115220C"/>
    <w:rsid w:val="312469F8"/>
    <w:rsid w:val="31662A68"/>
    <w:rsid w:val="31877428"/>
    <w:rsid w:val="31DA4319"/>
    <w:rsid w:val="322F554F"/>
    <w:rsid w:val="33C623DC"/>
    <w:rsid w:val="33CB74FA"/>
    <w:rsid w:val="345A2AA8"/>
    <w:rsid w:val="34F5482E"/>
    <w:rsid w:val="350E3B42"/>
    <w:rsid w:val="351D1FD7"/>
    <w:rsid w:val="35320B77"/>
    <w:rsid w:val="35BF4F40"/>
    <w:rsid w:val="35C33130"/>
    <w:rsid w:val="36056CF3"/>
    <w:rsid w:val="364F3BB1"/>
    <w:rsid w:val="37562FDE"/>
    <w:rsid w:val="37805F77"/>
    <w:rsid w:val="37DA7834"/>
    <w:rsid w:val="37F85BF8"/>
    <w:rsid w:val="38196A86"/>
    <w:rsid w:val="385201EA"/>
    <w:rsid w:val="38C54D4D"/>
    <w:rsid w:val="39203E44"/>
    <w:rsid w:val="399F120C"/>
    <w:rsid w:val="3A191CDC"/>
    <w:rsid w:val="3B2C047E"/>
    <w:rsid w:val="3B895CD0"/>
    <w:rsid w:val="3BC81D03"/>
    <w:rsid w:val="3C460065"/>
    <w:rsid w:val="3C937993"/>
    <w:rsid w:val="3CE37662"/>
    <w:rsid w:val="3CE5069E"/>
    <w:rsid w:val="3D040624"/>
    <w:rsid w:val="3D5E735F"/>
    <w:rsid w:val="3E0E6961"/>
    <w:rsid w:val="3E726EF0"/>
    <w:rsid w:val="3E7F160D"/>
    <w:rsid w:val="3ED71449"/>
    <w:rsid w:val="3F21712E"/>
    <w:rsid w:val="3F7942AE"/>
    <w:rsid w:val="40050695"/>
    <w:rsid w:val="40384A7B"/>
    <w:rsid w:val="407927B7"/>
    <w:rsid w:val="40B340C5"/>
    <w:rsid w:val="40E43D35"/>
    <w:rsid w:val="417B53B5"/>
    <w:rsid w:val="41944408"/>
    <w:rsid w:val="419453CF"/>
    <w:rsid w:val="41B3357F"/>
    <w:rsid w:val="41FF6CEC"/>
    <w:rsid w:val="4219022F"/>
    <w:rsid w:val="4221539F"/>
    <w:rsid w:val="4230208F"/>
    <w:rsid w:val="429D02B3"/>
    <w:rsid w:val="42B15B0D"/>
    <w:rsid w:val="431467C7"/>
    <w:rsid w:val="437C50EE"/>
    <w:rsid w:val="43963680"/>
    <w:rsid w:val="43E3619A"/>
    <w:rsid w:val="43F6252A"/>
    <w:rsid w:val="44D04970"/>
    <w:rsid w:val="45467DAC"/>
    <w:rsid w:val="455B692F"/>
    <w:rsid w:val="457E43CC"/>
    <w:rsid w:val="459E681C"/>
    <w:rsid w:val="45A35BE1"/>
    <w:rsid w:val="460C6DEB"/>
    <w:rsid w:val="461A1431"/>
    <w:rsid w:val="462C3E28"/>
    <w:rsid w:val="46820055"/>
    <w:rsid w:val="46F72688"/>
    <w:rsid w:val="46F80144"/>
    <w:rsid w:val="46FC2B18"/>
    <w:rsid w:val="4740771C"/>
    <w:rsid w:val="477C41B9"/>
    <w:rsid w:val="47B425AF"/>
    <w:rsid w:val="47C4007E"/>
    <w:rsid w:val="483376F0"/>
    <w:rsid w:val="48480CC1"/>
    <w:rsid w:val="48651873"/>
    <w:rsid w:val="48897310"/>
    <w:rsid w:val="48C540C0"/>
    <w:rsid w:val="48C742DC"/>
    <w:rsid w:val="491A456F"/>
    <w:rsid w:val="49CA4084"/>
    <w:rsid w:val="4A370A9C"/>
    <w:rsid w:val="4A930919"/>
    <w:rsid w:val="4A9C2DE1"/>
    <w:rsid w:val="4B3D00BA"/>
    <w:rsid w:val="4BBD62C3"/>
    <w:rsid w:val="4BBE3EC0"/>
    <w:rsid w:val="4BC6570A"/>
    <w:rsid w:val="4C082C41"/>
    <w:rsid w:val="4C12586E"/>
    <w:rsid w:val="4C60482B"/>
    <w:rsid w:val="4CAE0ACC"/>
    <w:rsid w:val="4D1E3396"/>
    <w:rsid w:val="4D8E7C5E"/>
    <w:rsid w:val="4E0F26A2"/>
    <w:rsid w:val="4E2823E5"/>
    <w:rsid w:val="4E2F68D1"/>
    <w:rsid w:val="4E535E82"/>
    <w:rsid w:val="4E5D33F6"/>
    <w:rsid w:val="4E9A7045"/>
    <w:rsid w:val="4EEC684A"/>
    <w:rsid w:val="4F2A522D"/>
    <w:rsid w:val="4F560168"/>
    <w:rsid w:val="4FF73C34"/>
    <w:rsid w:val="50770396"/>
    <w:rsid w:val="50895886"/>
    <w:rsid w:val="510F6820"/>
    <w:rsid w:val="51566BDB"/>
    <w:rsid w:val="519D002A"/>
    <w:rsid w:val="51C15D6C"/>
    <w:rsid w:val="5216644D"/>
    <w:rsid w:val="52291B63"/>
    <w:rsid w:val="52C01D10"/>
    <w:rsid w:val="539D6365"/>
    <w:rsid w:val="544D7BE9"/>
    <w:rsid w:val="55521476"/>
    <w:rsid w:val="555869E7"/>
    <w:rsid w:val="56450363"/>
    <w:rsid w:val="56A95021"/>
    <w:rsid w:val="56CC6B5E"/>
    <w:rsid w:val="576158FB"/>
    <w:rsid w:val="578F06BB"/>
    <w:rsid w:val="57FD3876"/>
    <w:rsid w:val="58226A99"/>
    <w:rsid w:val="58653A35"/>
    <w:rsid w:val="58BA1767"/>
    <w:rsid w:val="59585916"/>
    <w:rsid w:val="597B2CA5"/>
    <w:rsid w:val="59941FB8"/>
    <w:rsid w:val="5A010A2F"/>
    <w:rsid w:val="5A105AE3"/>
    <w:rsid w:val="5A144EA7"/>
    <w:rsid w:val="5AB04000"/>
    <w:rsid w:val="5ABF4E13"/>
    <w:rsid w:val="5B1647AE"/>
    <w:rsid w:val="5B6A162C"/>
    <w:rsid w:val="5B835E40"/>
    <w:rsid w:val="5BD0140F"/>
    <w:rsid w:val="5C0978F3"/>
    <w:rsid w:val="5C1C4ACD"/>
    <w:rsid w:val="5C6927EC"/>
    <w:rsid w:val="5C763675"/>
    <w:rsid w:val="5C967DF5"/>
    <w:rsid w:val="5CD75E35"/>
    <w:rsid w:val="5E086AD1"/>
    <w:rsid w:val="5E447B10"/>
    <w:rsid w:val="5F021A5D"/>
    <w:rsid w:val="5F0A38D4"/>
    <w:rsid w:val="5FF612D7"/>
    <w:rsid w:val="600F2399"/>
    <w:rsid w:val="60673F83"/>
    <w:rsid w:val="606C1599"/>
    <w:rsid w:val="60A96349"/>
    <w:rsid w:val="60D31618"/>
    <w:rsid w:val="61996EEB"/>
    <w:rsid w:val="61AB4343"/>
    <w:rsid w:val="61E67129"/>
    <w:rsid w:val="62262DD1"/>
    <w:rsid w:val="62274BFD"/>
    <w:rsid w:val="62314848"/>
    <w:rsid w:val="626B1708"/>
    <w:rsid w:val="62943029"/>
    <w:rsid w:val="62A73D90"/>
    <w:rsid w:val="6366132D"/>
    <w:rsid w:val="64461666"/>
    <w:rsid w:val="647F38EF"/>
    <w:rsid w:val="64A13B2C"/>
    <w:rsid w:val="64C46701"/>
    <w:rsid w:val="64FF2968"/>
    <w:rsid w:val="66370909"/>
    <w:rsid w:val="667733BA"/>
    <w:rsid w:val="669F61C7"/>
    <w:rsid w:val="66A67F5E"/>
    <w:rsid w:val="67112E9A"/>
    <w:rsid w:val="675847DC"/>
    <w:rsid w:val="67931B01"/>
    <w:rsid w:val="679E0BCE"/>
    <w:rsid w:val="67AF7FBD"/>
    <w:rsid w:val="67F24A7A"/>
    <w:rsid w:val="68F4269F"/>
    <w:rsid w:val="68FC7232"/>
    <w:rsid w:val="69975781"/>
    <w:rsid w:val="69C15DCE"/>
    <w:rsid w:val="69FC1BE0"/>
    <w:rsid w:val="6A425452"/>
    <w:rsid w:val="6A8B2F63"/>
    <w:rsid w:val="6AA3205B"/>
    <w:rsid w:val="6AC55B98"/>
    <w:rsid w:val="6AE575ED"/>
    <w:rsid w:val="6B1E72FE"/>
    <w:rsid w:val="6B421874"/>
    <w:rsid w:val="6B731097"/>
    <w:rsid w:val="6B936214"/>
    <w:rsid w:val="6BDB71A6"/>
    <w:rsid w:val="6BDF6B02"/>
    <w:rsid w:val="6C6A357A"/>
    <w:rsid w:val="6CCD0C67"/>
    <w:rsid w:val="6CE54BAD"/>
    <w:rsid w:val="6D470CB3"/>
    <w:rsid w:val="6D583A00"/>
    <w:rsid w:val="6E146301"/>
    <w:rsid w:val="6E5978B6"/>
    <w:rsid w:val="6E8977BA"/>
    <w:rsid w:val="6EA2087C"/>
    <w:rsid w:val="6EA567F3"/>
    <w:rsid w:val="6EBE55EF"/>
    <w:rsid w:val="6FC41FAF"/>
    <w:rsid w:val="6FF43359"/>
    <w:rsid w:val="70074E3A"/>
    <w:rsid w:val="70810BBD"/>
    <w:rsid w:val="70AC40AD"/>
    <w:rsid w:val="716F6B00"/>
    <w:rsid w:val="72822E9E"/>
    <w:rsid w:val="72BA43E6"/>
    <w:rsid w:val="72D354A8"/>
    <w:rsid w:val="73373C88"/>
    <w:rsid w:val="738F7621"/>
    <w:rsid w:val="73DB2866"/>
    <w:rsid w:val="742E34AA"/>
    <w:rsid w:val="74743A7E"/>
    <w:rsid w:val="74760D24"/>
    <w:rsid w:val="75023E22"/>
    <w:rsid w:val="750710F3"/>
    <w:rsid w:val="75387745"/>
    <w:rsid w:val="765D3A06"/>
    <w:rsid w:val="778C3E77"/>
    <w:rsid w:val="77A3194E"/>
    <w:rsid w:val="77B11FE8"/>
    <w:rsid w:val="77E048EF"/>
    <w:rsid w:val="783A4ECE"/>
    <w:rsid w:val="786F430D"/>
    <w:rsid w:val="78AA57A0"/>
    <w:rsid w:val="79196AD4"/>
    <w:rsid w:val="79570020"/>
    <w:rsid w:val="79701CA2"/>
    <w:rsid w:val="79D73ACF"/>
    <w:rsid w:val="7A675204"/>
    <w:rsid w:val="7A6D71EE"/>
    <w:rsid w:val="7AA31C03"/>
    <w:rsid w:val="7B2E771F"/>
    <w:rsid w:val="7C042B76"/>
    <w:rsid w:val="7C6B3FD3"/>
    <w:rsid w:val="7C903829"/>
    <w:rsid w:val="7CD33333"/>
    <w:rsid w:val="7CF2514D"/>
    <w:rsid w:val="7D50324A"/>
    <w:rsid w:val="7D8948E1"/>
    <w:rsid w:val="7E9F372D"/>
    <w:rsid w:val="7F3B240A"/>
    <w:rsid w:val="7F79128C"/>
    <w:rsid w:val="7FAD6506"/>
    <w:rsid w:val="E3FBA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tLeast"/>
      <w:ind w:firstLine="720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Arial" w:hAnsi="Arial" w:eastAsia="楷体_GB2312"/>
    </w:rPr>
  </w:style>
  <w:style w:type="paragraph" w:styleId="6">
    <w:name w:val="heading 3"/>
    <w:basedOn w:val="1"/>
    <w:next w:val="1"/>
    <w:unhideWhenUsed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560" w:lineRule="exact"/>
      <w:ind w:firstLine="720"/>
    </w:pPr>
    <w:rPr>
      <w:rFonts w:ascii="Times New Roman" w:hAnsi="Times New Roman" w:eastAsia="仿宋_GB2312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index 4"/>
    <w:basedOn w:val="1"/>
    <w:next w:val="1"/>
    <w:qFormat/>
    <w:uiPriority w:val="0"/>
    <w:pPr>
      <w:adjustRightInd w:val="0"/>
      <w:snapToGrid w:val="0"/>
      <w:jc w:val="left"/>
    </w:pPr>
    <w:rPr>
      <w:rFonts w:ascii="黑体" w:hAnsi="黑体" w:eastAsia="黑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560" w:lineRule="exact"/>
      <w:ind w:firstLine="720"/>
      <w:jc w:val="left"/>
    </w:pPr>
    <w:rPr>
      <w:rFonts w:ascii="Times New Roman" w:hAnsi="Times New Roman" w:eastAsia="仿宋_GB2312" w:cs="Times New Roman"/>
      <w:kern w:val="0"/>
      <w:sz w:val="24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_Style 3"/>
    <w:basedOn w:val="1"/>
    <w:qFormat/>
    <w:uiPriority w:val="1"/>
    <w:pPr>
      <w:autoSpaceDE w:val="0"/>
      <w:autoSpaceDN w:val="0"/>
      <w:spacing w:before="214"/>
      <w:ind w:left="1175" w:hanging="322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4</Pages>
  <Words>1121</Words>
  <Characters>1152</Characters>
  <Lines>19</Lines>
  <Paragraphs>5</Paragraphs>
  <TotalTime>2</TotalTime>
  <ScaleCrop>false</ScaleCrop>
  <LinksUpToDate>false</LinksUpToDate>
  <CharactersWithSpaces>1315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2023-08-16T08:52:00Z</dcterms:created>
  <dc:creator>Administrator</dc:creator>
  <cp:lastModifiedBy>孙妮子</cp:lastModifiedBy>
  <cp:lastPrinted>2025-02-13T11:59:00Z</cp:lastPrinted>
  <dcterms:modified xsi:type="dcterms:W3CDTF">2025-02-14T02:16:35Z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17B102B4737F7EA66F64D56471238454_43</vt:lpwstr>
  </property>
  <property fmtid="{D5CDD505-2E9C-101B-9397-08002B2CF9AE}" pid="4" name="_2015_ms_pID_725343">
    <vt:lpwstr>(3)bDU2kz7fRXCUBahUW7F1S86GRELilknFjaZBtTkO0n4Hy47EpUsDLAlsbej0OTm+eq3jEgTc
CKs/TpCSkzxlY0lBM6NKpTE99WzzhB1MAjZEkczndQvWS/kZ815gZPQdSoN/RdjV8c8Tg63d
yYJjCUCcNSvPQJj6aCeTYpy0KL7elEm34CY7P3fqIkW1YPFSRsA6AoAXlFOzjGBpXVYyQ+E5
Cs8n6CasR0fQaW1ifT</vt:lpwstr>
  </property>
  <property fmtid="{D5CDD505-2E9C-101B-9397-08002B2CF9AE}" pid="5" name="_2015_ms_pID_7253431">
    <vt:lpwstr>40hpR+hI4NWLyeKz3485Woo+4+Awr9+ukWC30jrTeJFdBozSZNTkAD
jfATRcxZDmDKrlWeFrhFpPgHazu5Em1IZyRpasSyhbM2eCuhX8OuXdPNMHAns8RTqqMhK3oW
QbyG6DHBxuiD80VDK+w+O5b7grkHejpBT1PNCPRylr+V9MHIO6H5oXa+NhaZ3/cRF09peu9z
4/8kont96k/lKYUXqx997OS0DF+SVGNZNs52</vt:lpwstr>
  </property>
  <property fmtid="{D5CDD505-2E9C-101B-9397-08002B2CF9AE}" pid="6" name="_2015_ms_pID_7253432">
    <vt:lpwstr>uw==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1739243979</vt:lpwstr>
  </property>
  <property fmtid="{D5CDD505-2E9C-101B-9397-08002B2CF9AE}" pid="11" name="KSOTemplateDocerSaveRecord">
    <vt:lpwstr>eyJoZGlkIjoiYzEwMmViNDlhNjIwZjg4OGJkZTEzMzU0Yzg4ODdiODMiLCJ1c2VySWQiOiIzNjgyNzM1MjIifQ==</vt:lpwstr>
  </property>
</Properties>
</file>