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7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        </w:t>
      </w:r>
    </w:p>
    <w:p>
      <w:pPr>
        <w:ind w:firstLine="360" w:firstLineChars="100"/>
        <w:jc w:val="center"/>
        <w:rPr>
          <w:rFonts w:ascii="方正小标宋简体" w:hAnsi="黑体" w:eastAsia="方正小标宋简体" w:cs="黑体"/>
          <w:szCs w:val="32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36"/>
          <w:szCs w:val="36"/>
        </w:rPr>
        <w:t>2021年省级智能工厂/数字化车间汇总表</w:t>
      </w:r>
    </w:p>
    <w:p>
      <w:pPr>
        <w:jc w:val="left"/>
        <w:rPr>
          <w:rFonts w:ascii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市推荐单位</w:t>
      </w:r>
      <w:r>
        <w:rPr>
          <w:rFonts w:hint="eastAsia" w:ascii="仿宋_GB2312" w:hAnsi="仿宋_GB2312" w:cs="仿宋_GB2312"/>
          <w:sz w:val="28"/>
          <w:szCs w:val="28"/>
        </w:rPr>
        <w:t>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（盖章）</w:t>
      </w:r>
    </w:p>
    <w:tbl>
      <w:tblPr>
        <w:tblStyle w:val="2"/>
        <w:tblW w:w="13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942"/>
        <w:gridCol w:w="2558"/>
        <w:gridCol w:w="2054"/>
        <w:gridCol w:w="1261"/>
        <w:gridCol w:w="1624"/>
        <w:gridCol w:w="1384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序号</w:t>
            </w: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企业名称</w:t>
            </w: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工厂/车间名称</w:t>
            </w: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项目类型</w:t>
            </w: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所属行业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投资规模</w:t>
            </w:r>
          </w:p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/>
                <w:sz w:val="24"/>
              </w:rPr>
              <w:t>（万元）</w:t>
            </w: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联系人及方式</w:t>
            </w: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</w:t>
            </w: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</w:t>
            </w: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…</w:t>
            </w: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8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9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1.</w:t>
      </w:r>
      <w:r>
        <w:rPr>
          <w:rFonts w:hint="eastAsia" w:ascii="仿宋_GB2312" w:hAnsi="仿宋"/>
          <w:sz w:val="28"/>
          <w:szCs w:val="28"/>
        </w:rPr>
        <w:t>项目类型：数字化车间、离散型智能工厂、流程型智能工厂</w:t>
      </w:r>
    </w:p>
    <w:p>
      <w:pPr>
        <w:adjustRightInd w:val="0"/>
        <w:snapToGrid w:val="0"/>
        <w:spacing w:line="460" w:lineRule="exact"/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>2.</w:t>
      </w:r>
      <w:r>
        <w:rPr>
          <w:rFonts w:hint="eastAsia" w:ascii="仿宋_GB2312" w:hAnsi="仿宋"/>
          <w:sz w:val="28"/>
          <w:szCs w:val="28"/>
        </w:rPr>
        <w:t>所属行业：请按照《国民经济行业分类（GB/T 4754—2017）》填写。</w:t>
      </w:r>
    </w:p>
    <w:p>
      <w:pPr>
        <w:adjustRightInd w:val="0"/>
        <w:snapToGrid w:val="0"/>
        <w:spacing w:line="460" w:lineRule="exact"/>
        <w:rPr>
          <w:rFonts w:ascii="仿宋_GB2312" w:hAnsi="仿宋"/>
          <w:sz w:val="28"/>
          <w:szCs w:val="28"/>
        </w:rPr>
      </w:pPr>
    </w:p>
    <w:p/>
    <w:sectPr>
      <w:pgSz w:w="16838" w:h="11906" w:orient="landscape"/>
      <w:pgMar w:top="1588" w:right="1814" w:bottom="1588" w:left="1588" w:header="851" w:footer="1418" w:gutter="0"/>
      <w:cols w:space="720" w:num="1"/>
      <w:formProt w:val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31"/>
    <w:rsid w:val="001946DD"/>
    <w:rsid w:val="00307F31"/>
    <w:rsid w:val="00441DDB"/>
    <w:rsid w:val="0048054D"/>
    <w:rsid w:val="00516C5B"/>
    <w:rsid w:val="005A720E"/>
    <w:rsid w:val="005B0C6B"/>
    <w:rsid w:val="005F3D9B"/>
    <w:rsid w:val="008C6D66"/>
    <w:rsid w:val="008D4F84"/>
    <w:rsid w:val="009B56E7"/>
    <w:rsid w:val="00B62B3D"/>
    <w:rsid w:val="00C553AB"/>
    <w:rsid w:val="00DF2F16"/>
    <w:rsid w:val="00EC2B48"/>
    <w:rsid w:val="00FB5F95"/>
    <w:rsid w:val="183C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2021-08-06T01:30:00Z</dcterms:created>
  <dc:creator>zhang fulun</dc:creator>
  <cp:lastModifiedBy>韦伟</cp:lastModifiedBy>
  <dcterms:modified xsi:type="dcterms:W3CDTF">2021-08-11T03:30:35Z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