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附件：</w:t>
      </w:r>
    </w:p>
    <w:p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9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90"/>
          <w:sz w:val="44"/>
          <w:szCs w:val="44"/>
          <w:lang w:val="en-US" w:eastAsia="zh-CN"/>
        </w:rPr>
        <w:t>重点支持国家“小巨人”企业公共服务平台名单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山东省瞪羚企业发展促进会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齐鲁股权交易中心有限公司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山东省企业联合会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济南市中小企业公共服务中心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济南圣达知识产权代理有限公司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</w:rPr>
        <w:t>滕州市中小企业服务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sz w:val="32"/>
          <w:szCs w:val="32"/>
        </w:rPr>
        <w:t>山东宗汇工程咨询有限公司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sz w:val="32"/>
          <w:szCs w:val="32"/>
        </w:rPr>
        <w:t>潍坊市中小企业公共服务中心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9.</w:t>
      </w:r>
      <w:r>
        <w:rPr>
          <w:rFonts w:hint="eastAsia" w:ascii="仿宋_GB2312" w:hAnsi="仿宋_GB2312" w:eastAsia="仿宋_GB2312" w:cs="仿宋_GB2312"/>
          <w:sz w:val="32"/>
          <w:szCs w:val="32"/>
        </w:rPr>
        <w:t>潍坊创冠信息科技有限公司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10.</w:t>
      </w:r>
      <w:r>
        <w:rPr>
          <w:rFonts w:hint="eastAsia" w:ascii="仿宋_GB2312" w:hAnsi="仿宋_GB2312" w:eastAsia="仿宋_GB2312" w:cs="仿宋_GB2312"/>
          <w:sz w:val="32"/>
          <w:szCs w:val="32"/>
        </w:rPr>
        <w:t>山东征途信息科技股份有限公司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11.</w:t>
      </w:r>
      <w:r>
        <w:rPr>
          <w:rFonts w:hint="eastAsia" w:ascii="仿宋_GB2312" w:hAnsi="仿宋_GB2312" w:eastAsia="仿宋_GB2312" w:cs="仿宋_GB2312"/>
          <w:sz w:val="32"/>
          <w:szCs w:val="32"/>
        </w:rPr>
        <w:t>泰安三英环境安全检测有限公司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12.</w:t>
      </w:r>
      <w:r>
        <w:rPr>
          <w:rFonts w:hint="eastAsia" w:ascii="仿宋_GB2312" w:hAnsi="仿宋_GB2312" w:eastAsia="仿宋_GB2312" w:cs="仿宋_GB2312"/>
          <w:sz w:val="32"/>
          <w:szCs w:val="32"/>
        </w:rPr>
        <w:t>威海神舟信息技术研究院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13.</w:t>
      </w:r>
      <w:r>
        <w:rPr>
          <w:rFonts w:hint="eastAsia" w:ascii="仿宋_GB2312" w:hAnsi="仿宋_GB2312" w:eastAsia="仿宋_GB2312" w:cs="仿宋_GB2312"/>
          <w:sz w:val="32"/>
          <w:szCs w:val="32"/>
        </w:rPr>
        <w:t>聊城市振兴民营经济中小企业发展服务中心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14.</w:t>
      </w:r>
      <w:r>
        <w:rPr>
          <w:rFonts w:hint="eastAsia" w:ascii="仿宋_GB2312" w:hAnsi="仿宋_GB2312" w:eastAsia="仿宋_GB2312" w:cs="仿宋_GB2312"/>
          <w:sz w:val="32"/>
          <w:szCs w:val="32"/>
        </w:rPr>
        <w:t>德州远景信息科技有限公司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15.</w:t>
      </w:r>
      <w:r>
        <w:rPr>
          <w:rFonts w:hint="eastAsia" w:ascii="仿宋_GB2312" w:hAnsi="仿宋_GB2312" w:eastAsia="仿宋_GB2312" w:cs="仿宋_GB2312"/>
          <w:sz w:val="32"/>
          <w:szCs w:val="32"/>
        </w:rPr>
        <w:t>菏泽好品网络科技有限公司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926E1C"/>
    <w:rsid w:val="06312D81"/>
    <w:rsid w:val="0AD34091"/>
    <w:rsid w:val="1CE343B6"/>
    <w:rsid w:val="21797F06"/>
    <w:rsid w:val="2C926E1C"/>
    <w:rsid w:val="5C151D86"/>
    <w:rsid w:val="6ECB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autoSpaceDE w:val="0"/>
      <w:autoSpaceDN w:val="0"/>
      <w:adjustRightInd w:val="0"/>
      <w:snapToGrid w:val="0"/>
      <w:jc w:val="center"/>
    </w:pPr>
    <w:rPr>
      <w:rFonts w:ascii="宋体"/>
      <w:color w:val="00000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2021-07-09T04:34:00Z</dcterms:created>
  <dc:creator>user</dc:creator>
  <cp:lastModifiedBy>Lyn </cp:lastModifiedBy>
  <dcterms:modified xsi:type="dcterms:W3CDTF">2021-07-13T08:23:50Z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