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44"/>
          <w:szCs w:val="44"/>
          <w:lang w:val="en-US" w:eastAsia="zh-CN"/>
        </w:rPr>
        <w:t>重点支持国家“小巨人”企业公共服务平台名单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山东省瞪羚企业发展促进会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齐鲁股权交易中心有限公司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山东省企业联合会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济南市中小企业公共服务中心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济南圣达知识产权代理有限公司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滕州市中小企业服务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山东宗汇工程咨询有限公司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潍坊市中小企业公共服务中心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潍坊创冠信息科技有限公司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山东征途信息科技股份有限公司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泰安三英环境安全检测有限公司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威海神舟信息技术研究院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聊城市振兴民营经济中小企业发展服务中心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德州远景信息科技有限公司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菏泽好品网络科技有限公司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6E1C"/>
    <w:rsid w:val="06312D81"/>
    <w:rsid w:val="0AD34091"/>
    <w:rsid w:val="1CE343B6"/>
    <w:rsid w:val="21797F06"/>
    <w:rsid w:val="2C926E1C"/>
    <w:rsid w:val="5C151D86"/>
    <w:rsid w:val="6EC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2021-07-09T04:34:00Z</dcterms:created>
  <dc:creator>user</dc:creator>
  <cp:lastModifiedBy>Lyn </cp:lastModifiedBy>
  <dcterms:modified xsi:type="dcterms:W3CDTF">2021-07-13T08:23:50Z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