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jc w:val="center"/>
        <w:rPr>
          <w:rFonts w:ascii="方正小标宋_GBK" w:hAnsi="宋体" w:eastAsia="方正小标宋_GBK" w:cs="宋体"/>
          <w:sz w:val="36"/>
          <w:szCs w:val="36"/>
        </w:rPr>
      </w:pPr>
      <w:r>
        <w:rPr>
          <w:rFonts w:hint="eastAsia" w:ascii="方正小标宋_GBK" w:hAnsi="宋体" w:eastAsia="方正小标宋_GBK" w:cs="宋体"/>
          <w:sz w:val="36"/>
          <w:szCs w:val="36"/>
        </w:rPr>
        <w:t>服务机构基本信息表</w:t>
      </w:r>
    </w:p>
    <w:p>
      <w:pPr>
        <w:pStyle w:val="4"/>
        <w:widowControl/>
        <w:spacing w:beforeAutospacing="0" w:afterAutospacing="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sz w:val="30"/>
          <w:szCs w:val="30"/>
        </w:rPr>
        <w:t>填表单位：                             填表日期：</w:t>
      </w:r>
    </w:p>
    <w:tbl>
      <w:tblPr>
        <w:tblStyle w:val="5"/>
        <w:tblW w:w="9225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39"/>
        <w:gridCol w:w="931"/>
        <w:gridCol w:w="435"/>
        <w:gridCol w:w="101"/>
        <w:gridCol w:w="440"/>
        <w:gridCol w:w="224"/>
        <w:gridCol w:w="436"/>
        <w:gridCol w:w="390"/>
        <w:gridCol w:w="119"/>
        <w:gridCol w:w="218"/>
        <w:gridCol w:w="173"/>
        <w:gridCol w:w="517"/>
        <w:gridCol w:w="1116"/>
        <w:gridCol w:w="450"/>
        <w:gridCol w:w="511"/>
        <w:gridCol w:w="112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20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单位名称</w:t>
            </w:r>
          </w:p>
        </w:tc>
        <w:tc>
          <w:tcPr>
            <w:tcW w:w="213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widowControl/>
              <w:spacing w:beforeAutospacing="0" w:afterAutospacing="0"/>
              <w:rPr>
                <w:rFonts w:ascii="仿宋" w:hAnsi="仿宋" w:eastAsia="仿宋" w:cs="仿宋"/>
              </w:rPr>
            </w:pPr>
          </w:p>
        </w:tc>
        <w:tc>
          <w:tcPr>
            <w:tcW w:w="2969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组织机构代码</w:t>
            </w:r>
          </w:p>
        </w:tc>
        <w:tc>
          <w:tcPr>
            <w:tcW w:w="208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widowControl/>
              <w:spacing w:beforeAutospacing="0" w:afterAutospacing="0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3" w:hRule="atLeast"/>
          <w:jc w:val="center"/>
        </w:trPr>
        <w:tc>
          <w:tcPr>
            <w:tcW w:w="297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单位性质或组织形式</w:t>
            </w:r>
          </w:p>
        </w:tc>
        <w:tc>
          <w:tcPr>
            <w:tcW w:w="2145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widowControl/>
              <w:spacing w:beforeAutospacing="0" w:afterAutospacing="0"/>
              <w:rPr>
                <w:rFonts w:ascii="仿宋" w:hAnsi="仿宋" w:eastAsia="仿宋" w:cs="仿宋"/>
              </w:rPr>
            </w:pPr>
          </w:p>
        </w:tc>
        <w:tc>
          <w:tcPr>
            <w:tcW w:w="247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注册资金（万元）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widowControl/>
              <w:spacing w:beforeAutospacing="0" w:afterAutospacing="0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6" w:hRule="atLeast"/>
          <w:jc w:val="center"/>
        </w:trPr>
        <w:tc>
          <w:tcPr>
            <w:tcW w:w="20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办公地址</w:t>
            </w:r>
          </w:p>
        </w:tc>
        <w:tc>
          <w:tcPr>
            <w:tcW w:w="3467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08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邮政编码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widowControl/>
              <w:spacing w:beforeAutospacing="0" w:afterAutospacing="0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5" w:hRule="atLeast"/>
          <w:jc w:val="center"/>
        </w:trPr>
        <w:tc>
          <w:tcPr>
            <w:tcW w:w="20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执业资质</w:t>
            </w:r>
          </w:p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审批机关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widowControl/>
              <w:spacing w:beforeAutospacing="0" w:afterAutospacing="0"/>
              <w:rPr>
                <w:rFonts w:ascii="仿宋" w:hAnsi="仿宋" w:eastAsia="仿宋" w:cs="仿宋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资质等级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widowControl/>
              <w:spacing w:beforeAutospacing="0" w:afterAutospacing="0"/>
              <w:rPr>
                <w:rFonts w:ascii="仿宋" w:hAnsi="仿宋" w:eastAsia="仿宋" w:cs="仿宋"/>
              </w:rPr>
            </w:pPr>
          </w:p>
        </w:tc>
        <w:tc>
          <w:tcPr>
            <w:tcW w:w="1027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批准文号</w:t>
            </w:r>
          </w:p>
        </w:tc>
        <w:tc>
          <w:tcPr>
            <w:tcW w:w="11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widowControl/>
              <w:spacing w:beforeAutospacing="0" w:afterAutospacing="0"/>
              <w:rPr>
                <w:rFonts w:ascii="仿宋" w:hAnsi="仿宋" w:eastAsia="仿宋" w:cs="仿宋"/>
              </w:rPr>
            </w:pPr>
          </w:p>
        </w:tc>
        <w:tc>
          <w:tcPr>
            <w:tcW w:w="96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批准时间</w:t>
            </w:r>
          </w:p>
        </w:tc>
        <w:tc>
          <w:tcPr>
            <w:tcW w:w="11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widowControl/>
              <w:spacing w:beforeAutospacing="0" w:afterAutospacing="0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4" w:hRule="atLeast"/>
          <w:jc w:val="center"/>
        </w:trPr>
        <w:tc>
          <w:tcPr>
            <w:tcW w:w="20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注册登记机关</w:t>
            </w:r>
          </w:p>
        </w:tc>
        <w:tc>
          <w:tcPr>
            <w:tcW w:w="2957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14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注册登记时间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  <w:jc w:val="center"/>
        </w:trPr>
        <w:tc>
          <w:tcPr>
            <w:tcW w:w="203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法定代表人</w:t>
            </w:r>
          </w:p>
        </w:tc>
        <w:tc>
          <w:tcPr>
            <w:tcW w:w="1366" w:type="dxa"/>
            <w:gridSpan w:val="2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710" w:type="dxa"/>
            <w:gridSpan w:val="6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联系方式</w:t>
            </w:r>
          </w:p>
        </w:tc>
        <w:tc>
          <w:tcPr>
            <w:tcW w:w="4110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（办公）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203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66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0" w:type="dxa"/>
            <w:gridSpan w:val="6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110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（手机）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203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联系人</w:t>
            </w:r>
          </w:p>
        </w:tc>
        <w:tc>
          <w:tcPr>
            <w:tcW w:w="1366" w:type="dxa"/>
            <w:gridSpan w:val="2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710" w:type="dxa"/>
            <w:gridSpan w:val="6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联系方式</w:t>
            </w:r>
          </w:p>
        </w:tc>
        <w:tc>
          <w:tcPr>
            <w:tcW w:w="4110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（办公）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03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66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0" w:type="dxa"/>
            <w:gridSpan w:val="6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110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（手机）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  <w:jc w:val="center"/>
        </w:trPr>
        <w:tc>
          <w:tcPr>
            <w:tcW w:w="203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66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0" w:type="dxa"/>
            <w:gridSpan w:val="6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4110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（邮箱）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3" w:hRule="atLeast"/>
          <w:jc w:val="center"/>
        </w:trPr>
        <w:tc>
          <w:tcPr>
            <w:tcW w:w="203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执业人员</w:t>
            </w:r>
          </w:p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总数</w:t>
            </w:r>
          </w:p>
        </w:tc>
        <w:tc>
          <w:tcPr>
            <w:tcW w:w="93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63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高级职称（人）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中级职称（人）</w:t>
            </w:r>
          </w:p>
        </w:tc>
        <w:tc>
          <w:tcPr>
            <w:tcW w:w="156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初级职称（人）</w:t>
            </w:r>
          </w:p>
        </w:tc>
        <w:tc>
          <w:tcPr>
            <w:tcW w:w="163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其他岗位（人）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03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3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3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widowControl/>
              <w:spacing w:beforeAutospacing="0" w:afterAutospacing="0"/>
              <w:rPr>
                <w:rFonts w:ascii="仿宋" w:hAnsi="仿宋" w:eastAsia="仿宋" w:cs="仿宋"/>
              </w:rPr>
            </w:pP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widowControl/>
              <w:spacing w:beforeAutospacing="0" w:afterAutospacing="0"/>
              <w:rPr>
                <w:rFonts w:ascii="仿宋" w:hAnsi="仿宋" w:eastAsia="仿宋" w:cs="仿宋"/>
              </w:rPr>
            </w:pP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widowControl/>
              <w:spacing w:beforeAutospacing="0" w:afterAutospacing="0"/>
              <w:rPr>
                <w:rFonts w:ascii="仿宋" w:hAnsi="仿宋" w:eastAsia="仿宋" w:cs="仿宋"/>
              </w:rPr>
            </w:pP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widowControl/>
              <w:spacing w:beforeAutospacing="0" w:afterAutospacing="0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20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服务项目</w:t>
            </w:r>
          </w:p>
        </w:tc>
        <w:tc>
          <w:tcPr>
            <w:tcW w:w="7186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widowControl/>
              <w:spacing w:beforeAutospacing="0" w:afterAutospacing="0"/>
              <w:rPr>
                <w:rFonts w:ascii="仿宋" w:hAnsi="仿宋" w:eastAsia="仿宋" w:cs="仿宋"/>
              </w:rPr>
            </w:pPr>
          </w:p>
          <w:p>
            <w:pPr>
              <w:pStyle w:val="4"/>
              <w:widowControl/>
              <w:spacing w:beforeAutospacing="0" w:afterAutospacing="0"/>
              <w:rPr>
                <w:rFonts w:ascii="仿宋" w:hAnsi="仿宋" w:eastAsia="仿宋" w:cs="仿宋"/>
              </w:rPr>
            </w:pPr>
          </w:p>
          <w:p>
            <w:pPr>
              <w:pStyle w:val="4"/>
              <w:widowControl/>
              <w:spacing w:beforeAutospacing="0" w:afterAutospacing="0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5" w:hRule="atLeast"/>
          <w:jc w:val="center"/>
        </w:trPr>
        <w:tc>
          <w:tcPr>
            <w:tcW w:w="20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经营范围</w:t>
            </w:r>
          </w:p>
        </w:tc>
        <w:tc>
          <w:tcPr>
            <w:tcW w:w="7186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widowControl/>
              <w:spacing w:beforeAutospacing="0" w:afterAutospacing="0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  <w:jc w:val="center"/>
        </w:trPr>
        <w:tc>
          <w:tcPr>
            <w:tcW w:w="203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both"/>
              <w:rPr>
                <w:rFonts w:ascii="仿宋" w:hAnsi="仿宋" w:eastAsia="仿宋" w:cs="仿宋"/>
              </w:rPr>
            </w:pPr>
          </w:p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近三年业绩</w:t>
            </w:r>
          </w:p>
        </w:tc>
        <w:tc>
          <w:tcPr>
            <w:tcW w:w="146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both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服务单位</w:t>
            </w:r>
          </w:p>
        </w:tc>
        <w:tc>
          <w:tcPr>
            <w:tcW w:w="1827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8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项目名称</w:t>
            </w:r>
          </w:p>
        </w:tc>
        <w:tc>
          <w:tcPr>
            <w:tcW w:w="208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  <w:jc w:val="center"/>
        </w:trPr>
        <w:tc>
          <w:tcPr>
            <w:tcW w:w="203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6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联系人</w:t>
            </w:r>
          </w:p>
        </w:tc>
        <w:tc>
          <w:tcPr>
            <w:tcW w:w="182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80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联系电话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atLeast"/>
          <w:jc w:val="center"/>
        </w:trPr>
        <w:tc>
          <w:tcPr>
            <w:tcW w:w="203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6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both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服务单位</w:t>
            </w:r>
          </w:p>
        </w:tc>
        <w:tc>
          <w:tcPr>
            <w:tcW w:w="182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80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项目名称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03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6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联系人</w:t>
            </w:r>
          </w:p>
        </w:tc>
        <w:tc>
          <w:tcPr>
            <w:tcW w:w="182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80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联系电话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  <w:jc w:val="center"/>
        </w:trPr>
        <w:tc>
          <w:tcPr>
            <w:tcW w:w="203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6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both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服务单位</w:t>
            </w:r>
          </w:p>
        </w:tc>
        <w:tc>
          <w:tcPr>
            <w:tcW w:w="182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80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项目名称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03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6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联系人</w:t>
            </w:r>
          </w:p>
        </w:tc>
        <w:tc>
          <w:tcPr>
            <w:tcW w:w="182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80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联系电话</w:t>
            </w:r>
          </w:p>
        </w:tc>
        <w:tc>
          <w:tcPr>
            <w:tcW w:w="208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97" w:hRule="atLeast"/>
          <w:jc w:val="center"/>
        </w:trPr>
        <w:tc>
          <w:tcPr>
            <w:tcW w:w="9225" w:type="dxa"/>
            <w:gridSpan w:val="1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firstLine="600" w:firstLineChars="20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郑重声明：谨此保证，以上所有信息均真实、合法有效。如提供信息虚假，后果自负。              </w:t>
            </w:r>
          </w:p>
          <w:p>
            <w:pPr>
              <w:pStyle w:val="4"/>
              <w:widowControl/>
              <w:spacing w:beforeAutospacing="0" w:afterAutospacing="0"/>
              <w:ind w:firstLine="5178" w:firstLineChars="1726"/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pStyle w:val="4"/>
              <w:widowControl/>
              <w:spacing w:beforeAutospacing="0" w:afterAutospacing="0"/>
              <w:ind w:firstLine="5178" w:firstLineChars="1726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 服务机构（盖章）：</w:t>
            </w:r>
          </w:p>
          <w:p>
            <w:pPr>
              <w:pStyle w:val="4"/>
              <w:widowControl/>
              <w:spacing w:beforeAutospacing="0" w:afterAutospacing="0"/>
              <w:ind w:firstLine="48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                                                       年  月  日</w:t>
            </w:r>
          </w:p>
        </w:tc>
      </w:tr>
    </w:tbl>
    <w:p>
      <w:pPr>
        <w:rPr>
          <w:rFonts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备注：</w:t>
      </w:r>
    </w:p>
    <w:p>
      <w:pPr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1、经营范围，是指执业资质所规定的经营范围；</w:t>
      </w:r>
    </w:p>
    <w:p>
      <w:pPr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2、基本信息表表格可根据实际情况适当修改，但不可删项。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方正小标宋_GBK">
    <w:altName w:val="宋体"/>
    <w:panose1 w:val="00000000000000000000"/>
    <w:charset w:val="86"/>
    <w:family w:val="decorative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362B71"/>
    <w:rsid w:val="16362B71"/>
    <w:rsid w:val="2A5D368D"/>
    <w:rsid w:val="2F792BBB"/>
    <w:rsid w:val="5552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2021-06-11T08:34:00Z</dcterms:created>
  <dc:creator>万吉良</dc:creator>
  <cp:lastModifiedBy>万吉良</cp:lastModifiedBy>
  <dcterms:modified xsi:type="dcterms:W3CDTF">2021-06-11T08:42:45Z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35F8692800794EBBB1F32CE96685EE17</vt:lpwstr>
  </property>
</Properties>
</file>