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  <w:t>通过DCMM贯标认证的企业名单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楷体" w:hAnsi="楷体" w:eastAsia="楷体" w:cs="楷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8"/>
          <w:szCs w:val="28"/>
          <w:highlight w:val="none"/>
          <w:lang w:val="en-US" w:eastAsia="zh-CN"/>
        </w:rPr>
        <w:t>（2024年9月1日至2025年5月30日）</w:t>
      </w:r>
    </w:p>
    <w:tbl>
      <w:tblPr>
        <w:tblStyle w:val="4"/>
        <w:tblW w:w="9031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3799"/>
        <w:gridCol w:w="2796"/>
        <w:gridCol w:w="15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lang w:val="en-US" w:eastAsia="zh-CN" w:bidi="ar"/>
              </w:rPr>
            </w:pPr>
            <w:r>
              <w:rPr>
                <w:rStyle w:val="9"/>
                <w:rFonts w:hint="eastAsia"/>
                <w:lang w:val="en-US" w:eastAsia="zh-CN" w:bidi="ar"/>
              </w:rPr>
              <w:t>序号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lang w:val="en-US" w:eastAsia="zh-CN" w:bidi="ar"/>
              </w:rPr>
            </w:pPr>
            <w:r>
              <w:rPr>
                <w:rStyle w:val="9"/>
                <w:rFonts w:hint="eastAsia"/>
                <w:lang w:val="en-US" w:eastAsia="zh-CN" w:bidi="ar"/>
              </w:rPr>
              <w:t>企业名称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lang w:val="en-US" w:eastAsia="zh-CN" w:bidi="ar"/>
              </w:rPr>
            </w:pPr>
            <w:r>
              <w:rPr>
                <w:rStyle w:val="9"/>
                <w:rFonts w:hint="eastAsia"/>
                <w:lang w:val="en-US" w:eastAsia="zh-CN" w:bidi="ar"/>
              </w:rPr>
              <w:t>贯标登记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9"/>
                <w:rFonts w:hint="eastAsia"/>
                <w:lang w:val="en-US" w:eastAsia="zh-CN" w:bidi="ar"/>
              </w:rPr>
            </w:pPr>
            <w:r>
              <w:rPr>
                <w:rStyle w:val="9"/>
                <w:rFonts w:hint="eastAsia"/>
                <w:lang w:val="en-US" w:eastAsia="zh-CN" w:bidi="ar"/>
              </w:rPr>
              <w:t>所在地市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浪潮电子信息产业股份有限公司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量化管理级（DCMM4级）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山东高速集团有限公司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山东能源集团有限公司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济南浪潮数据技术有限公司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济南趵突泉酿酒有限责任公司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浪潮计算机科技有限公司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山东省水利勘测设计院有限公司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山东嘉友互联软件股份有限公司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山东云海国创云计算装备产业创新中心有限公司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山东擎雷环境科技股份有限公司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山东浪潮科学研究院有限公司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济南金木铸造有限公司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山东浪潮数据库技术有限公司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铁正检测科技有限公司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山东汇通金融租赁有限公司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山东华光光电子股份有限公司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山东神舟制冷设备有限公司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山东电工电气集团智能电气有限公司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山东电工时代能源科技有限公司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山东奥太电气有限公司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宏济堂制药（莱芜区）有限公司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山东港华积成能源服务有限公司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朗朗教育科技股份有限公司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山东普赛通信科技股份有限公司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中电装备山东电子有限公司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济南大北农反刍牧业科技有限公司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山东小鸭精工机械有限公司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济南路捷新型建材有限公司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山东博远视讯信息技术有限公司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中建八局第一数字科技有限公司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章丘市星火锻压有限公司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山东千禾中药饮片有限公司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山东圣地生物肥业有限公司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艺源酷(济南)信息技术有限公司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济南快雕数控设备有限公司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山东鑫川源锻造股份有限公司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山东新生命医疗科技有限公司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山东物华新材料科技有限公司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济南昊中自动化有限公司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山东德晟机器人股份有限公司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莱芜市安邦冶金设备有限公司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山东中科睿谱技术有限公司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山东贤蕴信息科技有限公司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山东碧水源环保科技有限公司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山东途智信息技术有限公司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山东诚信行金属制品有限公司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山东森宇软件科技有限公司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德华安顾人寿保险有限公司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山东蜜蜂智能制造有限公司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山东斯诺电子有限公司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济南千里马电子科技有限公司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山东恩乐驰锻造有限公司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力创科技股份有限公司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济南昌和信息技术有限公司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济南涌泉液压设备有限公司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酷雅文化科技集团有限公司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济南大鹏机械设备有限公司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山东智道网络科技有限公司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山东威源机械股份有限公司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山东清大汇中清洁能源科技有限公司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山东山和数控设备有限公司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山东天成传动机械有限公司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山东美拓酿造设备有限公司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山东鑫金铸锻有限公司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济南祥控自动化设备有限公司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山东和盛伟业电子科技有限公司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山东见微生物科技有限公司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济南领雕数控设备有限公司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济南驰恒机械设备有限公司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济南舒一进出口有限公司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济南四通机械有限公司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山东鑫沃德智能装备有限公司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山东华云机电科技有限公司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山东蓝孚高能物理技术股份有限公司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山东鑫木汽车配件有限公司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山东正云信息科技有限公司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济南实达紧固件股份有限公司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齐鲁高速公路股份有限公司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启征新能源汽车(济南)有限公司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济南众泰自动化科技有限公司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山东鲁粮集团有限公司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济南鑫捷瑞电气有限公司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山东中拓新能源有限公司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山东汇科工程检测有限公司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浪潮智慧供应链科技(山东)有限公司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山东新睿信息科技有限公司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创意银航(山东)技术有限公司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山东崇宇智能科技有限公司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山东华圣数据科技有限公司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山东建新软件有限公司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山东风元智成技术有限公司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济南奥达软件开发有限公司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山东泓科信息技术有限公司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山东万博科技股份有限公司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山东安能信息技术有限公司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鲁信科技股份有限公司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山东浪潮爱购云链信息科技有限公司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山东鼎夏智能科技有限公司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济南北海软件工程有限公司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济南特利欧信息科技有限公司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中泰证券股份有限公司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量化管理级（DCMM4级）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浪潮软件集团有限公司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量化管理级（DCMM4级）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济南二机床集团有限公司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中国重型汽车集团有限公司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山东铁路投资控股集团有限公司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济南邦德激光股份有限公司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水发集团有限公司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中车山东机车车辆有限公司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神思电子技术股份有限公司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山东浪潮数字服务有限公司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浪潮云洲工业互联网有限公司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山东奥诺能源科技股份有限公司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山东科捷工程检测有限公司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山东启航凯迪木业有限公司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山东建银科技有限责任公司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山东晶大光电科技有限公司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山东和富检测认证有限公司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山东天海新材料工程有限公司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齐鲁宏业纺织集团有限公司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山东金智瑞新材料发展有限公司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清河电子科技(山东)有限责任公司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济南隆超石油机械锻造有限公司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山东稻香园食品有限公司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宏济堂扁鹊中药房(山东)有限公司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济南奥普瑞思智能装备有限公司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山东广汇力数控机械有限公司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济南三泉中石实验仪器有限公司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山东兴牛乳业有限公司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山东瑞道地毯有限公司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济南糯香斋食品有限公司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山东华特智能科技有限公司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中交园林(山东)有限公司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山东盈科杰数码科技有限公司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济南华云精密机械有限公司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山东晟博环境科技有限公司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济南睛怡节能科技有限公司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山东世纪华新建材科技有限公司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山东兴隆机械有限公司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山东御银智慧金融设备有限公司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济南大智电力科技有限公司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山东绿工科技有限公司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山东润鼎农业科技有限公司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山东一燃节能环保有限公司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济南蓝图士智能技术有限公司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济南润智机械制造有限公司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山东扬华地理信息有限公司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山东领秀塑业有限公司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山东前程包装有限公司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山东芯益彩电子科技有限公司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山东福莱特智能科技有限公司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山东博克斯信息技术有限公司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山东博泰电气有限公司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济南天马泰山石材有限公司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山东华瑞智能科技有限公司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山东乐能信息技术有限公司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济南鲁溪信息科技有限公司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山东信世建筑安装有限公司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山东爱星优聘信息技术有限公司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济南百诚供水换热设备有限公司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山东顺合信息技术有限公司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山东富强特种线缆有限公司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山东润浩水利科技有限公司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山东淋垚智慧农业科技有限公司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济南同达机械工程有限公司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济南百美光电科技有限公司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山东科信电气有限公司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山东智航无人机科技有限公司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灵活(山东)网络科技有限公司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济南羲和医疗器械有限公司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山东明士达建设工程有限公司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创力(山东)新能源科技发展有限公司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济南鸿途锻造有限公司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山东百萨特新能源科技有限公司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山东时代应力工程技术有限公司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山东辉扬智能科技发展有限公司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山东国信工业科技股份有限公司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山东熙诺医疗科技有限公司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山东博思源生物技术有限公司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微峰科技有限公司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山东兴师网络科技有限公司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山东鲁达包装有限公司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山东正扬电务工程有限公司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济南山目生物医药科技有限公司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山东泽众电子科技有限公司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山东力拓智能科技有限公司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济南圣雅诺暖通科技发展有限公司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山东范之道食品科技有限公司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山东鹰慧智能设备制造有限公司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山东天马泰山机械集团有限公司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济南远达彩印包装有限公司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山东金钻石金属材料有限公司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济南道朗电子有限公司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山东冉创电力电子有限公司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济南秦飞智能科技发展有限公司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山东欧锐激光科技有限公司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国密蓝盾(山东)信息安全技术有限公司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山东科益实验设备有限公司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济南华威泵业有限公司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济南赢洲连云建材科技有限公司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山东长青金属表面工程有限公司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山东科视文化产业有限公司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山东物阳天浩信息科技有限公司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济南天盟新材料科技有限公司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济南华业机械设备有限公司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济南市平阴鑫森有限责任公司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济南传承冶金材料有限公司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济南成宇试验设备有限公司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山东中沃工程服务有限公司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山东蓝海领航大数据发展有限公司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山东格莱森信息技术有限公司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优达客(山东)智能科技有限公司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山东兴楚电气工程有限公司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山东天科防雷工程有限公司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山东诺鼎信息科技有限公司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高质标准化研究院(山东)有限公司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济南尚浦数控机械有限公司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山东宏阳豆府机械设备有限公司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亮见智能科技有限公司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山东北辰机电设备股份有限公司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济南浩新实业有限公司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山东智慧燃气物联网技术有限公司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济南一格仪器设备有限公司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山东丞辉信息科技发展有限公司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济南瑞云科信电器有限公司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山东上远环保科技有限公司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济南奥镭数控设备有限公司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山东大湖新材料有限公司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山东泰克信息科技有限公司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济南鼎舜医疗器械有限公司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山东东尊华泰环保科技有限公司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山东豪达汽配有限公司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华信数字科技(山东)有限公司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济南卓微电子有限公司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济南一霖新材料科技股份有限公司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山东投师问录大数据集团有限公司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山东鼎鑫能源工程有限公司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山东科芯电子有限公司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山东智野信息科技有限公司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济南开纯机械有限公司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济南巨鼎食品有限公司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山东鸿瑞新材料科技有限公司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山东轻智信息科技有限公司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济南圣都食品有限公司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济南振威安全技术发展有限公司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山东山科蓝芯太阳能科技有限公司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济南朗思信息工程有限公司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济南德米特机电技术有限公司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济南中冶新材料有限公司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山东漫生活农业科技有限公司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山东四方钢管设备制造有限公司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山东引持环保设备有限公司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山东亿博光电科技有限公司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莱芜文源印务有限公司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济南达宝文汽车设备工程有限公司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山东恒正工程质量检测有限公司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山东金拓热能科技有限公司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山东延新环保科技有限公司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山东美事达农牧科技有限公司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医方教育科技发展(济南)有限公司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山东远联信息科技有限公司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济南金丰源电子科技有限公司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山东舜夫智能装备有限公司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济南达润机械有限公司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山东雅利安供应链管理集团有限公司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济南鑫顺源包装有限公司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济南聚仁信息技术有限公司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济南科盛电子有限公司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山东光安智能科技有限公司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济南智强远达汽车零部件有限公司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济南康铭生物技术有限公司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山东桥联信息技术有限公司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山东寰工自动化设备有限公司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山东星之诚生物科技有限公司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济南常铭数控设备有限公司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山东汤宸机械设备有限公司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维康(山东)智能科技股份有限公司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莱芜成威电子材料有限公司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欣鸣包装科技(济南)有限公司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济南东测试验机技术有限公司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济南宝利斯工贸有限公司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山东三木创新环保有限公司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济南众迈模具有限公司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济南沃茨数控机械有限公司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山东格邦电气有限公司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山东德昌电子科技有限公司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山东瑞鑫时空信息科技有限公司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山东中盈电力有限公司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济南豪瑞生物技术有限公司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济南思达科环保设备有限公司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山东宝华重工机械有限公司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济南绿德地生物科技有限公司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中科政通(山东)科技有限公司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新生代智能科技发展(山东)有限公司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济南中创远业电子有限公司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山东久辉信息科技有限公司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济南林青锻造技术有限公司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济南伟浩冶金机械有限公司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济南立博精工机械设备有限公司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山东沃特润滑科技有限公司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济南智通电力技术有限公司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山东双融环保工程有限公司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山东恒浚智能技术有限公司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山东万森环境科技有限公司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济南金三丰仪器设备有限公司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山东丰禾立健生物科技有限公司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山东碳管家集团有限公司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山东浩克数控机械有限公司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山东蓝绿青环保科技有限公司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山东汇知卓成信息技术有限公司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山东怡然信息技术有限公司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济南福卡斯信息科技有限公司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山东华科仁杰信息咨询有限公司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山东未来互联科技有限公司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山东奇妙智能科技有限公司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山东维克特信息技术有限公司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山东舜水信息科技有限公司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济南泰乐信息技术有限公司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山东盛隆安全技术有限公司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山东强比信息技术有限公司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山东融为信息科技有限公司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山东武昂信息科技有限公司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济南慧天云海信息技术有限公司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山东固信软件有限公司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山东山控信息科技有限公司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济南昌达热工有限公司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济南宁通自动化技术有限公司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山东雷才电子科技有限公司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山东龙江门业有限公司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世纪金榜集团股份有限公司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山东盛优佳生物防控有限责任公司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建型（山东)建材科技有限公司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山东恒辉软件有限公司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山东畅想云教育科技有限公司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山东牧云者信息科技有限公司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山东万舒智能科技有限公司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济南兄弟作物科学有限公司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山东耀智信息科技有限公司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金雷科技股份公司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浪潮智慧科技有限公司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山东能源数字科技有限公司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山东合力泰化工有限公司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山东民安安防科技有限公司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淄博兴工机械有限公司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山东北方淄特特种油股份有限公司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山东博科真空科技有限公司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山东理工云智慧科技有限公司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淄博新隆迪环保科技有限公司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淄博安泽特种气体有限公司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山东鸿鲁工程设计有限公司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山东新华制药股份有限公司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滕州祥润化工有限公司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山东沃达重工机床有限公司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中建材中岩科技(山东)有限公司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齐成（山东）石化集团有限公司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山东胜软科技股份有限公司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山东胜邦塑胶有限公司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海阳英伦纺织有限公司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烟台国冶冶金水冷设备有限公司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莱州鸿源台钳制造有限公司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山东大华日鑫铝业有限公司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贺利氏（招远）贵金属材料有限公司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特丝丽化工有限公司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山东福尔特种设备有限公司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山东宇龙高分子科技有限公司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山东龙口三元铝材有限公司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龙口联合化学股份有限公司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山东仙坛鸿食品有限公司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山东宏泰电器有限公司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莱州宏源面粉有限公司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山东金宜善新材料有限公司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莱州三力汽车配件有限公司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莱州新忠耀机械有限公司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鸣启数字科技（山东）有限公司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莱阳银通纸业有限公司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烟台鹏鹗精密纺器有限公司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山东金潮新型建材有限公司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山东康泰智能科技股份有限公司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山东振曦新材料科技有限公司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山东东润仪表科技股份有限公司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潍柴新能源商用车有限公司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烟台柳鑫新材料科技有限公司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强信机械科技(莱州)有限公司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烟台凯泊复合材料科技有限公司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山东新豪克轮胎有限公司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山东恒邦冶炼股份有限公司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龙口海特汽车零部件有限公司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烟台阳光模塑科技有限公司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山东龙口油管有限公司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烟台海龙橡塑有限公司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龙口市奥达汽车零部件制造有限公司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山东康达精密机械制造有限公司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烟台兴隆压力容器制造有限公司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山东玲珑轮胎股份有限公司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龙口科达化工有限公司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山东隆基机械股份有限公司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烟台星辉航空液压设备有限公司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龙口科诺尔玻璃科技有限公司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龙口市兴民安全玻璃有限公司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山东招金金银精炼有限公司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烟台大视工业智能科技有限公司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烟台张裕葡萄酿酒股份有限公司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烟台中集来福士海洋工程有限公司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烟台银行股份有限公司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山东黄金矿业(莱州)有限公司三山岛金矿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烟台晟森机械有限公司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华大化学集团有限公司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山东星辉液压设备有限公司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山东圣豪家纺有限公司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山东龙口特种胶管有限公司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烟台龙港泵业股份有限公司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山东华庭数行信息技术有限公司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山东汉鑫科技股份有限公司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优佰特(山东)新材料技术有限公司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山东核电有限公司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冰轮环境技术股份有限公司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恒通物流股份有限公司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山东港口烟台港集团有限公司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雄鹰轮胎(青州)有限公司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智迈德股份有限公司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昌邑荣信化工有限公司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山东港口渤海湾港集团有限公司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山东富力包装材料股份有限公司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赛瓦特（山东）动力科技股份有限公司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山东光大空间地理信息有限责任公司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山东中再生生物科技有限公司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珞石(山东)智能科技有限公司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山东高速集团有限公司济宁分公司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山东鲁强电缆(集团)股份有限公司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山东春秋新材料股份有限公司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山东鑫和信电气有限公司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山东瑞福锂业有限公司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山东东岳科技发展有限公司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泰安聚力复合材料有限公司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山东吉泰系统集成有限公司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中信机电制造集团有限公司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山东德普新材料科技股份有限公司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山东润德生物科技有限公司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山东美壁丽新型建材科技有限公司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山东擂鼓石电子有限公司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山东中腾电气科技有限公司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山东明兴金属科技股份有限公司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浪潮软件股份有限公司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威海盛煌橡胶工业股份有限公司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碧陆斯光电（山东）有限公司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山东浩然特塑股份有限公司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招商局金陵船舶（威海）有限公司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威海柳道机械有限公司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威海光威户外装备有限公司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威海康好生物科技有限公司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威海环宇化工机械有限公司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山东双力板簧有限公司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山东万图高分子材料股份有限公司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山东吉威医疗制品有限公司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威海市商业银行股份有限公司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日照港集装箱发展有限公司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日照金禾博源生化有限公司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山东时正工业技术股份有限公司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山东米娅文化用品有限公司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山东隽宇电子科技有限公司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山东戴克新材料有限公司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山东兰陵美酒股份有限公司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万华禾香板业（临沂）有限公司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临沂市金明寓建筑科技有限公司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山东众远新材料有限公司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山东万华塑编有限公司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临沂鲁美达工艺品有限公司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山东三兴食品有限公司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临沂大明生物能源有限公司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山东泰山瑞豹复合材料有限公司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山东皓尊生物科技有限公司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乐陵力拓化学品有限责任公司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山东华百邻食品科技有限公司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山东民安食品股份有限公司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山东乐畅调味品有限公司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乐陵力维化学品有限责任公司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山东华畅食品股份有限公司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乐陵市德润健康食品有限公司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山东龙盛食品股份有限公司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宇虹颜料股份有限公司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山东中胜涂料有限公司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山东美能达健身器材股份有限公司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德州信平电子有限公司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山东明炜塑料包装制品有限公司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德州宝信新型建材有限公司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山东禹城金晟生物净化有限公司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伟日(山东)生物科技有限公司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新飞达(山东)食品有限公司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山东启宝智能装备有限公司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德州恒辉机械有限公司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德州牧达机械设备有限公司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德州亿通机械有限公司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山东城霖耐火材料有限公司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山东中洲增材制造有限公司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德州锦城电装股份有限公司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山东一飞药业股份有限公司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德州玲珑轮胎有限公司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益海嘉里(德州)粮油工业有限公司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山东中威空调设备集团有限公司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山东每日良食食品有限公司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山东泰达仁信机械装备有限公司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山东天盛机械科技股份有限公司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山东浅海电气有限公司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浩阳环境股份有限公司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山东科信生物化学有限公司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顺达空调设备集团有限公司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宁津县明润汽车内饰有限公司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山东金鹏德盛斋扒鸡有限公司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德州森泰环保科技有限公司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山东一飞环保材料科技有限公司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德州业新建设机械有限公司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德州贺富畜牧设备有限公司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山东佳恒锅炉设备有限公司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陵县旭日化工有限责任公司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山东中凯能源科技有限公司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山东国隆节能科技有限公司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德州智赢信息技术有限公司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山东中禾电缆科技有限公司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山东欧迈机械股份有限公司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庆云实达金属制品有限公司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山东中特新能源有限公司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山东博辰液压机械有限公司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德州隆科石油装备有限公司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山东金田生物科技有限公司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禹城市惠鑫新型材料科技有限公司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德州路友交通设施有限公司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科瑞特空调集团有限公司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德州市蓝迪玻璃有限公司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德州博诚制药有限公司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山东美诗盾门窗有限公司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德州市大成工程有限公司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德州博旺五金工具制品有限公司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陵县东晟纺织品有限公司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德州金盛铝业有限公司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山东大斯夫材料科技有限公司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远景(山东)数字技术有限公司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山东方卓智能装备有限公司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山东华鲁恒升化工股份有限公司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稳健级（DCMM3级）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新力环境科技（山东）有限公司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山东信发华源铝业有限公司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聊城研聚新材料有限公司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阳谷领航电缆有限公司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诺伯特智能装备（山东）有限公司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山东坤昇环保科技有限公司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阳谷江北电缆有限公司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山东鲁青线缆有限公司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山东正能电池有限公司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聊城市同心轴承有限公司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山东鑫开特轴承有限公司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山东云水网运物流有限公司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冠县大盛食品有限公司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山东瑞钻钻具有限公司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山东阳谷昊辉电缆有限公司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山东新福德金属科技有限公司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山东瑞生药用辅料有限公司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山东泉海汽车科技有限公司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山东益矿钻采科技有限公司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山东利腾轴承制造有限公司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山东信和造纸工程股份有限公司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山东福马轴承有限公司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山东莘县瑞森石油树脂有限公司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山东行创科技有限公司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冠县凯磊轴承有限公司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山东高唐永旺食品有限公司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阳谷聚力机械有限公司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阳谷华东特种电缆有限公司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云飞扬体育文化发展(山东)有限公司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山东嘉隆新型材料有限公司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山东泓瑞医药科技股份公司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山东滨州安惠绳网集团有限公司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山东亿博润新材料科技有限公司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山东高速集团有限公司鲁菏分公司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山东明大电器股份有限公司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3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菏泽新东方日化科技有限公司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受管理级（DCMM2级）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15169DB-AC14-46F1-B218-7C69D8AAEE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9602D84-7962-4DD7-B99F-02AAAD2491C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6E26149E-1461-4BD9-9A73-A4B634F9631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86552D68-3A3D-4CA2-99CE-76A0C2CE3BC8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zMTA2MmQwMDlhNDEwNDY3ZDQ5MjAyZWQxM2Q2MzgifQ=="/>
  </w:docVars>
  <w:rsids>
    <w:rsidRoot w:val="00000000"/>
    <w:rsid w:val="552B3B39"/>
    <w:rsid w:val="58216F53"/>
    <w:rsid w:val="5A66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政府"/>
    <w:basedOn w:val="1"/>
    <w:uiPriority w:val="0"/>
    <w:rPr>
      <w:rFonts w:hint="eastAsia" w:ascii="仿宋_GB2312" w:hAnsi="仿宋_GB2312" w:eastAsia="仿宋" w:cs="仿宋_GB2312"/>
      <w:color w:val="333333"/>
      <w:sz w:val="32"/>
      <w:szCs w:val="25"/>
      <w:lang w:eastAsia="en-US"/>
    </w:rPr>
  </w:style>
  <w:style w:type="character" w:customStyle="1" w:styleId="7">
    <w:name w:val="font31"/>
    <w:basedOn w:val="5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8">
    <w:name w:val="font41"/>
    <w:basedOn w:val="5"/>
    <w:uiPriority w:val="0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9">
    <w:name w:val="font11"/>
    <w:basedOn w:val="5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2024-12-31T06:03:00Z</dcterms:created>
  <dc:creator>86150</dc:creator>
  <cp:lastModifiedBy>王俊人</cp:lastModifiedBy>
  <dcterms:modified xsi:type="dcterms:W3CDTF">2025-05-27T06:27:46Z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088BDE70A0A24184840B2A7FC6EFF6CA_13</vt:lpwstr>
  </property>
  <property fmtid="{D5CDD505-2E9C-101B-9397-08002B2CF9AE}" pid="4" name="KSOTemplateDocerSaveRecord">
    <vt:lpwstr>eyJoZGlkIjoiOThhMGNlYjM2NDI3M2Y3ZjdjNmFiMTAwZmE0NDcwMTQiLCJ1c2VySWQiOiI0MjgxMDEwMjEifQ==</vt:lpwstr>
  </property>
</Properties>
</file>