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20" w:lineRule="exact"/>
        <w:ind w:right="0" w:rightChars="0"/>
        <w:jc w:val="left"/>
        <w:textAlignment w:val="baseline"/>
        <w:rPr>
          <w:rFonts w:hint="default" w:ascii="黑体" w:hAnsi="黑体" w:eastAsia="黑体" w:cs="黑体"/>
          <w:spacing w:val="14"/>
          <w:sz w:val="31"/>
          <w:szCs w:val="31"/>
          <w:lang w:val="en-US" w:eastAsia="zh-CN"/>
        </w:rPr>
      </w:pPr>
      <w:r>
        <w:rPr>
          <w:rFonts w:hint="eastAsia" w:ascii="黑体" w:hAnsi="黑体" w:eastAsia="黑体" w:cs="黑体"/>
          <w:spacing w:val="14"/>
          <w:sz w:val="31"/>
          <w:szCs w:val="31"/>
          <w:lang w:val="en-US" w:eastAsia="zh-CN"/>
        </w:rPr>
        <w:t>附件：</w:t>
      </w:r>
    </w:p>
    <w:p>
      <w:pPr>
        <w:keepNext w:val="0"/>
        <w:keepLines w:val="0"/>
        <w:pageBreakBefore w:val="0"/>
        <w:widowControl/>
        <w:kinsoku w:val="0"/>
        <w:wordWrap/>
        <w:overflowPunct/>
        <w:topLinePunct w:val="0"/>
        <w:autoSpaceDE w:val="0"/>
        <w:autoSpaceDN w:val="0"/>
        <w:bidi w:val="0"/>
        <w:adjustRightInd w:val="0"/>
        <w:snapToGrid w:val="0"/>
        <w:spacing w:line="620" w:lineRule="exact"/>
        <w:ind w:right="0"/>
        <w:jc w:val="center"/>
        <w:textAlignment w:val="baseline"/>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山东省省级工业设计中心认定管理办法</w:t>
      </w:r>
    </w:p>
    <w:bookmarkEnd w:id="0"/>
    <w:p>
      <w:pPr>
        <w:keepNext w:val="0"/>
        <w:keepLines w:val="0"/>
        <w:pageBreakBefore w:val="0"/>
        <w:widowControl/>
        <w:kinsoku w:val="0"/>
        <w:wordWrap/>
        <w:overflowPunct/>
        <w:topLinePunct w:val="0"/>
        <w:autoSpaceDE w:val="0"/>
        <w:autoSpaceDN w:val="0"/>
        <w:bidi w:val="0"/>
        <w:adjustRightInd w:val="0"/>
        <w:snapToGrid w:val="0"/>
        <w:spacing w:line="620" w:lineRule="exact"/>
        <w:ind w:right="0"/>
        <w:jc w:val="center"/>
        <w:textAlignment w:val="baseline"/>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（征求意见稿）</w:t>
      </w:r>
    </w:p>
    <w:p>
      <w:pPr>
        <w:keepNext w:val="0"/>
        <w:keepLines w:val="0"/>
        <w:pageBreakBefore w:val="0"/>
        <w:widowControl/>
        <w:kinsoku w:val="0"/>
        <w:wordWrap/>
        <w:overflowPunct/>
        <w:topLinePunct w:val="0"/>
        <w:autoSpaceDE w:val="0"/>
        <w:autoSpaceDN w:val="0"/>
        <w:bidi w:val="0"/>
        <w:adjustRightInd w:val="0"/>
        <w:snapToGrid w:val="0"/>
        <w:spacing w:line="620" w:lineRule="exact"/>
        <w:ind w:right="0"/>
        <w:jc w:val="center"/>
        <w:textAlignment w:val="baseline"/>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620" w:lineRule="exact"/>
        <w:ind w:right="0"/>
        <w:jc w:val="center"/>
        <w:textAlignment w:val="baseline"/>
        <w:rPr>
          <w:rFonts w:ascii="黑体" w:hAnsi="黑体" w:eastAsia="黑体" w:cs="黑体"/>
          <w:spacing w:val="1"/>
          <w:sz w:val="31"/>
          <w:szCs w:val="31"/>
        </w:rPr>
      </w:pPr>
      <w:r>
        <w:rPr>
          <w:rFonts w:ascii="黑体" w:hAnsi="黑体" w:eastAsia="黑体" w:cs="黑体"/>
          <w:spacing w:val="14"/>
          <w:sz w:val="31"/>
          <w:szCs w:val="31"/>
        </w:rPr>
        <w:t xml:space="preserve"> </w:t>
      </w:r>
      <w:r>
        <w:rPr>
          <w:rFonts w:ascii="黑体" w:hAnsi="黑体" w:eastAsia="黑体" w:cs="黑体"/>
          <w:spacing w:val="1"/>
          <w:sz w:val="31"/>
          <w:szCs w:val="31"/>
        </w:rPr>
        <w:t>总</w:t>
      </w:r>
      <w:r>
        <w:rPr>
          <w:rFonts w:ascii="黑体" w:hAnsi="黑体" w:eastAsia="黑体" w:cs="黑体"/>
          <w:spacing w:val="12"/>
          <w:sz w:val="31"/>
          <w:szCs w:val="31"/>
        </w:rPr>
        <w:t xml:space="preserve">  </w:t>
      </w:r>
      <w:r>
        <w:rPr>
          <w:rFonts w:ascii="黑体" w:hAnsi="黑体" w:eastAsia="黑体" w:cs="黑体"/>
          <w:spacing w:val="1"/>
          <w:sz w:val="31"/>
          <w:szCs w:val="31"/>
        </w:rPr>
        <w:t>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620" w:lineRule="exact"/>
        <w:ind w:left="0" w:right="0" w:firstLine="672" w:firstLineChars="200"/>
        <w:textAlignment w:val="baseline"/>
        <w:rPr>
          <w:rFonts w:hint="eastAsia" w:ascii="仿宋" w:hAnsi="仿宋" w:eastAsia="仿宋" w:cs="仿宋"/>
          <w:snapToGrid w:val="0"/>
          <w:color w:val="000000"/>
          <w:spacing w:val="8"/>
          <w:kern w:val="0"/>
          <w:position w:val="21"/>
          <w:sz w:val="31"/>
          <w:szCs w:val="31"/>
          <w:lang w:val="en-US" w:eastAsia="en-US" w:bidi="ar-SA"/>
        </w:rPr>
      </w:pPr>
      <w:r>
        <w:rPr>
          <w:rFonts w:hint="eastAsia" w:ascii="黑体" w:hAnsi="黑体" w:eastAsia="黑体" w:cs="黑体"/>
          <w:spacing w:val="8"/>
          <w:position w:val="21"/>
          <w:sz w:val="32"/>
          <w:szCs w:val="32"/>
        </w:rPr>
        <w:t>第一条</w:t>
      </w:r>
      <w:r>
        <w:rPr>
          <w:rFonts w:hint="eastAsia" w:ascii="黑体" w:hAnsi="黑体" w:eastAsia="黑体" w:cs="黑体"/>
          <w:spacing w:val="8"/>
          <w:position w:val="21"/>
          <w:sz w:val="32"/>
          <w:szCs w:val="32"/>
          <w:lang w:val="en-US" w:eastAsia="zh-CN"/>
        </w:rPr>
        <w:t xml:space="preserve"> </w:t>
      </w:r>
      <w:r>
        <w:rPr>
          <w:rFonts w:hint="eastAsia" w:ascii="仿宋" w:hAnsi="仿宋" w:eastAsia="仿宋" w:cs="仿宋"/>
          <w:snapToGrid w:val="0"/>
          <w:color w:val="000000"/>
          <w:spacing w:val="8"/>
          <w:kern w:val="0"/>
          <w:position w:val="21"/>
          <w:sz w:val="31"/>
          <w:szCs w:val="31"/>
          <w:lang w:val="en-US" w:eastAsia="en-US" w:bidi="ar-SA"/>
        </w:rPr>
        <w:t>为贯彻</w:t>
      </w:r>
      <w:r>
        <w:rPr>
          <w:rFonts w:ascii="仿宋" w:hAnsi="仿宋" w:eastAsia="仿宋" w:cs="仿宋"/>
          <w:snapToGrid w:val="0"/>
          <w:color w:val="000000"/>
          <w:spacing w:val="8"/>
          <w:kern w:val="0"/>
          <w:position w:val="21"/>
          <w:sz w:val="31"/>
          <w:szCs w:val="31"/>
          <w:lang w:val="en-US" w:eastAsia="en-US" w:bidi="ar-SA"/>
        </w:rPr>
        <w:t>《</w:t>
      </w:r>
      <w:r>
        <w:rPr>
          <w:rFonts w:hint="eastAsia" w:ascii="仿宋" w:hAnsi="仿宋" w:eastAsia="仿宋" w:cs="仿宋"/>
          <w:snapToGrid w:val="0"/>
          <w:color w:val="000000"/>
          <w:spacing w:val="8"/>
          <w:kern w:val="0"/>
          <w:position w:val="21"/>
          <w:sz w:val="31"/>
          <w:szCs w:val="31"/>
          <w:lang w:val="en-US" w:eastAsia="zh-CN" w:bidi="ar-SA"/>
        </w:rPr>
        <w:t>山东省</w:t>
      </w:r>
      <w:r>
        <w:rPr>
          <w:rFonts w:hint="default" w:ascii="仿宋" w:hAnsi="仿宋" w:eastAsia="仿宋" w:cs="仿宋"/>
          <w:snapToGrid w:val="0"/>
          <w:color w:val="000000"/>
          <w:spacing w:val="8"/>
          <w:kern w:val="0"/>
          <w:position w:val="21"/>
          <w:sz w:val="31"/>
          <w:szCs w:val="31"/>
          <w:lang w:val="en-US" w:eastAsia="en-US" w:bidi="ar-SA"/>
        </w:rPr>
        <w:t>先进制造业强省行动计划》</w:t>
      </w:r>
      <w:r>
        <w:rPr>
          <w:rFonts w:ascii="仿宋" w:hAnsi="仿宋" w:eastAsia="仿宋" w:cs="仿宋"/>
          <w:snapToGrid w:val="0"/>
          <w:color w:val="000000"/>
          <w:spacing w:val="8"/>
          <w:kern w:val="0"/>
          <w:position w:val="21"/>
          <w:sz w:val="31"/>
          <w:szCs w:val="31"/>
          <w:lang w:val="en-US" w:eastAsia="en-US" w:bidi="ar-SA"/>
        </w:rPr>
        <w:t>，</w:t>
      </w:r>
      <w:r>
        <w:rPr>
          <w:rFonts w:hint="eastAsia" w:ascii="仿宋" w:hAnsi="仿宋" w:eastAsia="仿宋" w:cs="仿宋"/>
          <w:snapToGrid w:val="0"/>
          <w:color w:val="000000"/>
          <w:spacing w:val="8"/>
          <w:kern w:val="0"/>
          <w:position w:val="21"/>
          <w:sz w:val="31"/>
          <w:szCs w:val="31"/>
          <w:lang w:val="en-US" w:eastAsia="zh-CN" w:bidi="ar-SA"/>
        </w:rPr>
        <w:t>进一步培育壮大工业设计市场主体，推动现代服务业与先进制造业深度融合</w:t>
      </w:r>
      <w:r>
        <w:rPr>
          <w:rFonts w:hint="eastAsia" w:ascii="仿宋" w:hAnsi="仿宋" w:eastAsia="仿宋" w:cs="仿宋"/>
          <w:snapToGrid w:val="0"/>
          <w:color w:val="000000"/>
          <w:spacing w:val="8"/>
          <w:kern w:val="0"/>
          <w:position w:val="21"/>
          <w:sz w:val="31"/>
          <w:szCs w:val="31"/>
          <w:lang w:val="en-US" w:eastAsia="en-US" w:bidi="ar-SA"/>
        </w:rPr>
        <w:t>，</w:t>
      </w:r>
      <w:r>
        <w:rPr>
          <w:rFonts w:ascii="仿宋" w:hAnsi="仿宋" w:eastAsia="仿宋" w:cs="仿宋"/>
          <w:snapToGrid w:val="0"/>
          <w:color w:val="000000"/>
          <w:spacing w:val="8"/>
          <w:kern w:val="0"/>
          <w:position w:val="21"/>
          <w:sz w:val="31"/>
          <w:szCs w:val="31"/>
          <w:lang w:val="en-US" w:eastAsia="en-US" w:bidi="ar-SA"/>
        </w:rPr>
        <w:t>根据</w:t>
      </w:r>
      <w:r>
        <w:rPr>
          <w:rFonts w:hint="eastAsia" w:ascii="仿宋" w:hAnsi="仿宋" w:eastAsia="仿宋" w:cs="仿宋"/>
          <w:snapToGrid w:val="0"/>
          <w:color w:val="000000"/>
          <w:spacing w:val="8"/>
          <w:kern w:val="0"/>
          <w:position w:val="21"/>
          <w:sz w:val="31"/>
          <w:szCs w:val="31"/>
          <w:lang w:val="en-US" w:eastAsia="en-US" w:bidi="ar-SA"/>
        </w:rPr>
        <w:t>《国家级工业设计中心认定管理办法》</w:t>
      </w:r>
      <w:r>
        <w:rPr>
          <w:rFonts w:hint="eastAsia" w:ascii="仿宋" w:hAnsi="仿宋" w:eastAsia="仿宋" w:cs="仿宋"/>
          <w:snapToGrid w:val="0"/>
          <w:color w:val="000000"/>
          <w:spacing w:val="8"/>
          <w:kern w:val="0"/>
          <w:position w:val="21"/>
          <w:sz w:val="31"/>
          <w:szCs w:val="31"/>
          <w:lang w:val="en-US" w:eastAsia="zh-CN" w:bidi="ar-SA"/>
        </w:rPr>
        <w:t>（工信部政法</w:t>
      </w:r>
      <w:r>
        <w:rPr>
          <w:rFonts w:hint="eastAsia" w:ascii="仿宋" w:hAnsi="仿宋" w:eastAsia="仿宋" w:cs="仿宋"/>
          <w:snapToGrid w:val="0"/>
          <w:color w:val="000000"/>
          <w:spacing w:val="8"/>
          <w:kern w:val="0"/>
          <w:position w:val="21"/>
          <w:sz w:val="31"/>
          <w:szCs w:val="31"/>
          <w:lang w:val="en-US" w:eastAsia="en-US" w:bidi="ar-SA"/>
        </w:rPr>
        <w:t>〔20</w:t>
      </w:r>
      <w:r>
        <w:rPr>
          <w:rFonts w:hint="eastAsia" w:ascii="仿宋" w:hAnsi="仿宋" w:eastAsia="仿宋" w:cs="仿宋"/>
          <w:snapToGrid w:val="0"/>
          <w:color w:val="000000"/>
          <w:spacing w:val="8"/>
          <w:kern w:val="0"/>
          <w:position w:val="21"/>
          <w:sz w:val="31"/>
          <w:szCs w:val="31"/>
          <w:lang w:val="en-US" w:eastAsia="zh-CN" w:bidi="ar-SA"/>
        </w:rPr>
        <w:t>23</w:t>
      </w:r>
      <w:r>
        <w:rPr>
          <w:rFonts w:hint="eastAsia" w:ascii="仿宋" w:hAnsi="仿宋" w:eastAsia="仿宋" w:cs="仿宋"/>
          <w:snapToGrid w:val="0"/>
          <w:color w:val="000000"/>
          <w:spacing w:val="8"/>
          <w:kern w:val="0"/>
          <w:position w:val="21"/>
          <w:sz w:val="31"/>
          <w:szCs w:val="31"/>
          <w:lang w:val="en-US" w:eastAsia="en-US" w:bidi="ar-SA"/>
        </w:rPr>
        <w:t>〕</w:t>
      </w:r>
      <w:r>
        <w:rPr>
          <w:rFonts w:hint="eastAsia" w:ascii="仿宋" w:hAnsi="仿宋" w:eastAsia="仿宋" w:cs="仿宋"/>
          <w:snapToGrid w:val="0"/>
          <w:color w:val="000000"/>
          <w:spacing w:val="8"/>
          <w:kern w:val="0"/>
          <w:position w:val="21"/>
          <w:sz w:val="31"/>
          <w:szCs w:val="31"/>
          <w:lang w:val="en-US" w:eastAsia="zh-CN" w:bidi="ar-SA"/>
        </w:rPr>
        <w:t>93</w:t>
      </w:r>
      <w:r>
        <w:rPr>
          <w:rFonts w:hint="eastAsia" w:ascii="仿宋" w:hAnsi="仿宋" w:eastAsia="仿宋" w:cs="仿宋"/>
          <w:snapToGrid w:val="0"/>
          <w:color w:val="000000"/>
          <w:spacing w:val="8"/>
          <w:kern w:val="0"/>
          <w:position w:val="21"/>
          <w:sz w:val="31"/>
          <w:szCs w:val="31"/>
          <w:lang w:val="en-US" w:eastAsia="en-US" w:bidi="ar-SA"/>
        </w:rPr>
        <w:t xml:space="preserve"> 号</w:t>
      </w:r>
      <w:r>
        <w:rPr>
          <w:rFonts w:hint="eastAsia" w:ascii="仿宋" w:hAnsi="仿宋" w:eastAsia="仿宋" w:cs="仿宋"/>
          <w:snapToGrid w:val="0"/>
          <w:color w:val="000000"/>
          <w:spacing w:val="8"/>
          <w:kern w:val="0"/>
          <w:position w:val="21"/>
          <w:sz w:val="31"/>
          <w:szCs w:val="31"/>
          <w:lang w:val="en-US" w:eastAsia="zh-CN" w:bidi="ar-SA"/>
        </w:rPr>
        <w:t>）</w:t>
      </w:r>
      <w:r>
        <w:rPr>
          <w:rFonts w:hint="eastAsia" w:ascii="仿宋" w:hAnsi="仿宋" w:eastAsia="仿宋" w:cs="仿宋"/>
          <w:snapToGrid w:val="0"/>
          <w:color w:val="000000"/>
          <w:spacing w:val="8"/>
          <w:kern w:val="0"/>
          <w:position w:val="21"/>
          <w:sz w:val="31"/>
          <w:szCs w:val="31"/>
          <w:lang w:val="en-US" w:eastAsia="en-US" w:bidi="ar-SA"/>
        </w:rPr>
        <w:t>，制定本办法。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620" w:lineRule="exact"/>
        <w:ind w:left="0" w:right="0" w:firstLine="672" w:firstLineChars="200"/>
        <w:textAlignment w:val="baseline"/>
        <w:rPr>
          <w:rFonts w:hint="eastAsia" w:ascii="仿宋" w:hAnsi="仿宋" w:eastAsia="仿宋" w:cs="仿宋"/>
          <w:snapToGrid w:val="0"/>
          <w:color w:val="000000"/>
          <w:spacing w:val="8"/>
          <w:kern w:val="0"/>
          <w:position w:val="21"/>
          <w:sz w:val="31"/>
          <w:szCs w:val="31"/>
          <w:lang w:val="en-US" w:eastAsia="en-US" w:bidi="ar-SA"/>
        </w:rPr>
      </w:pPr>
      <w:r>
        <w:rPr>
          <w:rFonts w:hint="eastAsia" w:ascii="黑体" w:hAnsi="黑体" w:eastAsia="黑体" w:cs="黑体"/>
          <w:spacing w:val="8"/>
          <w:position w:val="21"/>
          <w:sz w:val="32"/>
          <w:szCs w:val="32"/>
          <w:lang w:val="en-US" w:eastAsia="en-US"/>
        </w:rPr>
        <w:t>第二条</w:t>
      </w:r>
      <w:r>
        <w:rPr>
          <w:rFonts w:hint="eastAsia" w:ascii="仿宋" w:hAnsi="仿宋" w:eastAsia="仿宋" w:cs="仿宋"/>
          <w:snapToGrid w:val="0"/>
          <w:color w:val="000000"/>
          <w:spacing w:val="8"/>
          <w:kern w:val="0"/>
          <w:position w:val="21"/>
          <w:sz w:val="31"/>
          <w:szCs w:val="31"/>
          <w:lang w:val="en-US" w:eastAsia="en-US" w:bidi="ar-SA"/>
        </w:rPr>
        <w:t xml:space="preserve"> 本办法所称的工业设计是指以工业产品为主要对象，综合运用科技手段和</w:t>
      </w:r>
      <w:r>
        <w:rPr>
          <w:rFonts w:hint="eastAsia" w:ascii="仿宋" w:hAnsi="仿宋" w:eastAsia="仿宋" w:cs="仿宋"/>
          <w:snapToGrid w:val="0"/>
          <w:color w:val="000000"/>
          <w:spacing w:val="8"/>
          <w:kern w:val="0"/>
          <w:position w:val="21"/>
          <w:sz w:val="31"/>
          <w:szCs w:val="31"/>
          <w:lang w:val="en-US" w:eastAsia="zh-CN" w:bidi="ar-SA"/>
        </w:rPr>
        <w:t>设计学、</w:t>
      </w:r>
      <w:r>
        <w:rPr>
          <w:rFonts w:hint="eastAsia" w:ascii="仿宋" w:hAnsi="仿宋" w:eastAsia="仿宋" w:cs="仿宋"/>
          <w:snapToGrid w:val="0"/>
          <w:color w:val="000000"/>
          <w:spacing w:val="8"/>
          <w:kern w:val="0"/>
          <w:position w:val="21"/>
          <w:sz w:val="31"/>
          <w:szCs w:val="31"/>
          <w:lang w:val="en-US" w:eastAsia="en-US" w:bidi="ar-SA"/>
        </w:rPr>
        <w:t>工学、美学、心理学、经济学等知识，对产品的功能、结构、形态及包装等进行整合优化的创新活动。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620" w:lineRule="exact"/>
        <w:ind w:right="0" w:firstLine="652" w:firstLineChars="200"/>
        <w:textAlignment w:val="baseline"/>
        <w:rPr>
          <w:rFonts w:hint="eastAsia" w:ascii="仿宋" w:hAnsi="仿宋" w:eastAsia="仿宋" w:cs="仿宋"/>
          <w:snapToGrid w:val="0"/>
          <w:color w:val="000000"/>
          <w:spacing w:val="8"/>
          <w:kern w:val="0"/>
          <w:position w:val="21"/>
          <w:sz w:val="31"/>
          <w:szCs w:val="31"/>
          <w:lang w:val="en-US" w:eastAsia="en-US" w:bidi="ar-SA"/>
        </w:rPr>
      </w:pPr>
      <w:r>
        <w:rPr>
          <w:rFonts w:hint="eastAsia" w:ascii="仿宋" w:hAnsi="仿宋" w:eastAsia="仿宋" w:cs="仿宋"/>
          <w:snapToGrid w:val="0"/>
          <w:color w:val="000000"/>
          <w:spacing w:val="8"/>
          <w:kern w:val="0"/>
          <w:position w:val="21"/>
          <w:sz w:val="31"/>
          <w:szCs w:val="31"/>
          <w:lang w:val="en-US" w:eastAsia="zh-CN" w:bidi="ar-SA"/>
        </w:rPr>
        <w:t>省</w:t>
      </w:r>
      <w:r>
        <w:rPr>
          <w:rFonts w:hint="eastAsia" w:ascii="仿宋" w:hAnsi="仿宋" w:eastAsia="仿宋" w:cs="仿宋"/>
          <w:snapToGrid w:val="0"/>
          <w:color w:val="000000"/>
          <w:spacing w:val="8"/>
          <w:kern w:val="0"/>
          <w:position w:val="21"/>
          <w:sz w:val="31"/>
          <w:szCs w:val="31"/>
          <w:lang w:val="en-US" w:eastAsia="en-US" w:bidi="ar-SA"/>
        </w:rPr>
        <w:t>级工业设计中心是指经</w:t>
      </w:r>
      <w:r>
        <w:rPr>
          <w:rFonts w:hint="eastAsia" w:ascii="仿宋" w:hAnsi="仿宋" w:eastAsia="仿宋" w:cs="仿宋"/>
          <w:snapToGrid w:val="0"/>
          <w:color w:val="000000"/>
          <w:spacing w:val="8"/>
          <w:kern w:val="0"/>
          <w:position w:val="21"/>
          <w:sz w:val="31"/>
          <w:szCs w:val="31"/>
          <w:lang w:val="en-US" w:eastAsia="zh-CN" w:bidi="ar-SA"/>
        </w:rPr>
        <w:t>山东省工业和信息化厅</w:t>
      </w:r>
      <w:r>
        <w:rPr>
          <w:rFonts w:hint="eastAsia" w:ascii="仿宋" w:hAnsi="仿宋" w:eastAsia="仿宋" w:cs="仿宋"/>
          <w:snapToGrid w:val="0"/>
          <w:color w:val="000000"/>
          <w:spacing w:val="8"/>
          <w:kern w:val="0"/>
          <w:position w:val="21"/>
          <w:sz w:val="31"/>
          <w:szCs w:val="31"/>
          <w:lang w:val="en-US" w:eastAsia="en-US" w:bidi="ar-SA"/>
        </w:rPr>
        <w:t>认定，工业设计创新力强、业绩突出、发展水平领先的工业设计机构。</w:t>
      </w:r>
      <w:r>
        <w:rPr>
          <w:rFonts w:hint="eastAsia" w:ascii="仿宋" w:hAnsi="仿宋" w:eastAsia="仿宋" w:cs="仿宋"/>
          <w:snapToGrid w:val="0"/>
          <w:color w:val="000000"/>
          <w:spacing w:val="8"/>
          <w:kern w:val="0"/>
          <w:position w:val="21"/>
          <w:sz w:val="31"/>
          <w:szCs w:val="31"/>
          <w:lang w:val="en-US" w:eastAsia="zh-CN" w:bidi="ar-SA"/>
        </w:rPr>
        <w:t>省</w:t>
      </w:r>
      <w:r>
        <w:rPr>
          <w:rFonts w:hint="eastAsia" w:ascii="仿宋" w:hAnsi="仿宋" w:eastAsia="仿宋" w:cs="仿宋"/>
          <w:snapToGrid w:val="0"/>
          <w:color w:val="000000"/>
          <w:spacing w:val="8"/>
          <w:kern w:val="0"/>
          <w:position w:val="21"/>
          <w:sz w:val="31"/>
          <w:szCs w:val="31"/>
          <w:lang w:val="en-US" w:eastAsia="en-US" w:bidi="ar-SA"/>
        </w:rPr>
        <w:t>级工业设计中心包括两种类型：制造业企业等单位设立的，主要为本单位提供工业设计服务的企业工业设计中心；面向市场需求提供工业设计服务的工业设计企业。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620" w:lineRule="exact"/>
        <w:ind w:left="0" w:right="0" w:firstLine="672" w:firstLineChars="200"/>
        <w:textAlignment w:val="baseline"/>
        <w:rPr>
          <w:rFonts w:hint="eastAsia" w:ascii="仿宋" w:hAnsi="仿宋" w:eastAsia="仿宋" w:cs="仿宋"/>
          <w:snapToGrid w:val="0"/>
          <w:color w:val="000000"/>
          <w:spacing w:val="8"/>
          <w:kern w:val="0"/>
          <w:position w:val="21"/>
          <w:sz w:val="31"/>
          <w:szCs w:val="31"/>
          <w:lang w:val="en-US" w:eastAsia="en-US" w:bidi="ar-SA"/>
        </w:rPr>
      </w:pPr>
      <w:r>
        <w:rPr>
          <w:rFonts w:hint="eastAsia" w:ascii="黑体" w:hAnsi="黑体" w:eastAsia="黑体" w:cs="黑体"/>
          <w:spacing w:val="8"/>
          <w:position w:val="21"/>
          <w:sz w:val="32"/>
          <w:szCs w:val="32"/>
          <w:lang w:val="en-US" w:eastAsia="en-US"/>
        </w:rPr>
        <w:t>第</w:t>
      </w:r>
      <w:r>
        <w:rPr>
          <w:rFonts w:hint="eastAsia" w:ascii="黑体" w:hAnsi="黑体" w:eastAsia="黑体" w:cs="黑体"/>
          <w:spacing w:val="8"/>
          <w:position w:val="21"/>
          <w:sz w:val="32"/>
          <w:szCs w:val="32"/>
          <w:lang w:val="en-US" w:eastAsia="zh-CN"/>
        </w:rPr>
        <w:t>三</w:t>
      </w:r>
      <w:r>
        <w:rPr>
          <w:rFonts w:hint="eastAsia" w:ascii="黑体" w:hAnsi="黑体" w:eastAsia="黑体" w:cs="黑体"/>
          <w:spacing w:val="8"/>
          <w:position w:val="21"/>
          <w:sz w:val="32"/>
          <w:szCs w:val="32"/>
          <w:lang w:val="en-US" w:eastAsia="en-US"/>
        </w:rPr>
        <w:t>条</w:t>
      </w:r>
      <w:r>
        <w:rPr>
          <w:rFonts w:hint="eastAsia" w:ascii="仿宋" w:hAnsi="仿宋" w:eastAsia="仿宋" w:cs="仿宋"/>
          <w:snapToGrid w:val="0"/>
          <w:color w:val="000000"/>
          <w:spacing w:val="8"/>
          <w:kern w:val="0"/>
          <w:position w:val="21"/>
          <w:sz w:val="31"/>
          <w:szCs w:val="31"/>
          <w:lang w:val="en-US" w:eastAsia="en-US" w:bidi="ar-SA"/>
        </w:rPr>
        <w:t xml:space="preserve">  </w:t>
      </w:r>
      <w:r>
        <w:rPr>
          <w:rFonts w:hint="eastAsia" w:ascii="仿宋" w:hAnsi="仿宋" w:eastAsia="仿宋" w:cs="仿宋"/>
          <w:snapToGrid w:val="0"/>
          <w:color w:val="000000"/>
          <w:spacing w:val="8"/>
          <w:kern w:val="0"/>
          <w:position w:val="21"/>
          <w:sz w:val="31"/>
          <w:szCs w:val="31"/>
          <w:lang w:val="en-US" w:eastAsia="zh-CN" w:bidi="ar-SA"/>
        </w:rPr>
        <w:t>省</w:t>
      </w:r>
      <w:r>
        <w:rPr>
          <w:rFonts w:hint="eastAsia" w:ascii="仿宋" w:hAnsi="仿宋" w:eastAsia="仿宋" w:cs="仿宋"/>
          <w:snapToGrid w:val="0"/>
          <w:color w:val="000000"/>
          <w:spacing w:val="8"/>
          <w:kern w:val="0"/>
          <w:position w:val="21"/>
          <w:sz w:val="31"/>
          <w:szCs w:val="31"/>
          <w:lang w:val="en-US" w:eastAsia="en-US" w:bidi="ar-SA"/>
        </w:rPr>
        <w:t>级工业设计中心的认定工作坚持政府引导、企业自愿，公开透明、择优确定，动态管理、逐步提升的原则。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620" w:lineRule="exact"/>
        <w:ind w:left="0" w:right="0" w:firstLine="672" w:firstLineChars="200"/>
        <w:textAlignment w:val="baseline"/>
        <w:rPr>
          <w:rFonts w:hint="eastAsia" w:ascii="仿宋" w:hAnsi="仿宋" w:eastAsia="仿宋" w:cs="仿宋"/>
          <w:snapToGrid w:val="0"/>
          <w:color w:val="000000"/>
          <w:spacing w:val="8"/>
          <w:kern w:val="0"/>
          <w:position w:val="21"/>
          <w:sz w:val="31"/>
          <w:szCs w:val="31"/>
          <w:lang w:val="en-US" w:eastAsia="en-US" w:bidi="ar-SA"/>
        </w:rPr>
      </w:pPr>
      <w:r>
        <w:rPr>
          <w:rFonts w:hint="eastAsia" w:ascii="黑体" w:hAnsi="黑体" w:eastAsia="黑体" w:cs="黑体"/>
          <w:spacing w:val="8"/>
          <w:position w:val="21"/>
          <w:sz w:val="32"/>
          <w:szCs w:val="32"/>
          <w:lang w:val="en-US" w:eastAsia="en-US"/>
        </w:rPr>
        <w:t>第</w:t>
      </w:r>
      <w:r>
        <w:rPr>
          <w:rFonts w:hint="eastAsia" w:ascii="黑体" w:hAnsi="黑体" w:eastAsia="黑体" w:cs="黑体"/>
          <w:spacing w:val="8"/>
          <w:position w:val="21"/>
          <w:sz w:val="32"/>
          <w:szCs w:val="32"/>
          <w:lang w:val="en-US" w:eastAsia="zh-CN"/>
        </w:rPr>
        <w:t>四</w:t>
      </w:r>
      <w:r>
        <w:rPr>
          <w:rFonts w:hint="eastAsia" w:ascii="黑体" w:hAnsi="黑体" w:eastAsia="黑体" w:cs="黑体"/>
          <w:spacing w:val="8"/>
          <w:position w:val="21"/>
          <w:sz w:val="32"/>
          <w:szCs w:val="32"/>
          <w:lang w:val="en-US" w:eastAsia="en-US"/>
        </w:rPr>
        <w:t>条</w:t>
      </w:r>
      <w:r>
        <w:rPr>
          <w:rFonts w:hint="eastAsia" w:ascii="仿宋" w:hAnsi="仿宋" w:eastAsia="仿宋" w:cs="仿宋"/>
          <w:snapToGrid w:val="0"/>
          <w:color w:val="000000"/>
          <w:spacing w:val="8"/>
          <w:kern w:val="0"/>
          <w:position w:val="21"/>
          <w:sz w:val="31"/>
          <w:szCs w:val="31"/>
          <w:lang w:val="en-US" w:eastAsia="en-US" w:bidi="ar-SA"/>
        </w:rPr>
        <w:t xml:space="preserve"> 山东省工业和信息化厅负责省级工业设计中心的认定、管理和服务工作。各市工业和信息化</w:t>
      </w:r>
      <w:r>
        <w:rPr>
          <w:rFonts w:hint="eastAsia" w:ascii="仿宋" w:hAnsi="仿宋" w:eastAsia="仿宋" w:cs="仿宋"/>
          <w:snapToGrid w:val="0"/>
          <w:color w:val="000000"/>
          <w:spacing w:val="8"/>
          <w:kern w:val="0"/>
          <w:position w:val="21"/>
          <w:sz w:val="31"/>
          <w:szCs w:val="31"/>
          <w:lang w:val="en-US" w:eastAsia="zh-CN" w:bidi="ar-SA"/>
        </w:rPr>
        <w:t>主管部门</w:t>
      </w:r>
      <w:r>
        <w:rPr>
          <w:rFonts w:hint="eastAsia" w:ascii="仿宋" w:hAnsi="仿宋" w:eastAsia="仿宋" w:cs="仿宋"/>
          <w:snapToGrid w:val="0"/>
          <w:color w:val="000000"/>
          <w:spacing w:val="8"/>
          <w:kern w:val="0"/>
          <w:position w:val="21"/>
          <w:sz w:val="31"/>
          <w:szCs w:val="31"/>
          <w:lang w:val="en-US" w:eastAsia="en-US" w:bidi="ar-SA"/>
        </w:rPr>
        <w:t>负责省级工业设计中心的申报推荐工作，并协助做好管理和服务工作。</w:t>
      </w:r>
    </w:p>
    <w:p>
      <w:pPr>
        <w:keepNext w:val="0"/>
        <w:keepLines w:val="0"/>
        <w:pageBreakBefore w:val="0"/>
        <w:widowControl/>
        <w:kinsoku w:val="0"/>
        <w:wordWrap/>
        <w:overflowPunct/>
        <w:topLinePunct w:val="0"/>
        <w:autoSpaceDE w:val="0"/>
        <w:autoSpaceDN w:val="0"/>
        <w:bidi w:val="0"/>
        <w:adjustRightInd w:val="0"/>
        <w:snapToGrid w:val="0"/>
        <w:spacing w:line="620" w:lineRule="exact"/>
        <w:ind w:left="0" w:right="0" w:firstLine="624" w:firstLineChars="200"/>
        <w:jc w:val="center"/>
        <w:textAlignment w:val="baseline"/>
        <w:rPr>
          <w:rFonts w:hint="eastAsia" w:ascii="黑体" w:hAnsi="黑体" w:eastAsia="黑体" w:cs="黑体"/>
          <w:spacing w:val="1"/>
          <w:sz w:val="31"/>
          <w:szCs w:val="31"/>
          <w:lang w:val="en-US" w:eastAsia="en-US"/>
        </w:rPr>
      </w:pPr>
      <w:r>
        <w:rPr>
          <w:rFonts w:hint="eastAsia" w:ascii="黑体" w:hAnsi="黑体" w:eastAsia="黑体" w:cs="黑体"/>
          <w:spacing w:val="1"/>
          <w:sz w:val="31"/>
          <w:szCs w:val="31"/>
          <w:lang w:val="en-US" w:eastAsia="en-US"/>
        </w:rPr>
        <w:t>第二章  认定条件与程序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620" w:lineRule="exact"/>
        <w:ind w:left="0" w:right="0" w:firstLine="672" w:firstLineChars="200"/>
        <w:textAlignment w:val="baseline"/>
        <w:rPr>
          <w:rFonts w:hint="eastAsia" w:ascii="仿宋" w:hAnsi="仿宋" w:eastAsia="仿宋" w:cs="仿宋"/>
          <w:snapToGrid w:val="0"/>
          <w:color w:val="000000"/>
          <w:spacing w:val="8"/>
          <w:kern w:val="0"/>
          <w:position w:val="21"/>
          <w:sz w:val="31"/>
          <w:szCs w:val="31"/>
          <w:lang w:val="en-US" w:eastAsia="en-US" w:bidi="ar-SA"/>
        </w:rPr>
      </w:pPr>
      <w:r>
        <w:rPr>
          <w:rFonts w:hint="eastAsia" w:ascii="黑体" w:hAnsi="黑体" w:eastAsia="黑体" w:cs="黑体"/>
          <w:spacing w:val="8"/>
          <w:position w:val="21"/>
          <w:sz w:val="32"/>
          <w:szCs w:val="32"/>
          <w:lang w:val="en-US" w:eastAsia="en-US"/>
        </w:rPr>
        <w:t>第</w:t>
      </w:r>
      <w:r>
        <w:rPr>
          <w:rFonts w:hint="eastAsia" w:ascii="黑体" w:hAnsi="黑体" w:eastAsia="黑体" w:cs="黑体"/>
          <w:spacing w:val="8"/>
          <w:position w:val="21"/>
          <w:sz w:val="32"/>
          <w:szCs w:val="32"/>
          <w:lang w:val="en-US" w:eastAsia="zh-CN"/>
        </w:rPr>
        <w:t>五</w:t>
      </w:r>
      <w:r>
        <w:rPr>
          <w:rFonts w:hint="eastAsia" w:ascii="黑体" w:hAnsi="黑体" w:eastAsia="黑体" w:cs="黑体"/>
          <w:spacing w:val="8"/>
          <w:position w:val="21"/>
          <w:sz w:val="32"/>
          <w:szCs w:val="32"/>
          <w:lang w:val="en-US" w:eastAsia="en-US"/>
        </w:rPr>
        <w:t>条</w:t>
      </w:r>
      <w:r>
        <w:rPr>
          <w:rFonts w:hint="eastAsia" w:ascii="仿宋" w:hAnsi="仿宋" w:eastAsia="仿宋" w:cs="仿宋"/>
          <w:snapToGrid w:val="0"/>
          <w:color w:val="000000"/>
          <w:spacing w:val="8"/>
          <w:kern w:val="0"/>
          <w:position w:val="21"/>
          <w:sz w:val="31"/>
          <w:szCs w:val="31"/>
          <w:lang w:val="en-US" w:eastAsia="en-US" w:bidi="ar-SA"/>
        </w:rPr>
        <w:t xml:space="preserve">  申报</w:t>
      </w:r>
      <w:r>
        <w:rPr>
          <w:rFonts w:hint="eastAsia" w:ascii="仿宋" w:hAnsi="仿宋" w:eastAsia="仿宋" w:cs="仿宋"/>
          <w:snapToGrid w:val="0"/>
          <w:color w:val="000000"/>
          <w:spacing w:val="8"/>
          <w:kern w:val="0"/>
          <w:position w:val="21"/>
          <w:sz w:val="31"/>
          <w:szCs w:val="31"/>
          <w:lang w:val="en-US" w:eastAsia="zh-CN" w:bidi="ar-SA"/>
        </w:rPr>
        <w:t>省</w:t>
      </w:r>
      <w:r>
        <w:rPr>
          <w:rFonts w:hint="eastAsia" w:ascii="仿宋" w:hAnsi="仿宋" w:eastAsia="仿宋" w:cs="仿宋"/>
          <w:snapToGrid w:val="0"/>
          <w:color w:val="000000"/>
          <w:spacing w:val="8"/>
          <w:kern w:val="0"/>
          <w:position w:val="21"/>
          <w:sz w:val="31"/>
          <w:szCs w:val="31"/>
          <w:lang w:val="en-US" w:eastAsia="en-US" w:bidi="ar-SA"/>
        </w:rPr>
        <w:t>级工业设计中心，需稳定运营</w:t>
      </w:r>
      <w:r>
        <w:rPr>
          <w:rFonts w:hint="eastAsia" w:ascii="仿宋" w:hAnsi="仿宋" w:eastAsia="仿宋" w:cs="仿宋"/>
          <w:snapToGrid w:val="0"/>
          <w:color w:val="000000"/>
          <w:spacing w:val="8"/>
          <w:kern w:val="0"/>
          <w:position w:val="21"/>
          <w:sz w:val="31"/>
          <w:szCs w:val="31"/>
          <w:lang w:val="en-US" w:eastAsia="zh-CN" w:bidi="ar-SA"/>
        </w:rPr>
        <w:t>2</w:t>
      </w:r>
      <w:r>
        <w:rPr>
          <w:rFonts w:hint="eastAsia" w:ascii="仿宋" w:hAnsi="仿宋" w:eastAsia="仿宋" w:cs="仿宋"/>
          <w:snapToGrid w:val="0"/>
          <w:color w:val="000000"/>
          <w:spacing w:val="8"/>
          <w:kern w:val="0"/>
          <w:position w:val="21"/>
          <w:sz w:val="31"/>
          <w:szCs w:val="31"/>
          <w:lang w:val="en-US" w:eastAsia="en-US" w:bidi="ar-SA"/>
        </w:rPr>
        <w:t>年（截至申报日期），有固定的工作场所、良好的软硬件条件、健 全的管理制度、稳定的人员配置，满足</w:t>
      </w:r>
      <w:r>
        <w:rPr>
          <w:rFonts w:hint="eastAsia" w:ascii="仿宋" w:hAnsi="仿宋" w:eastAsia="仿宋" w:cs="仿宋"/>
          <w:snapToGrid w:val="0"/>
          <w:color w:val="000000"/>
          <w:spacing w:val="8"/>
          <w:kern w:val="0"/>
          <w:position w:val="21"/>
          <w:sz w:val="31"/>
          <w:szCs w:val="31"/>
          <w:lang w:val="en-US" w:eastAsia="zh-CN" w:bidi="ar-SA"/>
        </w:rPr>
        <w:t>省</w:t>
      </w:r>
      <w:r>
        <w:rPr>
          <w:rFonts w:hint="eastAsia" w:ascii="仿宋" w:hAnsi="仿宋" w:eastAsia="仿宋" w:cs="仿宋"/>
          <w:snapToGrid w:val="0"/>
          <w:color w:val="000000"/>
          <w:spacing w:val="8"/>
          <w:kern w:val="0"/>
          <w:position w:val="21"/>
          <w:sz w:val="31"/>
          <w:szCs w:val="31"/>
          <w:lang w:val="en-US" w:eastAsia="en-US" w:bidi="ar-SA"/>
        </w:rPr>
        <w:t>级工业设计中心评价指标（附件1）要求，并具备以下条件：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620" w:lineRule="exact"/>
        <w:ind w:left="0" w:right="0" w:firstLine="652" w:firstLineChars="200"/>
        <w:textAlignment w:val="baseline"/>
        <w:rPr>
          <w:rFonts w:hint="eastAsia" w:ascii="仿宋" w:hAnsi="仿宋" w:eastAsia="仿宋" w:cs="仿宋"/>
          <w:snapToGrid w:val="0"/>
          <w:color w:val="000000"/>
          <w:spacing w:val="8"/>
          <w:kern w:val="0"/>
          <w:position w:val="21"/>
          <w:sz w:val="31"/>
          <w:szCs w:val="31"/>
          <w:lang w:val="en-US" w:eastAsia="en-US" w:bidi="ar-SA"/>
        </w:rPr>
      </w:pPr>
      <w:r>
        <w:rPr>
          <w:rFonts w:hint="eastAsia" w:ascii="仿宋" w:hAnsi="仿宋" w:eastAsia="仿宋" w:cs="仿宋"/>
          <w:snapToGrid w:val="0"/>
          <w:color w:val="000000"/>
          <w:spacing w:val="8"/>
          <w:kern w:val="0"/>
          <w:position w:val="21"/>
          <w:sz w:val="31"/>
          <w:szCs w:val="31"/>
          <w:lang w:val="en-US" w:eastAsia="en-US" w:bidi="ar-SA"/>
        </w:rPr>
        <w:t>（一）申报主体需在</w:t>
      </w:r>
      <w:r>
        <w:rPr>
          <w:rFonts w:hint="eastAsia" w:ascii="仿宋" w:hAnsi="仿宋" w:eastAsia="仿宋" w:cs="仿宋"/>
          <w:snapToGrid w:val="0"/>
          <w:color w:val="000000"/>
          <w:spacing w:val="8"/>
          <w:kern w:val="0"/>
          <w:position w:val="21"/>
          <w:sz w:val="31"/>
          <w:szCs w:val="31"/>
          <w:lang w:val="en-US" w:eastAsia="zh-CN" w:bidi="ar-SA"/>
        </w:rPr>
        <w:t>山东省</w:t>
      </w:r>
      <w:r>
        <w:rPr>
          <w:rFonts w:hint="eastAsia" w:ascii="仿宋" w:hAnsi="仿宋" w:eastAsia="仿宋" w:cs="仿宋"/>
          <w:snapToGrid w:val="0"/>
          <w:color w:val="000000"/>
          <w:spacing w:val="8"/>
          <w:kern w:val="0"/>
          <w:position w:val="21"/>
          <w:sz w:val="31"/>
          <w:szCs w:val="31"/>
          <w:lang w:val="en-US" w:eastAsia="en-US" w:bidi="ar-SA"/>
        </w:rPr>
        <w:t>内注册，遵守国家法律法规，符合国家和我省产业政策，履行社会责任，在行业内具有明显的竞争优势。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620" w:lineRule="exact"/>
        <w:ind w:left="0" w:right="0" w:firstLine="652" w:firstLineChars="200"/>
        <w:textAlignment w:val="baseline"/>
        <w:rPr>
          <w:rFonts w:hint="eastAsia" w:ascii="仿宋" w:hAnsi="仿宋" w:eastAsia="仿宋" w:cs="仿宋"/>
          <w:snapToGrid w:val="0"/>
          <w:color w:val="000000"/>
          <w:spacing w:val="8"/>
          <w:kern w:val="0"/>
          <w:position w:val="21"/>
          <w:sz w:val="31"/>
          <w:szCs w:val="31"/>
          <w:lang w:val="en-US" w:eastAsia="en-US" w:bidi="ar-SA"/>
        </w:rPr>
      </w:pPr>
      <w:r>
        <w:rPr>
          <w:rFonts w:hint="eastAsia" w:ascii="仿宋" w:hAnsi="仿宋" w:eastAsia="仿宋" w:cs="仿宋"/>
          <w:snapToGrid w:val="0"/>
          <w:color w:val="000000"/>
          <w:spacing w:val="8"/>
          <w:kern w:val="0"/>
          <w:position w:val="21"/>
          <w:sz w:val="31"/>
          <w:szCs w:val="31"/>
          <w:lang w:val="en-US" w:eastAsia="en-US" w:bidi="ar-SA"/>
        </w:rPr>
        <w:t>（二）</w:t>
      </w:r>
      <w:r>
        <w:rPr>
          <w:rFonts w:hint="eastAsia" w:ascii="仿宋" w:hAnsi="仿宋" w:eastAsia="仿宋" w:cs="仿宋"/>
          <w:snapToGrid w:val="0"/>
          <w:color w:val="000000"/>
          <w:spacing w:val="8"/>
          <w:kern w:val="0"/>
          <w:position w:val="21"/>
          <w:sz w:val="31"/>
          <w:szCs w:val="31"/>
          <w:lang w:val="en-US" w:eastAsia="zh-CN" w:bidi="ar-SA"/>
        </w:rPr>
        <w:t>2</w:t>
      </w:r>
      <w:r>
        <w:rPr>
          <w:rFonts w:hint="eastAsia" w:ascii="仿宋" w:hAnsi="仿宋" w:eastAsia="仿宋" w:cs="仿宋"/>
          <w:snapToGrid w:val="0"/>
          <w:color w:val="000000"/>
          <w:spacing w:val="8"/>
          <w:kern w:val="0"/>
          <w:position w:val="21"/>
          <w:sz w:val="31"/>
          <w:szCs w:val="31"/>
          <w:lang w:val="en-US" w:eastAsia="en-US" w:bidi="ar-SA"/>
        </w:rPr>
        <w:t>年内（截至申报日期）未发生重大环保、质量和安全事故，未被列为严重失信主体，没有重大违法行为或涉嫌重大违法正在接受有关部门审查的情况；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620" w:lineRule="exact"/>
        <w:ind w:left="0" w:right="0" w:firstLine="652" w:firstLineChars="200"/>
        <w:textAlignment w:val="baseline"/>
        <w:rPr>
          <w:rFonts w:hint="eastAsia" w:ascii="仿宋" w:hAnsi="仿宋" w:eastAsia="仿宋" w:cs="仿宋"/>
          <w:snapToGrid w:val="0"/>
          <w:color w:val="000000"/>
          <w:spacing w:val="8"/>
          <w:kern w:val="0"/>
          <w:position w:val="21"/>
          <w:sz w:val="31"/>
          <w:szCs w:val="31"/>
          <w:lang w:val="en-US" w:eastAsia="en-US" w:bidi="ar-SA"/>
        </w:rPr>
      </w:pPr>
      <w:r>
        <w:rPr>
          <w:rFonts w:hint="eastAsia" w:ascii="仿宋" w:hAnsi="仿宋" w:eastAsia="仿宋" w:cs="仿宋"/>
          <w:snapToGrid w:val="0"/>
          <w:color w:val="000000"/>
          <w:spacing w:val="8"/>
          <w:kern w:val="0"/>
          <w:position w:val="21"/>
          <w:sz w:val="31"/>
          <w:szCs w:val="31"/>
          <w:lang w:val="en-US" w:eastAsia="en-US" w:bidi="ar-SA"/>
        </w:rPr>
        <w:t>（三）为</w:t>
      </w:r>
      <w:r>
        <w:rPr>
          <w:rFonts w:hint="eastAsia" w:ascii="仿宋" w:hAnsi="仿宋" w:eastAsia="仿宋" w:cs="仿宋"/>
          <w:snapToGrid w:val="0"/>
          <w:color w:val="000000"/>
          <w:spacing w:val="8"/>
          <w:kern w:val="0"/>
          <w:position w:val="21"/>
          <w:sz w:val="31"/>
          <w:szCs w:val="31"/>
          <w:lang w:val="en-US" w:eastAsia="zh-CN" w:bidi="ar-SA"/>
        </w:rPr>
        <w:t>市</w:t>
      </w:r>
      <w:r>
        <w:rPr>
          <w:rFonts w:hint="eastAsia" w:ascii="仿宋" w:hAnsi="仿宋" w:eastAsia="仿宋" w:cs="仿宋"/>
          <w:snapToGrid w:val="0"/>
          <w:color w:val="000000"/>
          <w:spacing w:val="8"/>
          <w:kern w:val="0"/>
          <w:position w:val="21"/>
          <w:sz w:val="31"/>
          <w:szCs w:val="31"/>
          <w:lang w:val="en-US" w:eastAsia="en-US" w:bidi="ar-SA"/>
        </w:rPr>
        <w:t>级工业设计中心；制造业企业等单位设立的企业工业设计中心需是专门成立、独立运行的分支机构或内设部门。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620" w:lineRule="exact"/>
        <w:ind w:left="0" w:right="0" w:firstLine="672" w:firstLineChars="200"/>
        <w:textAlignment w:val="baseline"/>
        <w:rPr>
          <w:rFonts w:hint="eastAsia" w:ascii="仿宋" w:hAnsi="仿宋" w:eastAsia="仿宋" w:cs="仿宋"/>
          <w:snapToGrid w:val="0"/>
          <w:color w:val="000000"/>
          <w:spacing w:val="8"/>
          <w:kern w:val="0"/>
          <w:position w:val="21"/>
          <w:sz w:val="31"/>
          <w:szCs w:val="31"/>
          <w:lang w:val="en-US" w:eastAsia="en-US" w:bidi="ar-SA"/>
        </w:rPr>
      </w:pPr>
      <w:r>
        <w:rPr>
          <w:rFonts w:hint="eastAsia" w:ascii="黑体" w:hAnsi="黑体" w:eastAsia="黑体" w:cs="黑体"/>
          <w:spacing w:val="8"/>
          <w:position w:val="21"/>
          <w:sz w:val="32"/>
          <w:szCs w:val="32"/>
          <w:lang w:val="en-US" w:eastAsia="en-US"/>
        </w:rPr>
        <w:t>第</w:t>
      </w:r>
      <w:r>
        <w:rPr>
          <w:rFonts w:hint="eastAsia" w:ascii="黑体" w:hAnsi="黑体" w:eastAsia="黑体" w:cs="黑体"/>
          <w:spacing w:val="8"/>
          <w:position w:val="21"/>
          <w:sz w:val="32"/>
          <w:szCs w:val="32"/>
          <w:lang w:val="en-US" w:eastAsia="zh-CN"/>
        </w:rPr>
        <w:t>六</w:t>
      </w:r>
      <w:r>
        <w:rPr>
          <w:rFonts w:hint="eastAsia" w:ascii="黑体" w:hAnsi="黑体" w:eastAsia="黑体" w:cs="黑体"/>
          <w:spacing w:val="8"/>
          <w:position w:val="21"/>
          <w:sz w:val="32"/>
          <w:szCs w:val="32"/>
          <w:lang w:val="en-US" w:eastAsia="en-US"/>
        </w:rPr>
        <w:t>条</w:t>
      </w:r>
      <w:r>
        <w:rPr>
          <w:rFonts w:hint="eastAsia" w:ascii="仿宋" w:hAnsi="仿宋" w:eastAsia="仿宋" w:cs="仿宋"/>
          <w:snapToGrid w:val="0"/>
          <w:color w:val="000000"/>
          <w:spacing w:val="8"/>
          <w:kern w:val="0"/>
          <w:position w:val="21"/>
          <w:sz w:val="31"/>
          <w:szCs w:val="31"/>
          <w:lang w:val="en-US" w:eastAsia="en-US" w:bidi="ar-SA"/>
        </w:rPr>
        <w:t xml:space="preserve">  </w:t>
      </w:r>
      <w:r>
        <w:rPr>
          <w:rFonts w:hint="eastAsia" w:ascii="仿宋" w:hAnsi="仿宋" w:eastAsia="仿宋" w:cs="仿宋"/>
          <w:snapToGrid w:val="0"/>
          <w:color w:val="000000"/>
          <w:spacing w:val="8"/>
          <w:kern w:val="0"/>
          <w:position w:val="21"/>
          <w:sz w:val="31"/>
          <w:szCs w:val="31"/>
          <w:lang w:val="en-US" w:eastAsia="zh-CN" w:bidi="ar-SA"/>
        </w:rPr>
        <w:t>省</w:t>
      </w:r>
      <w:r>
        <w:rPr>
          <w:rFonts w:hint="eastAsia" w:ascii="仿宋" w:hAnsi="仿宋" w:eastAsia="仿宋" w:cs="仿宋"/>
          <w:snapToGrid w:val="0"/>
          <w:color w:val="000000"/>
          <w:spacing w:val="8"/>
          <w:kern w:val="0"/>
          <w:position w:val="21"/>
          <w:sz w:val="31"/>
          <w:szCs w:val="31"/>
          <w:lang w:val="en-US" w:eastAsia="en-US" w:bidi="ar-SA"/>
        </w:rPr>
        <w:t>级工业设计中心申报遵循自愿原则。</w:t>
      </w:r>
      <w:r>
        <w:rPr>
          <w:rFonts w:hint="eastAsia" w:ascii="仿宋" w:hAnsi="仿宋" w:eastAsia="仿宋" w:cs="仿宋"/>
          <w:snapToGrid w:val="0"/>
          <w:color w:val="000000"/>
          <w:spacing w:val="8"/>
          <w:kern w:val="0"/>
          <w:position w:val="21"/>
          <w:sz w:val="31"/>
          <w:szCs w:val="31"/>
          <w:lang w:val="en-US" w:eastAsia="zh-CN" w:bidi="ar-SA"/>
        </w:rPr>
        <w:t>申报主体</w:t>
      </w:r>
      <w:r>
        <w:rPr>
          <w:rFonts w:hint="eastAsia" w:ascii="仿宋" w:hAnsi="仿宋" w:eastAsia="仿宋" w:cs="仿宋"/>
          <w:snapToGrid w:val="0"/>
          <w:color w:val="000000"/>
          <w:spacing w:val="8"/>
          <w:kern w:val="0"/>
          <w:position w:val="21"/>
          <w:sz w:val="31"/>
          <w:szCs w:val="31"/>
          <w:lang w:val="en-US" w:eastAsia="en-US" w:bidi="ar-SA"/>
        </w:rPr>
        <w:t>具备独立法人资格；制造业企业等单位设立的不具备法人资格的企业工业设计中心，由其具备法人资格的设立单位申报。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620" w:lineRule="exact"/>
        <w:ind w:left="0" w:right="0" w:firstLine="672" w:firstLineChars="200"/>
        <w:textAlignment w:val="baseline"/>
        <w:rPr>
          <w:rFonts w:hint="eastAsia" w:ascii="仿宋" w:hAnsi="仿宋" w:eastAsia="仿宋" w:cs="仿宋"/>
          <w:snapToGrid w:val="0"/>
          <w:color w:val="000000"/>
          <w:spacing w:val="8"/>
          <w:kern w:val="0"/>
          <w:position w:val="21"/>
          <w:sz w:val="31"/>
          <w:szCs w:val="31"/>
          <w:lang w:val="en-US" w:eastAsia="en-US" w:bidi="ar-SA"/>
        </w:rPr>
      </w:pPr>
      <w:r>
        <w:rPr>
          <w:rFonts w:hint="eastAsia" w:ascii="黑体" w:hAnsi="黑体" w:eastAsia="黑体" w:cs="黑体"/>
          <w:spacing w:val="8"/>
          <w:position w:val="21"/>
          <w:sz w:val="32"/>
          <w:szCs w:val="32"/>
          <w:lang w:val="en-US" w:eastAsia="en-US"/>
        </w:rPr>
        <w:t>第</w:t>
      </w:r>
      <w:r>
        <w:rPr>
          <w:rFonts w:hint="eastAsia" w:ascii="黑体" w:hAnsi="黑体" w:eastAsia="黑体" w:cs="黑体"/>
          <w:spacing w:val="8"/>
          <w:position w:val="21"/>
          <w:sz w:val="32"/>
          <w:szCs w:val="32"/>
          <w:lang w:val="en-US" w:eastAsia="zh-CN"/>
        </w:rPr>
        <w:t>七</w:t>
      </w:r>
      <w:r>
        <w:rPr>
          <w:rFonts w:hint="eastAsia" w:ascii="黑体" w:hAnsi="黑体" w:eastAsia="黑体" w:cs="黑体"/>
          <w:spacing w:val="8"/>
          <w:position w:val="21"/>
          <w:sz w:val="32"/>
          <w:szCs w:val="32"/>
          <w:lang w:val="en-US" w:eastAsia="en-US"/>
        </w:rPr>
        <w:t>条</w:t>
      </w:r>
      <w:r>
        <w:rPr>
          <w:rFonts w:hint="eastAsia" w:ascii="仿宋" w:hAnsi="仿宋" w:eastAsia="仿宋" w:cs="仿宋"/>
          <w:snapToGrid w:val="0"/>
          <w:color w:val="000000"/>
          <w:spacing w:val="8"/>
          <w:kern w:val="0"/>
          <w:position w:val="21"/>
          <w:sz w:val="31"/>
          <w:szCs w:val="31"/>
          <w:lang w:val="en-US" w:eastAsia="en-US" w:bidi="ar-SA"/>
        </w:rPr>
        <w:t xml:space="preserve">  </w:t>
      </w:r>
      <w:r>
        <w:rPr>
          <w:rFonts w:hint="eastAsia" w:ascii="仿宋" w:hAnsi="仿宋" w:eastAsia="仿宋" w:cs="仿宋"/>
          <w:snapToGrid w:val="0"/>
          <w:color w:val="000000"/>
          <w:spacing w:val="8"/>
          <w:kern w:val="0"/>
          <w:position w:val="21"/>
          <w:sz w:val="31"/>
          <w:szCs w:val="31"/>
          <w:lang w:val="en-US" w:eastAsia="zh-CN" w:bidi="ar-SA"/>
        </w:rPr>
        <w:t>省</w:t>
      </w:r>
      <w:r>
        <w:rPr>
          <w:rFonts w:hint="eastAsia" w:ascii="仿宋" w:hAnsi="仿宋" w:eastAsia="仿宋" w:cs="仿宋"/>
          <w:snapToGrid w:val="0"/>
          <w:color w:val="000000"/>
          <w:spacing w:val="8"/>
          <w:kern w:val="0"/>
          <w:position w:val="21"/>
          <w:sz w:val="31"/>
          <w:szCs w:val="31"/>
          <w:lang w:val="en-US" w:eastAsia="en-US" w:bidi="ar-SA"/>
        </w:rPr>
        <w:t>级工业设计中心认定工作按照“谁推荐、谁把关，谁审核、谁管理” 的方式统筹开展、有序推进。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620" w:lineRule="exact"/>
        <w:ind w:left="0" w:right="0" w:firstLine="652" w:firstLineChars="200"/>
        <w:textAlignment w:val="baseline"/>
        <w:rPr>
          <w:rFonts w:hint="eastAsia" w:ascii="仿宋" w:hAnsi="仿宋" w:eastAsia="仿宋" w:cs="仿宋"/>
          <w:snapToGrid w:val="0"/>
          <w:color w:val="000000"/>
          <w:spacing w:val="8"/>
          <w:kern w:val="0"/>
          <w:position w:val="21"/>
          <w:sz w:val="31"/>
          <w:szCs w:val="31"/>
          <w:lang w:val="en-US" w:eastAsia="en-US" w:bidi="ar-SA"/>
        </w:rPr>
      </w:pPr>
      <w:r>
        <w:rPr>
          <w:rFonts w:hint="eastAsia" w:ascii="仿宋" w:hAnsi="仿宋" w:eastAsia="仿宋" w:cs="仿宋"/>
          <w:snapToGrid w:val="0"/>
          <w:color w:val="000000"/>
          <w:spacing w:val="8"/>
          <w:kern w:val="0"/>
          <w:position w:val="21"/>
          <w:sz w:val="31"/>
          <w:szCs w:val="31"/>
          <w:lang w:val="en-US" w:eastAsia="en-US" w:bidi="ar-SA"/>
        </w:rPr>
        <w:t>（一）申报主体向</w:t>
      </w:r>
      <w:r>
        <w:rPr>
          <w:rFonts w:hint="eastAsia" w:ascii="仿宋" w:hAnsi="仿宋" w:eastAsia="仿宋" w:cs="仿宋"/>
          <w:snapToGrid w:val="0"/>
          <w:color w:val="000000"/>
          <w:spacing w:val="8"/>
          <w:kern w:val="0"/>
          <w:position w:val="21"/>
          <w:sz w:val="31"/>
          <w:szCs w:val="31"/>
          <w:lang w:val="en-US" w:eastAsia="zh-CN" w:bidi="ar-SA"/>
        </w:rPr>
        <w:t>市</w:t>
      </w:r>
      <w:r>
        <w:rPr>
          <w:rFonts w:hint="eastAsia" w:ascii="仿宋" w:hAnsi="仿宋" w:eastAsia="仿宋" w:cs="仿宋"/>
          <w:snapToGrid w:val="0"/>
          <w:color w:val="000000"/>
          <w:spacing w:val="8"/>
          <w:kern w:val="0"/>
          <w:position w:val="21"/>
          <w:sz w:val="31"/>
          <w:szCs w:val="31"/>
          <w:lang w:val="en-US" w:eastAsia="en-US" w:bidi="ar-SA"/>
        </w:rPr>
        <w:t>级</w:t>
      </w:r>
      <w:r>
        <w:rPr>
          <w:rFonts w:hint="eastAsia" w:ascii="仿宋" w:hAnsi="仿宋" w:eastAsia="仿宋" w:cs="仿宋"/>
          <w:snapToGrid w:val="0"/>
          <w:color w:val="000000"/>
          <w:spacing w:val="8"/>
          <w:kern w:val="0"/>
          <w:position w:val="21"/>
          <w:sz w:val="31"/>
          <w:szCs w:val="31"/>
          <w:lang w:val="en-US" w:eastAsia="zh-CN" w:bidi="ar-SA"/>
        </w:rPr>
        <w:t>工信</w:t>
      </w:r>
      <w:r>
        <w:rPr>
          <w:rFonts w:hint="eastAsia" w:ascii="仿宋" w:hAnsi="仿宋" w:eastAsia="仿宋" w:cs="仿宋"/>
          <w:snapToGrid w:val="0"/>
          <w:color w:val="000000"/>
          <w:spacing w:val="8"/>
          <w:kern w:val="0"/>
          <w:position w:val="21"/>
          <w:sz w:val="31"/>
          <w:szCs w:val="31"/>
          <w:lang w:val="en-US" w:eastAsia="en-US" w:bidi="ar-SA"/>
        </w:rPr>
        <w:t>主管部门提出申请，按要求提交</w:t>
      </w:r>
      <w:r>
        <w:rPr>
          <w:rFonts w:hint="eastAsia" w:ascii="仿宋" w:hAnsi="仿宋" w:eastAsia="仿宋" w:cs="仿宋"/>
          <w:snapToGrid w:val="0"/>
          <w:color w:val="000000"/>
          <w:spacing w:val="8"/>
          <w:kern w:val="0"/>
          <w:position w:val="21"/>
          <w:sz w:val="31"/>
          <w:szCs w:val="31"/>
          <w:lang w:val="en-US" w:eastAsia="zh-CN" w:bidi="ar-SA"/>
        </w:rPr>
        <w:t>山东省省</w:t>
      </w:r>
      <w:r>
        <w:rPr>
          <w:rFonts w:hint="eastAsia" w:ascii="仿宋" w:hAnsi="仿宋" w:eastAsia="仿宋" w:cs="仿宋"/>
          <w:snapToGrid w:val="0"/>
          <w:color w:val="000000"/>
          <w:spacing w:val="8"/>
          <w:kern w:val="0"/>
          <w:position w:val="21"/>
          <w:sz w:val="31"/>
          <w:szCs w:val="31"/>
          <w:lang w:val="en-US" w:eastAsia="en-US" w:bidi="ar-SA"/>
        </w:rPr>
        <w:t>级工业设计中心申请表（参见附件 2）及相关申请材料，对材料的真实性、完整性负责。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620" w:lineRule="exact"/>
        <w:ind w:left="0" w:right="0" w:firstLine="652" w:firstLineChars="200"/>
        <w:textAlignment w:val="baseline"/>
        <w:rPr>
          <w:rFonts w:hint="eastAsia" w:ascii="仿宋" w:hAnsi="仿宋" w:eastAsia="仿宋" w:cs="仿宋"/>
          <w:snapToGrid w:val="0"/>
          <w:color w:val="000000"/>
          <w:spacing w:val="8"/>
          <w:kern w:val="0"/>
          <w:position w:val="21"/>
          <w:sz w:val="31"/>
          <w:szCs w:val="31"/>
          <w:lang w:val="en-US" w:eastAsia="en-US" w:bidi="ar-SA"/>
        </w:rPr>
      </w:pPr>
      <w:r>
        <w:rPr>
          <w:rFonts w:hint="eastAsia" w:ascii="仿宋" w:hAnsi="仿宋" w:eastAsia="仿宋" w:cs="仿宋"/>
          <w:snapToGrid w:val="0"/>
          <w:color w:val="000000"/>
          <w:spacing w:val="8"/>
          <w:kern w:val="0"/>
          <w:position w:val="21"/>
          <w:sz w:val="31"/>
          <w:szCs w:val="31"/>
          <w:lang w:val="en-US" w:eastAsia="en-US" w:bidi="ar-SA"/>
        </w:rPr>
        <w:t>（二）</w:t>
      </w:r>
      <w:r>
        <w:rPr>
          <w:rFonts w:hint="eastAsia" w:ascii="仿宋" w:hAnsi="仿宋" w:eastAsia="仿宋" w:cs="仿宋"/>
          <w:snapToGrid w:val="0"/>
          <w:color w:val="000000"/>
          <w:spacing w:val="8"/>
          <w:kern w:val="0"/>
          <w:position w:val="21"/>
          <w:sz w:val="31"/>
          <w:szCs w:val="31"/>
          <w:lang w:val="en-US" w:eastAsia="zh-CN" w:bidi="ar-SA"/>
        </w:rPr>
        <w:t>市</w:t>
      </w:r>
      <w:r>
        <w:rPr>
          <w:rFonts w:hint="eastAsia" w:ascii="仿宋" w:hAnsi="仿宋" w:eastAsia="仿宋" w:cs="仿宋"/>
          <w:snapToGrid w:val="0"/>
          <w:color w:val="000000"/>
          <w:spacing w:val="8"/>
          <w:kern w:val="0"/>
          <w:position w:val="21"/>
          <w:sz w:val="31"/>
          <w:szCs w:val="31"/>
          <w:lang w:val="en-US" w:eastAsia="en-US" w:bidi="ar-SA"/>
        </w:rPr>
        <w:t>级</w:t>
      </w:r>
      <w:r>
        <w:rPr>
          <w:rFonts w:hint="eastAsia" w:ascii="仿宋" w:hAnsi="仿宋" w:eastAsia="仿宋" w:cs="仿宋"/>
          <w:snapToGrid w:val="0"/>
          <w:color w:val="000000"/>
          <w:spacing w:val="8"/>
          <w:kern w:val="0"/>
          <w:position w:val="21"/>
          <w:sz w:val="31"/>
          <w:szCs w:val="31"/>
          <w:lang w:val="en-US" w:eastAsia="zh-CN" w:bidi="ar-SA"/>
        </w:rPr>
        <w:t>工信</w:t>
      </w:r>
      <w:r>
        <w:rPr>
          <w:rFonts w:hint="eastAsia" w:ascii="仿宋" w:hAnsi="仿宋" w:eastAsia="仿宋" w:cs="仿宋"/>
          <w:snapToGrid w:val="0"/>
          <w:color w:val="000000"/>
          <w:spacing w:val="8"/>
          <w:kern w:val="0"/>
          <w:position w:val="21"/>
          <w:sz w:val="31"/>
          <w:szCs w:val="31"/>
          <w:lang w:val="en-US" w:eastAsia="en-US" w:bidi="ar-SA"/>
        </w:rPr>
        <w:t>主管部门负责组织对申报材料进行审核，确定推荐名单，在规定时间内将推荐文件报送</w:t>
      </w:r>
      <w:r>
        <w:rPr>
          <w:rFonts w:hint="eastAsia" w:ascii="仿宋" w:hAnsi="仿宋" w:eastAsia="仿宋" w:cs="仿宋"/>
          <w:snapToGrid w:val="0"/>
          <w:color w:val="000000"/>
          <w:spacing w:val="8"/>
          <w:kern w:val="0"/>
          <w:position w:val="21"/>
          <w:sz w:val="31"/>
          <w:szCs w:val="31"/>
          <w:lang w:val="en-US" w:eastAsia="zh-CN" w:bidi="ar-SA"/>
        </w:rPr>
        <w:t>省工业和信息化厅</w:t>
      </w:r>
      <w:r>
        <w:rPr>
          <w:rFonts w:hint="eastAsia" w:ascii="仿宋" w:hAnsi="仿宋" w:eastAsia="仿宋" w:cs="仿宋"/>
          <w:snapToGrid w:val="0"/>
          <w:color w:val="000000"/>
          <w:spacing w:val="8"/>
          <w:kern w:val="0"/>
          <w:position w:val="21"/>
          <w:sz w:val="31"/>
          <w:szCs w:val="31"/>
          <w:lang w:val="en-US" w:eastAsia="en-US" w:bidi="ar-SA"/>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620" w:lineRule="exact"/>
        <w:ind w:left="0" w:right="0" w:firstLine="652" w:firstLineChars="200"/>
        <w:textAlignment w:val="baseline"/>
        <w:rPr>
          <w:rFonts w:hint="eastAsia" w:ascii="仿宋" w:hAnsi="仿宋" w:eastAsia="仿宋" w:cs="仿宋"/>
          <w:snapToGrid w:val="0"/>
          <w:color w:val="000000"/>
          <w:spacing w:val="8"/>
          <w:kern w:val="0"/>
          <w:position w:val="21"/>
          <w:sz w:val="31"/>
          <w:szCs w:val="31"/>
          <w:lang w:val="en-US" w:eastAsia="en-US" w:bidi="ar-SA"/>
        </w:rPr>
      </w:pPr>
      <w:r>
        <w:rPr>
          <w:rFonts w:hint="eastAsia" w:ascii="仿宋" w:hAnsi="仿宋" w:eastAsia="仿宋" w:cs="仿宋"/>
          <w:snapToGrid w:val="0"/>
          <w:color w:val="000000"/>
          <w:spacing w:val="8"/>
          <w:kern w:val="0"/>
          <w:position w:val="21"/>
          <w:sz w:val="31"/>
          <w:szCs w:val="31"/>
          <w:lang w:val="en-US" w:eastAsia="en-US" w:bidi="ar-SA"/>
        </w:rPr>
        <w:t>（三）</w:t>
      </w:r>
      <w:r>
        <w:rPr>
          <w:rFonts w:hint="eastAsia" w:ascii="仿宋" w:hAnsi="仿宋" w:eastAsia="仿宋" w:cs="仿宋"/>
          <w:snapToGrid w:val="0"/>
          <w:color w:val="000000"/>
          <w:spacing w:val="8"/>
          <w:kern w:val="0"/>
          <w:position w:val="21"/>
          <w:sz w:val="31"/>
          <w:szCs w:val="31"/>
          <w:lang w:val="en-US" w:eastAsia="zh-CN" w:bidi="ar-SA"/>
        </w:rPr>
        <w:t>省</w:t>
      </w:r>
      <w:r>
        <w:rPr>
          <w:rFonts w:hint="eastAsia" w:ascii="仿宋" w:hAnsi="仿宋" w:eastAsia="仿宋" w:cs="仿宋"/>
          <w:snapToGrid w:val="0"/>
          <w:color w:val="000000"/>
          <w:spacing w:val="8"/>
          <w:kern w:val="0"/>
          <w:position w:val="21"/>
          <w:sz w:val="31"/>
          <w:szCs w:val="31"/>
          <w:lang w:val="en-US" w:eastAsia="en-US" w:bidi="ar-SA"/>
        </w:rPr>
        <w:t>工业和信息化</w:t>
      </w:r>
      <w:r>
        <w:rPr>
          <w:rFonts w:hint="eastAsia" w:ascii="仿宋" w:hAnsi="仿宋" w:eastAsia="仿宋" w:cs="仿宋"/>
          <w:snapToGrid w:val="0"/>
          <w:color w:val="000000"/>
          <w:spacing w:val="8"/>
          <w:kern w:val="0"/>
          <w:position w:val="21"/>
          <w:sz w:val="31"/>
          <w:szCs w:val="31"/>
          <w:lang w:val="en-US" w:eastAsia="zh-CN" w:bidi="ar-SA"/>
        </w:rPr>
        <w:t>厅</w:t>
      </w:r>
      <w:r>
        <w:rPr>
          <w:rFonts w:hint="eastAsia" w:ascii="仿宋" w:hAnsi="仿宋" w:eastAsia="仿宋" w:cs="仿宋"/>
          <w:snapToGrid w:val="0"/>
          <w:color w:val="000000"/>
          <w:spacing w:val="8"/>
          <w:kern w:val="0"/>
          <w:position w:val="21"/>
          <w:sz w:val="31"/>
          <w:szCs w:val="31"/>
          <w:lang w:val="en-US" w:eastAsia="en-US" w:bidi="ar-SA"/>
        </w:rPr>
        <w:t>组织专家进行评审以及必要的现场</w:t>
      </w:r>
      <w:r>
        <w:rPr>
          <w:rFonts w:hint="eastAsia" w:ascii="仿宋" w:hAnsi="仿宋" w:eastAsia="仿宋" w:cs="仿宋"/>
          <w:snapToGrid w:val="0"/>
          <w:color w:val="000000"/>
          <w:spacing w:val="8"/>
          <w:kern w:val="0"/>
          <w:position w:val="21"/>
          <w:sz w:val="31"/>
          <w:szCs w:val="31"/>
          <w:lang w:val="en-US" w:eastAsia="zh-CN" w:bidi="ar-SA"/>
        </w:rPr>
        <w:t>审</w:t>
      </w:r>
      <w:r>
        <w:rPr>
          <w:rFonts w:hint="eastAsia" w:ascii="仿宋" w:hAnsi="仿宋" w:eastAsia="仿宋" w:cs="仿宋"/>
          <w:snapToGrid w:val="0"/>
          <w:color w:val="000000"/>
          <w:spacing w:val="8"/>
          <w:kern w:val="0"/>
          <w:position w:val="21"/>
          <w:sz w:val="31"/>
          <w:szCs w:val="31"/>
          <w:lang w:val="en-US" w:eastAsia="en-US" w:bidi="ar-SA"/>
        </w:rPr>
        <w:t>查，征求有关行业协会意见，公示五个工作日。经审查合格且公示无异议的，认定为</w:t>
      </w:r>
      <w:r>
        <w:rPr>
          <w:rFonts w:hint="eastAsia" w:ascii="仿宋" w:hAnsi="仿宋" w:eastAsia="仿宋" w:cs="仿宋"/>
          <w:snapToGrid w:val="0"/>
          <w:color w:val="000000"/>
          <w:spacing w:val="8"/>
          <w:kern w:val="0"/>
          <w:position w:val="21"/>
          <w:sz w:val="31"/>
          <w:szCs w:val="31"/>
          <w:lang w:val="en-US" w:eastAsia="zh-CN" w:bidi="ar-SA"/>
        </w:rPr>
        <w:t>省</w:t>
      </w:r>
      <w:r>
        <w:rPr>
          <w:rFonts w:hint="eastAsia" w:ascii="仿宋" w:hAnsi="仿宋" w:eastAsia="仿宋" w:cs="仿宋"/>
          <w:snapToGrid w:val="0"/>
          <w:color w:val="000000"/>
          <w:spacing w:val="8"/>
          <w:kern w:val="0"/>
          <w:position w:val="21"/>
          <w:sz w:val="31"/>
          <w:szCs w:val="31"/>
          <w:lang w:val="en-US" w:eastAsia="en-US" w:bidi="ar-SA"/>
        </w:rPr>
        <w:t>工业设计中心。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620" w:lineRule="exact"/>
        <w:ind w:left="0" w:right="0" w:firstLine="672" w:firstLineChars="200"/>
        <w:textAlignment w:val="baseline"/>
        <w:rPr>
          <w:rFonts w:hint="eastAsia" w:ascii="仿宋" w:hAnsi="仿宋" w:eastAsia="仿宋" w:cs="仿宋"/>
          <w:snapToGrid w:val="0"/>
          <w:color w:val="000000"/>
          <w:spacing w:val="8"/>
          <w:kern w:val="0"/>
          <w:position w:val="21"/>
          <w:sz w:val="31"/>
          <w:szCs w:val="31"/>
          <w:lang w:val="en-US" w:eastAsia="en-US" w:bidi="ar-SA"/>
        </w:rPr>
      </w:pPr>
      <w:r>
        <w:rPr>
          <w:rFonts w:hint="eastAsia" w:ascii="黑体" w:hAnsi="黑体" w:eastAsia="黑体" w:cs="黑体"/>
          <w:spacing w:val="8"/>
          <w:position w:val="21"/>
          <w:sz w:val="32"/>
          <w:szCs w:val="32"/>
          <w:lang w:val="en-US" w:eastAsia="en-US"/>
        </w:rPr>
        <w:t>第</w:t>
      </w:r>
      <w:r>
        <w:rPr>
          <w:rFonts w:hint="eastAsia" w:ascii="黑体" w:hAnsi="黑体" w:eastAsia="黑体" w:cs="黑体"/>
          <w:spacing w:val="8"/>
          <w:position w:val="21"/>
          <w:sz w:val="32"/>
          <w:szCs w:val="32"/>
          <w:lang w:val="en-US" w:eastAsia="zh-CN"/>
        </w:rPr>
        <w:t>八</w:t>
      </w:r>
      <w:r>
        <w:rPr>
          <w:rFonts w:hint="eastAsia" w:ascii="黑体" w:hAnsi="黑体" w:eastAsia="黑体" w:cs="黑体"/>
          <w:spacing w:val="8"/>
          <w:position w:val="21"/>
          <w:sz w:val="32"/>
          <w:szCs w:val="32"/>
          <w:lang w:val="en-US" w:eastAsia="en-US"/>
        </w:rPr>
        <w:t>条</w:t>
      </w:r>
      <w:r>
        <w:rPr>
          <w:rFonts w:hint="eastAsia" w:ascii="仿宋" w:hAnsi="仿宋" w:eastAsia="仿宋" w:cs="仿宋"/>
          <w:snapToGrid w:val="0"/>
          <w:color w:val="000000"/>
          <w:spacing w:val="8"/>
          <w:kern w:val="0"/>
          <w:position w:val="21"/>
          <w:sz w:val="31"/>
          <w:szCs w:val="31"/>
          <w:lang w:val="en-US" w:eastAsia="en-US" w:bidi="ar-SA"/>
        </w:rPr>
        <w:t xml:space="preserve"> </w:t>
      </w:r>
      <w:r>
        <w:rPr>
          <w:rFonts w:hint="eastAsia" w:ascii="仿宋" w:hAnsi="仿宋" w:eastAsia="仿宋" w:cs="仿宋"/>
          <w:snapToGrid w:val="0"/>
          <w:color w:val="000000"/>
          <w:spacing w:val="8"/>
          <w:kern w:val="0"/>
          <w:position w:val="21"/>
          <w:sz w:val="31"/>
          <w:szCs w:val="31"/>
          <w:lang w:val="en-US" w:eastAsia="zh-CN" w:bidi="ar-SA"/>
        </w:rPr>
        <w:t>省</w:t>
      </w:r>
      <w:r>
        <w:rPr>
          <w:rFonts w:hint="eastAsia" w:ascii="仿宋" w:hAnsi="仿宋" w:eastAsia="仿宋" w:cs="仿宋"/>
          <w:snapToGrid w:val="0"/>
          <w:color w:val="000000"/>
          <w:spacing w:val="8"/>
          <w:kern w:val="0"/>
          <w:position w:val="21"/>
          <w:sz w:val="31"/>
          <w:szCs w:val="31"/>
          <w:lang w:val="en-US" w:eastAsia="en-US" w:bidi="ar-SA"/>
        </w:rPr>
        <w:t>级工业设计中心每</w:t>
      </w:r>
      <w:r>
        <w:rPr>
          <w:rFonts w:hint="eastAsia" w:ascii="仿宋" w:hAnsi="仿宋" w:eastAsia="仿宋" w:cs="仿宋"/>
          <w:snapToGrid w:val="0"/>
          <w:color w:val="000000"/>
          <w:spacing w:val="8"/>
          <w:kern w:val="0"/>
          <w:position w:val="21"/>
          <w:sz w:val="31"/>
          <w:szCs w:val="31"/>
          <w:lang w:val="en-US" w:eastAsia="zh-CN" w:bidi="ar-SA"/>
        </w:rPr>
        <w:t>两</w:t>
      </w:r>
      <w:r>
        <w:rPr>
          <w:rFonts w:hint="eastAsia" w:ascii="仿宋" w:hAnsi="仿宋" w:eastAsia="仿宋" w:cs="仿宋"/>
          <w:snapToGrid w:val="0"/>
          <w:color w:val="000000"/>
          <w:spacing w:val="8"/>
          <w:kern w:val="0"/>
          <w:position w:val="21"/>
          <w:sz w:val="31"/>
          <w:szCs w:val="31"/>
          <w:lang w:val="en-US" w:eastAsia="en-US" w:bidi="ar-SA"/>
        </w:rPr>
        <w:t>年认定一次。</w:t>
      </w:r>
    </w:p>
    <w:p>
      <w:pPr>
        <w:keepNext w:val="0"/>
        <w:keepLines w:val="0"/>
        <w:pageBreakBefore w:val="0"/>
        <w:widowControl/>
        <w:kinsoku w:val="0"/>
        <w:wordWrap/>
        <w:overflowPunct/>
        <w:topLinePunct w:val="0"/>
        <w:autoSpaceDE w:val="0"/>
        <w:autoSpaceDN w:val="0"/>
        <w:bidi w:val="0"/>
        <w:adjustRightInd w:val="0"/>
        <w:snapToGrid w:val="0"/>
        <w:spacing w:line="620" w:lineRule="exact"/>
        <w:ind w:left="0" w:right="0" w:firstLine="624" w:firstLineChars="200"/>
        <w:jc w:val="center"/>
        <w:textAlignment w:val="baseline"/>
        <w:rPr>
          <w:rFonts w:hint="eastAsia" w:ascii="黑体" w:hAnsi="黑体" w:eastAsia="黑体" w:cs="黑体"/>
          <w:spacing w:val="1"/>
          <w:sz w:val="31"/>
          <w:szCs w:val="31"/>
          <w:lang w:val="en-US" w:eastAsia="en-US"/>
        </w:rPr>
      </w:pPr>
      <w:r>
        <w:rPr>
          <w:rFonts w:hint="eastAsia" w:ascii="黑体" w:hAnsi="黑体" w:eastAsia="黑体" w:cs="黑体"/>
          <w:spacing w:val="1"/>
          <w:sz w:val="31"/>
          <w:szCs w:val="31"/>
          <w:lang w:val="en-US" w:eastAsia="en-US"/>
        </w:rPr>
        <w:t>第三章  培育与管理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620" w:lineRule="exact"/>
        <w:ind w:left="0" w:right="0" w:firstLine="672" w:firstLineChars="200"/>
        <w:textAlignment w:val="baseline"/>
        <w:rPr>
          <w:rFonts w:hint="eastAsia" w:ascii="仿宋" w:hAnsi="仿宋" w:eastAsia="仿宋" w:cs="仿宋"/>
          <w:snapToGrid w:val="0"/>
          <w:color w:val="000000"/>
          <w:spacing w:val="8"/>
          <w:kern w:val="0"/>
          <w:position w:val="21"/>
          <w:sz w:val="31"/>
          <w:szCs w:val="31"/>
          <w:lang w:val="en-US" w:eastAsia="en-US" w:bidi="ar-SA"/>
        </w:rPr>
      </w:pPr>
      <w:r>
        <w:rPr>
          <w:rFonts w:hint="eastAsia" w:ascii="黑体" w:hAnsi="黑体" w:eastAsia="黑体" w:cs="黑体"/>
          <w:spacing w:val="8"/>
          <w:position w:val="21"/>
          <w:sz w:val="32"/>
          <w:szCs w:val="32"/>
          <w:lang w:val="en-US" w:eastAsia="en-US"/>
        </w:rPr>
        <w:t>第</w:t>
      </w:r>
      <w:r>
        <w:rPr>
          <w:rFonts w:hint="eastAsia" w:ascii="黑体" w:hAnsi="黑体" w:eastAsia="黑体" w:cs="黑体"/>
          <w:spacing w:val="8"/>
          <w:position w:val="21"/>
          <w:sz w:val="32"/>
          <w:szCs w:val="32"/>
          <w:lang w:val="en-US" w:eastAsia="zh-CN"/>
        </w:rPr>
        <w:t>九</w:t>
      </w:r>
      <w:r>
        <w:rPr>
          <w:rFonts w:hint="eastAsia" w:ascii="黑体" w:hAnsi="黑体" w:eastAsia="黑体" w:cs="黑体"/>
          <w:spacing w:val="8"/>
          <w:position w:val="21"/>
          <w:sz w:val="32"/>
          <w:szCs w:val="32"/>
          <w:lang w:val="en-US" w:eastAsia="en-US"/>
        </w:rPr>
        <w:t>条</w:t>
      </w:r>
      <w:r>
        <w:rPr>
          <w:rFonts w:hint="eastAsia" w:ascii="仿宋" w:hAnsi="仿宋" w:eastAsia="仿宋" w:cs="仿宋"/>
          <w:snapToGrid w:val="0"/>
          <w:color w:val="000000"/>
          <w:spacing w:val="8"/>
          <w:kern w:val="0"/>
          <w:position w:val="21"/>
          <w:sz w:val="31"/>
          <w:szCs w:val="31"/>
          <w:lang w:val="en-US" w:eastAsia="en-US" w:bidi="ar-SA"/>
        </w:rPr>
        <w:t xml:space="preserve">  </w:t>
      </w:r>
      <w:r>
        <w:rPr>
          <w:rFonts w:hint="eastAsia" w:ascii="仿宋" w:hAnsi="仿宋" w:eastAsia="仿宋" w:cs="仿宋"/>
          <w:snapToGrid w:val="0"/>
          <w:color w:val="000000"/>
          <w:spacing w:val="8"/>
          <w:kern w:val="0"/>
          <w:position w:val="21"/>
          <w:sz w:val="31"/>
          <w:szCs w:val="31"/>
          <w:lang w:val="en-US" w:eastAsia="zh-CN" w:bidi="ar-SA"/>
        </w:rPr>
        <w:t>各级</w:t>
      </w:r>
      <w:r>
        <w:rPr>
          <w:rFonts w:hint="eastAsia" w:ascii="仿宋" w:hAnsi="仿宋" w:eastAsia="仿宋" w:cs="仿宋"/>
          <w:snapToGrid w:val="0"/>
          <w:color w:val="000000"/>
          <w:spacing w:val="8"/>
          <w:kern w:val="0"/>
          <w:position w:val="21"/>
          <w:sz w:val="31"/>
          <w:szCs w:val="31"/>
          <w:lang w:val="en-US" w:eastAsia="en-US" w:bidi="ar-SA"/>
        </w:rPr>
        <w:t>工业和信息化主管部门要加强指导和服务，建立健全工业设计中心梯度培育体系，持续培育壮大工业设计市场主体。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620" w:lineRule="exact"/>
        <w:ind w:left="0" w:right="0" w:firstLine="652" w:firstLineChars="200"/>
        <w:textAlignment w:val="baseline"/>
        <w:rPr>
          <w:rFonts w:hint="eastAsia" w:ascii="仿宋" w:hAnsi="仿宋" w:eastAsia="仿宋" w:cs="仿宋"/>
          <w:snapToGrid w:val="0"/>
          <w:color w:val="000000"/>
          <w:spacing w:val="8"/>
          <w:kern w:val="0"/>
          <w:position w:val="21"/>
          <w:sz w:val="31"/>
          <w:szCs w:val="31"/>
          <w:lang w:val="en-US" w:eastAsia="en-US" w:bidi="ar-SA"/>
        </w:rPr>
      </w:pPr>
      <w:r>
        <w:rPr>
          <w:rFonts w:hint="eastAsia" w:ascii="仿宋" w:hAnsi="仿宋" w:eastAsia="仿宋" w:cs="仿宋"/>
          <w:snapToGrid w:val="0"/>
          <w:color w:val="000000"/>
          <w:spacing w:val="8"/>
          <w:kern w:val="0"/>
          <w:position w:val="21"/>
          <w:sz w:val="31"/>
          <w:szCs w:val="31"/>
          <w:lang w:val="en-US" w:eastAsia="zh-CN" w:bidi="ar-SA"/>
        </w:rPr>
        <w:t>省</w:t>
      </w:r>
      <w:r>
        <w:rPr>
          <w:rFonts w:hint="eastAsia" w:ascii="仿宋" w:hAnsi="仿宋" w:eastAsia="仿宋" w:cs="仿宋"/>
          <w:snapToGrid w:val="0"/>
          <w:color w:val="000000"/>
          <w:spacing w:val="8"/>
          <w:kern w:val="0"/>
          <w:position w:val="21"/>
          <w:sz w:val="31"/>
          <w:szCs w:val="31"/>
          <w:lang w:val="en-US" w:eastAsia="en-US" w:bidi="ar-SA"/>
        </w:rPr>
        <w:t>工业和信息化</w:t>
      </w:r>
      <w:r>
        <w:rPr>
          <w:rFonts w:hint="eastAsia" w:ascii="仿宋" w:hAnsi="仿宋" w:eastAsia="仿宋" w:cs="仿宋"/>
          <w:snapToGrid w:val="0"/>
          <w:color w:val="000000"/>
          <w:spacing w:val="8"/>
          <w:kern w:val="0"/>
          <w:position w:val="21"/>
          <w:sz w:val="31"/>
          <w:szCs w:val="31"/>
          <w:lang w:val="en-US" w:eastAsia="zh-CN" w:bidi="ar-SA"/>
        </w:rPr>
        <w:t>厅</w:t>
      </w:r>
      <w:r>
        <w:rPr>
          <w:rFonts w:hint="eastAsia" w:ascii="仿宋" w:hAnsi="仿宋" w:eastAsia="仿宋" w:cs="仿宋"/>
          <w:snapToGrid w:val="0"/>
          <w:color w:val="000000"/>
          <w:spacing w:val="8"/>
          <w:kern w:val="0"/>
          <w:position w:val="21"/>
          <w:sz w:val="31"/>
          <w:szCs w:val="31"/>
          <w:lang w:val="en-US" w:eastAsia="en-US" w:bidi="ar-SA"/>
        </w:rPr>
        <w:t>加强政策引导，推动</w:t>
      </w:r>
      <w:r>
        <w:rPr>
          <w:rFonts w:hint="eastAsia" w:ascii="仿宋" w:hAnsi="仿宋" w:eastAsia="仿宋" w:cs="仿宋"/>
          <w:snapToGrid w:val="0"/>
          <w:color w:val="000000"/>
          <w:spacing w:val="8"/>
          <w:kern w:val="0"/>
          <w:position w:val="21"/>
          <w:sz w:val="31"/>
          <w:szCs w:val="31"/>
          <w:lang w:val="en-US" w:eastAsia="zh-CN" w:bidi="ar-SA"/>
        </w:rPr>
        <w:t>国家级、省级</w:t>
      </w:r>
      <w:r>
        <w:rPr>
          <w:rFonts w:hint="eastAsia" w:ascii="仿宋" w:hAnsi="仿宋" w:eastAsia="仿宋" w:cs="仿宋"/>
          <w:snapToGrid w:val="0"/>
          <w:color w:val="000000"/>
          <w:spacing w:val="8"/>
          <w:kern w:val="0"/>
          <w:position w:val="21"/>
          <w:sz w:val="31"/>
          <w:szCs w:val="31"/>
          <w:lang w:val="en-US" w:eastAsia="en-US" w:bidi="ar-SA"/>
        </w:rPr>
        <w:t>工业设计中心聚焦制造业重点领域，实现设计优化和提升；面向产业链供应链中小企业开放设计项目，增强产业链协同设计能力和水平；积极参与关键技术攻关、重大项目研发，提升产业创新能力</w:t>
      </w:r>
      <w:r>
        <w:rPr>
          <w:rFonts w:hint="eastAsia" w:ascii="仿宋" w:hAnsi="仿宋" w:eastAsia="仿宋" w:cs="仿宋"/>
          <w:snapToGrid w:val="0"/>
          <w:color w:val="000000"/>
          <w:spacing w:val="8"/>
          <w:kern w:val="0"/>
          <w:position w:val="21"/>
          <w:sz w:val="31"/>
          <w:szCs w:val="31"/>
          <w:lang w:val="en-US" w:eastAsia="zh-CN" w:bidi="ar-SA"/>
        </w:rPr>
        <w:t>；建立</w:t>
      </w:r>
      <w:r>
        <w:rPr>
          <w:rFonts w:hint="eastAsia" w:ascii="仿宋" w:hAnsi="仿宋" w:eastAsia="仿宋" w:cs="仿宋"/>
          <w:snapToGrid w:val="0"/>
          <w:color w:val="000000"/>
          <w:spacing w:val="8"/>
          <w:kern w:val="0"/>
          <w:position w:val="21"/>
          <w:sz w:val="31"/>
          <w:szCs w:val="31"/>
          <w:lang w:val="en-US" w:eastAsia="en-US" w:bidi="ar-SA"/>
        </w:rPr>
        <w:t>工业设计人才</w:t>
      </w:r>
      <w:r>
        <w:rPr>
          <w:rFonts w:hint="eastAsia" w:ascii="仿宋" w:hAnsi="仿宋" w:eastAsia="仿宋" w:cs="仿宋"/>
          <w:snapToGrid w:val="0"/>
          <w:color w:val="000000"/>
          <w:spacing w:val="8"/>
          <w:kern w:val="0"/>
          <w:position w:val="21"/>
          <w:sz w:val="31"/>
          <w:szCs w:val="31"/>
          <w:lang w:val="en-US" w:eastAsia="zh-CN" w:bidi="ar-SA"/>
        </w:rPr>
        <w:t>专题</w:t>
      </w:r>
      <w:r>
        <w:rPr>
          <w:rFonts w:hint="eastAsia" w:ascii="仿宋" w:hAnsi="仿宋" w:eastAsia="仿宋" w:cs="仿宋"/>
          <w:snapToGrid w:val="0"/>
          <w:color w:val="000000"/>
          <w:spacing w:val="8"/>
          <w:kern w:val="0"/>
          <w:position w:val="21"/>
          <w:sz w:val="31"/>
          <w:szCs w:val="31"/>
          <w:lang w:val="en-US" w:eastAsia="en-US" w:bidi="ar-SA"/>
        </w:rPr>
        <w:t>培训</w:t>
      </w:r>
      <w:r>
        <w:rPr>
          <w:rFonts w:hint="eastAsia" w:ascii="仿宋" w:hAnsi="仿宋" w:eastAsia="仿宋" w:cs="仿宋"/>
          <w:snapToGrid w:val="0"/>
          <w:color w:val="000000"/>
          <w:spacing w:val="8"/>
          <w:kern w:val="0"/>
          <w:position w:val="21"/>
          <w:sz w:val="31"/>
          <w:szCs w:val="31"/>
          <w:lang w:val="en-US" w:eastAsia="zh-CN" w:bidi="ar-SA"/>
        </w:rPr>
        <w:t>机制</w:t>
      </w:r>
      <w:r>
        <w:rPr>
          <w:rFonts w:hint="eastAsia" w:ascii="仿宋" w:hAnsi="仿宋" w:eastAsia="仿宋" w:cs="仿宋"/>
          <w:snapToGrid w:val="0"/>
          <w:color w:val="000000"/>
          <w:spacing w:val="8"/>
          <w:kern w:val="0"/>
          <w:position w:val="21"/>
          <w:sz w:val="31"/>
          <w:szCs w:val="31"/>
          <w:lang w:val="en-US" w:eastAsia="en-US" w:bidi="ar-SA"/>
        </w:rPr>
        <w:t>，</w:t>
      </w:r>
      <w:r>
        <w:rPr>
          <w:rFonts w:hint="eastAsia" w:ascii="仿宋" w:hAnsi="仿宋" w:eastAsia="仿宋" w:cs="仿宋"/>
          <w:snapToGrid w:val="0"/>
          <w:color w:val="000000"/>
          <w:spacing w:val="8"/>
          <w:kern w:val="0"/>
          <w:position w:val="21"/>
          <w:sz w:val="31"/>
          <w:szCs w:val="31"/>
          <w:lang w:val="en-US" w:eastAsia="zh-CN" w:bidi="ar-SA"/>
        </w:rPr>
        <w:t>加快提升工业设计能力提升</w:t>
      </w:r>
      <w:r>
        <w:rPr>
          <w:rFonts w:hint="eastAsia" w:ascii="仿宋" w:hAnsi="仿宋" w:eastAsia="仿宋" w:cs="仿宋"/>
          <w:snapToGrid w:val="0"/>
          <w:color w:val="000000"/>
          <w:spacing w:val="8"/>
          <w:kern w:val="0"/>
          <w:position w:val="21"/>
          <w:sz w:val="31"/>
          <w:szCs w:val="31"/>
          <w:lang w:val="en-US" w:eastAsia="en-US" w:bidi="ar-SA"/>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620" w:lineRule="exact"/>
        <w:ind w:left="0" w:right="0" w:firstLine="652" w:firstLineChars="200"/>
        <w:textAlignment w:val="baseline"/>
        <w:rPr>
          <w:rFonts w:hint="eastAsia" w:ascii="仿宋" w:hAnsi="仿宋" w:eastAsia="仿宋" w:cs="仿宋"/>
          <w:snapToGrid w:val="0"/>
          <w:color w:val="000000"/>
          <w:spacing w:val="8"/>
          <w:kern w:val="0"/>
          <w:position w:val="21"/>
          <w:sz w:val="31"/>
          <w:szCs w:val="31"/>
          <w:lang w:val="en-US" w:eastAsia="en-US" w:bidi="ar-SA"/>
        </w:rPr>
      </w:pPr>
      <w:r>
        <w:rPr>
          <w:rFonts w:hint="eastAsia" w:ascii="仿宋" w:hAnsi="仿宋" w:eastAsia="仿宋" w:cs="仿宋"/>
          <w:snapToGrid w:val="0"/>
          <w:color w:val="000000"/>
          <w:spacing w:val="8"/>
          <w:kern w:val="0"/>
          <w:position w:val="21"/>
          <w:sz w:val="31"/>
          <w:szCs w:val="31"/>
          <w:lang w:val="en-US" w:eastAsia="zh-CN" w:bidi="ar-SA"/>
        </w:rPr>
        <w:t>市</w:t>
      </w:r>
      <w:r>
        <w:rPr>
          <w:rFonts w:hint="eastAsia" w:ascii="仿宋" w:hAnsi="仿宋" w:eastAsia="仿宋" w:cs="仿宋"/>
          <w:snapToGrid w:val="0"/>
          <w:color w:val="000000"/>
          <w:spacing w:val="8"/>
          <w:kern w:val="0"/>
          <w:position w:val="21"/>
          <w:sz w:val="31"/>
          <w:szCs w:val="31"/>
          <w:lang w:val="en-US" w:eastAsia="en-US" w:bidi="ar-SA"/>
        </w:rPr>
        <w:t>级</w:t>
      </w:r>
      <w:r>
        <w:rPr>
          <w:rFonts w:hint="eastAsia" w:ascii="仿宋" w:hAnsi="仿宋" w:eastAsia="仿宋" w:cs="仿宋"/>
          <w:snapToGrid w:val="0"/>
          <w:color w:val="000000"/>
          <w:spacing w:val="8"/>
          <w:kern w:val="0"/>
          <w:position w:val="21"/>
          <w:sz w:val="31"/>
          <w:szCs w:val="31"/>
          <w:lang w:val="en-US" w:eastAsia="zh-CN" w:bidi="ar-SA"/>
        </w:rPr>
        <w:t>工信</w:t>
      </w:r>
      <w:r>
        <w:rPr>
          <w:rFonts w:hint="eastAsia" w:ascii="仿宋" w:hAnsi="仿宋" w:eastAsia="仿宋" w:cs="仿宋"/>
          <w:snapToGrid w:val="0"/>
          <w:color w:val="000000"/>
          <w:spacing w:val="8"/>
          <w:kern w:val="0"/>
          <w:position w:val="21"/>
          <w:sz w:val="31"/>
          <w:szCs w:val="31"/>
          <w:lang w:val="en-US" w:eastAsia="en-US" w:bidi="ar-SA"/>
        </w:rPr>
        <w:t>主管部门立足本地区产业特点和工业设计发展</w:t>
      </w:r>
      <w:r>
        <w:rPr>
          <w:rFonts w:hint="eastAsia" w:ascii="仿宋" w:hAnsi="仿宋" w:eastAsia="仿宋" w:cs="仿宋"/>
          <w:snapToGrid w:val="0"/>
          <w:color w:val="000000"/>
          <w:spacing w:val="8"/>
          <w:kern w:val="0"/>
          <w:position w:val="21"/>
          <w:sz w:val="31"/>
          <w:szCs w:val="31"/>
          <w:lang w:val="en-US" w:eastAsia="zh-CN" w:bidi="ar-SA"/>
        </w:rPr>
        <w:t>实际</w:t>
      </w:r>
      <w:r>
        <w:rPr>
          <w:rFonts w:hint="eastAsia" w:ascii="仿宋" w:hAnsi="仿宋" w:eastAsia="仿宋" w:cs="仿宋"/>
          <w:snapToGrid w:val="0"/>
          <w:color w:val="000000"/>
          <w:spacing w:val="8"/>
          <w:kern w:val="0"/>
          <w:position w:val="21"/>
          <w:sz w:val="31"/>
          <w:szCs w:val="31"/>
          <w:lang w:val="en-US" w:eastAsia="en-US" w:bidi="ar-SA"/>
        </w:rPr>
        <w:t>，</w:t>
      </w:r>
      <w:r>
        <w:rPr>
          <w:rFonts w:hint="eastAsia" w:ascii="仿宋" w:hAnsi="仿宋" w:eastAsia="仿宋" w:cs="仿宋"/>
          <w:snapToGrid w:val="0"/>
          <w:color w:val="000000"/>
          <w:spacing w:val="8"/>
          <w:kern w:val="0"/>
          <w:position w:val="21"/>
          <w:sz w:val="31"/>
          <w:szCs w:val="31"/>
          <w:lang w:val="en-US" w:eastAsia="zh-CN" w:bidi="ar-SA"/>
        </w:rPr>
        <w:t>有条件的</w:t>
      </w:r>
      <w:r>
        <w:rPr>
          <w:rFonts w:hint="eastAsia" w:ascii="仿宋" w:hAnsi="仿宋" w:eastAsia="仿宋" w:cs="仿宋"/>
          <w:snapToGrid w:val="0"/>
          <w:color w:val="000000"/>
          <w:spacing w:val="8"/>
          <w:kern w:val="0"/>
          <w:position w:val="21"/>
          <w:sz w:val="31"/>
          <w:szCs w:val="31"/>
          <w:lang w:val="en-US" w:eastAsia="en-US" w:bidi="ar-SA"/>
        </w:rPr>
        <w:t>参照本办法制定完善</w:t>
      </w:r>
      <w:r>
        <w:rPr>
          <w:rFonts w:hint="eastAsia" w:ascii="仿宋" w:hAnsi="仿宋" w:eastAsia="仿宋" w:cs="仿宋"/>
          <w:snapToGrid w:val="0"/>
          <w:color w:val="000000"/>
          <w:spacing w:val="8"/>
          <w:kern w:val="0"/>
          <w:position w:val="21"/>
          <w:sz w:val="31"/>
          <w:szCs w:val="31"/>
          <w:lang w:val="en-US" w:eastAsia="zh-CN" w:bidi="ar-SA"/>
        </w:rPr>
        <w:t>市</w:t>
      </w:r>
      <w:r>
        <w:rPr>
          <w:rFonts w:hint="eastAsia" w:ascii="仿宋" w:hAnsi="仿宋" w:eastAsia="仿宋" w:cs="仿宋"/>
          <w:snapToGrid w:val="0"/>
          <w:color w:val="000000"/>
          <w:spacing w:val="8"/>
          <w:kern w:val="0"/>
          <w:position w:val="21"/>
          <w:sz w:val="31"/>
          <w:szCs w:val="31"/>
          <w:lang w:val="en-US" w:eastAsia="en-US" w:bidi="ar-SA"/>
        </w:rPr>
        <w:t>级工业设计中心认定管理办法，开展本地区</w:t>
      </w:r>
      <w:r>
        <w:rPr>
          <w:rFonts w:hint="eastAsia" w:ascii="仿宋" w:hAnsi="仿宋" w:eastAsia="仿宋" w:cs="仿宋"/>
          <w:snapToGrid w:val="0"/>
          <w:color w:val="000000"/>
          <w:spacing w:val="8"/>
          <w:kern w:val="0"/>
          <w:position w:val="21"/>
          <w:sz w:val="31"/>
          <w:szCs w:val="31"/>
          <w:lang w:val="en-US" w:eastAsia="zh-CN" w:bidi="ar-SA"/>
        </w:rPr>
        <w:t>市</w:t>
      </w:r>
      <w:r>
        <w:rPr>
          <w:rFonts w:hint="eastAsia" w:ascii="仿宋" w:hAnsi="仿宋" w:eastAsia="仿宋" w:cs="仿宋"/>
          <w:snapToGrid w:val="0"/>
          <w:color w:val="000000"/>
          <w:spacing w:val="8"/>
          <w:kern w:val="0"/>
          <w:position w:val="21"/>
          <w:sz w:val="31"/>
          <w:szCs w:val="31"/>
          <w:lang w:val="en-US" w:eastAsia="en-US" w:bidi="ar-SA"/>
        </w:rPr>
        <w:t>级工业设计中心培育认定工作。</w:t>
      </w:r>
      <w:r>
        <w:rPr>
          <w:rFonts w:hint="eastAsia" w:ascii="仿宋" w:hAnsi="仿宋" w:eastAsia="仿宋" w:cs="仿宋"/>
          <w:snapToGrid w:val="0"/>
          <w:color w:val="000000"/>
          <w:spacing w:val="8"/>
          <w:kern w:val="0"/>
          <w:position w:val="21"/>
          <w:sz w:val="31"/>
          <w:szCs w:val="31"/>
          <w:lang w:val="en-US" w:eastAsia="zh-CN" w:bidi="ar-SA"/>
        </w:rPr>
        <w:t>市</w:t>
      </w:r>
      <w:r>
        <w:rPr>
          <w:rFonts w:hint="eastAsia" w:ascii="仿宋" w:hAnsi="仿宋" w:eastAsia="仿宋" w:cs="仿宋"/>
          <w:snapToGrid w:val="0"/>
          <w:color w:val="000000"/>
          <w:spacing w:val="8"/>
          <w:kern w:val="0"/>
          <w:position w:val="21"/>
          <w:sz w:val="31"/>
          <w:szCs w:val="31"/>
          <w:lang w:val="en-US" w:eastAsia="en-US" w:bidi="ar-SA"/>
        </w:rPr>
        <w:t>级工业设计中心的评价标准应依据</w:t>
      </w:r>
      <w:r>
        <w:rPr>
          <w:rFonts w:hint="eastAsia" w:ascii="仿宋" w:hAnsi="仿宋" w:eastAsia="仿宋" w:cs="仿宋"/>
          <w:snapToGrid w:val="0"/>
          <w:color w:val="000000"/>
          <w:spacing w:val="8"/>
          <w:kern w:val="0"/>
          <w:position w:val="21"/>
          <w:sz w:val="31"/>
          <w:szCs w:val="31"/>
          <w:lang w:val="en-US" w:eastAsia="zh-CN" w:bidi="ar-SA"/>
        </w:rPr>
        <w:t>省</w:t>
      </w:r>
      <w:r>
        <w:rPr>
          <w:rFonts w:hint="eastAsia" w:ascii="仿宋" w:hAnsi="仿宋" w:eastAsia="仿宋" w:cs="仿宋"/>
          <w:snapToGrid w:val="0"/>
          <w:color w:val="000000"/>
          <w:spacing w:val="8"/>
          <w:kern w:val="0"/>
          <w:position w:val="21"/>
          <w:sz w:val="31"/>
          <w:szCs w:val="31"/>
          <w:lang w:val="en-US" w:eastAsia="en-US" w:bidi="ar-SA"/>
        </w:rPr>
        <w:t>级工业设计中心评价指标制定，可结合本地区实际设定“特色化指标”，特色化指标分值不超过总分的 30% 。</w:t>
      </w:r>
      <w:r>
        <w:rPr>
          <w:rFonts w:hint="eastAsia" w:ascii="仿宋" w:hAnsi="仿宋" w:eastAsia="仿宋" w:cs="仿宋"/>
          <w:snapToGrid w:val="0"/>
          <w:color w:val="000000"/>
          <w:spacing w:val="8"/>
          <w:kern w:val="0"/>
          <w:position w:val="21"/>
          <w:sz w:val="31"/>
          <w:szCs w:val="31"/>
          <w:lang w:val="en-US" w:eastAsia="zh-CN" w:bidi="ar-SA"/>
        </w:rPr>
        <w:t>市</w:t>
      </w:r>
      <w:r>
        <w:rPr>
          <w:rFonts w:hint="eastAsia" w:ascii="仿宋" w:hAnsi="仿宋" w:eastAsia="仿宋" w:cs="仿宋"/>
          <w:snapToGrid w:val="0"/>
          <w:color w:val="000000"/>
          <w:spacing w:val="8"/>
          <w:kern w:val="0"/>
          <w:position w:val="21"/>
          <w:sz w:val="31"/>
          <w:szCs w:val="31"/>
          <w:lang w:val="en-US" w:eastAsia="en-US" w:bidi="ar-SA"/>
        </w:rPr>
        <w:t>级工业设计中心认定管理办法发布后及时报</w:t>
      </w:r>
      <w:r>
        <w:rPr>
          <w:rFonts w:hint="eastAsia" w:ascii="仿宋" w:hAnsi="仿宋" w:eastAsia="仿宋" w:cs="仿宋"/>
          <w:snapToGrid w:val="0"/>
          <w:color w:val="000000"/>
          <w:spacing w:val="8"/>
          <w:kern w:val="0"/>
          <w:position w:val="21"/>
          <w:sz w:val="31"/>
          <w:szCs w:val="31"/>
          <w:lang w:val="en-US" w:eastAsia="zh-CN" w:bidi="ar-SA"/>
        </w:rPr>
        <w:t>省工业和信息化厅</w:t>
      </w:r>
      <w:r>
        <w:rPr>
          <w:rFonts w:hint="eastAsia" w:ascii="仿宋" w:hAnsi="仿宋" w:eastAsia="仿宋" w:cs="仿宋"/>
          <w:snapToGrid w:val="0"/>
          <w:color w:val="000000"/>
          <w:spacing w:val="8"/>
          <w:kern w:val="0"/>
          <w:position w:val="21"/>
          <w:sz w:val="31"/>
          <w:szCs w:val="31"/>
          <w:lang w:val="en-US" w:eastAsia="en-US" w:bidi="ar-SA"/>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620" w:lineRule="exact"/>
        <w:ind w:left="0" w:right="0" w:firstLine="672" w:firstLineChars="200"/>
        <w:textAlignment w:val="baseline"/>
        <w:rPr>
          <w:rFonts w:hint="eastAsia" w:ascii="仿宋" w:hAnsi="仿宋" w:eastAsia="仿宋" w:cs="仿宋"/>
          <w:snapToGrid w:val="0"/>
          <w:color w:val="000000"/>
          <w:spacing w:val="8"/>
          <w:kern w:val="0"/>
          <w:position w:val="21"/>
          <w:sz w:val="31"/>
          <w:szCs w:val="31"/>
          <w:lang w:val="en-US" w:eastAsia="en-US" w:bidi="ar-SA"/>
        </w:rPr>
      </w:pPr>
      <w:r>
        <w:rPr>
          <w:rFonts w:hint="eastAsia" w:ascii="黑体" w:hAnsi="黑体" w:eastAsia="黑体" w:cs="黑体"/>
          <w:spacing w:val="8"/>
          <w:position w:val="21"/>
          <w:sz w:val="32"/>
          <w:szCs w:val="32"/>
          <w:lang w:val="en-US" w:eastAsia="en-US"/>
        </w:rPr>
        <w:t>第十条</w:t>
      </w:r>
      <w:r>
        <w:rPr>
          <w:rFonts w:hint="eastAsia" w:ascii="仿宋" w:hAnsi="仿宋" w:eastAsia="仿宋" w:cs="仿宋"/>
          <w:snapToGrid w:val="0"/>
          <w:color w:val="000000"/>
          <w:spacing w:val="8"/>
          <w:kern w:val="0"/>
          <w:position w:val="21"/>
          <w:sz w:val="31"/>
          <w:szCs w:val="31"/>
          <w:lang w:val="en-US" w:eastAsia="en-US" w:bidi="ar-SA"/>
        </w:rPr>
        <w:t xml:space="preserve">  实施动态管理。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620" w:lineRule="exact"/>
        <w:ind w:left="0" w:right="0" w:firstLine="652" w:firstLineChars="200"/>
        <w:textAlignment w:val="baseline"/>
        <w:rPr>
          <w:rFonts w:hint="eastAsia" w:ascii="仿宋" w:hAnsi="仿宋" w:eastAsia="仿宋" w:cs="仿宋"/>
          <w:snapToGrid w:val="0"/>
          <w:color w:val="000000"/>
          <w:spacing w:val="8"/>
          <w:kern w:val="0"/>
          <w:position w:val="21"/>
          <w:sz w:val="31"/>
          <w:szCs w:val="31"/>
          <w:lang w:val="en-US" w:eastAsia="en-US" w:bidi="ar-SA"/>
        </w:rPr>
      </w:pPr>
      <w:r>
        <w:rPr>
          <w:rFonts w:hint="eastAsia" w:ascii="仿宋" w:hAnsi="仿宋" w:eastAsia="仿宋" w:cs="仿宋"/>
          <w:snapToGrid w:val="0"/>
          <w:color w:val="000000"/>
          <w:spacing w:val="8"/>
          <w:kern w:val="0"/>
          <w:position w:val="21"/>
          <w:sz w:val="31"/>
          <w:szCs w:val="31"/>
          <w:lang w:val="en-US" w:eastAsia="en-US" w:bidi="ar-SA"/>
        </w:rPr>
        <w:t>（一）</w:t>
      </w:r>
      <w:r>
        <w:rPr>
          <w:rFonts w:hint="eastAsia" w:ascii="仿宋" w:hAnsi="仿宋" w:eastAsia="仿宋" w:cs="仿宋"/>
          <w:snapToGrid w:val="0"/>
          <w:color w:val="000000"/>
          <w:spacing w:val="8"/>
          <w:kern w:val="0"/>
          <w:position w:val="21"/>
          <w:sz w:val="31"/>
          <w:szCs w:val="31"/>
          <w:lang w:val="en-US" w:eastAsia="zh-CN" w:bidi="ar-SA"/>
        </w:rPr>
        <w:t>省</w:t>
      </w:r>
      <w:r>
        <w:rPr>
          <w:rFonts w:hint="eastAsia" w:ascii="仿宋" w:hAnsi="仿宋" w:eastAsia="仿宋" w:cs="仿宋"/>
          <w:snapToGrid w:val="0"/>
          <w:color w:val="000000"/>
          <w:spacing w:val="8"/>
          <w:kern w:val="0"/>
          <w:position w:val="21"/>
          <w:sz w:val="31"/>
          <w:szCs w:val="31"/>
          <w:lang w:val="en-US" w:eastAsia="en-US" w:bidi="ar-SA"/>
        </w:rPr>
        <w:t>级工业设计中心每次认定及复核的有效期为</w:t>
      </w:r>
      <w:r>
        <w:rPr>
          <w:rFonts w:hint="eastAsia" w:ascii="仿宋" w:hAnsi="仿宋" w:eastAsia="仿宋" w:cs="仿宋"/>
          <w:snapToGrid w:val="0"/>
          <w:color w:val="000000"/>
          <w:spacing w:val="8"/>
          <w:kern w:val="0"/>
          <w:position w:val="21"/>
          <w:sz w:val="31"/>
          <w:szCs w:val="31"/>
          <w:lang w:val="en-US" w:eastAsia="zh-CN" w:bidi="ar-SA"/>
        </w:rPr>
        <w:t>4</w:t>
      </w:r>
      <w:r>
        <w:rPr>
          <w:rFonts w:hint="eastAsia" w:ascii="仿宋" w:hAnsi="仿宋" w:eastAsia="仿宋" w:cs="仿宋"/>
          <w:snapToGrid w:val="0"/>
          <w:color w:val="000000"/>
          <w:spacing w:val="8"/>
          <w:kern w:val="0"/>
          <w:position w:val="21"/>
          <w:sz w:val="31"/>
          <w:szCs w:val="31"/>
          <w:lang w:val="en-US" w:eastAsia="en-US" w:bidi="ar-SA"/>
        </w:rPr>
        <w:t xml:space="preserve"> 年，到期应参加复核。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620" w:lineRule="exact"/>
        <w:ind w:left="0" w:right="0" w:firstLine="652" w:firstLineChars="200"/>
        <w:textAlignment w:val="baseline"/>
        <w:rPr>
          <w:rFonts w:hint="eastAsia" w:ascii="仿宋" w:hAnsi="仿宋" w:eastAsia="仿宋" w:cs="仿宋"/>
          <w:snapToGrid w:val="0"/>
          <w:color w:val="000000"/>
          <w:spacing w:val="8"/>
          <w:kern w:val="0"/>
          <w:position w:val="21"/>
          <w:sz w:val="31"/>
          <w:szCs w:val="31"/>
          <w:lang w:val="en-US" w:eastAsia="en-US" w:bidi="ar-SA"/>
        </w:rPr>
      </w:pPr>
      <w:r>
        <w:rPr>
          <w:rFonts w:hint="eastAsia" w:ascii="仿宋" w:hAnsi="仿宋" w:eastAsia="仿宋" w:cs="仿宋"/>
          <w:snapToGrid w:val="0"/>
          <w:color w:val="000000"/>
          <w:spacing w:val="8"/>
          <w:kern w:val="0"/>
          <w:position w:val="21"/>
          <w:sz w:val="31"/>
          <w:szCs w:val="31"/>
          <w:lang w:val="en-US" w:eastAsia="en-US" w:bidi="ar-SA"/>
        </w:rPr>
        <w:t>（二）各市</w:t>
      </w:r>
      <w:r>
        <w:rPr>
          <w:rFonts w:hint="eastAsia" w:ascii="仿宋" w:hAnsi="仿宋" w:eastAsia="仿宋" w:cs="仿宋"/>
          <w:snapToGrid w:val="0"/>
          <w:color w:val="000000"/>
          <w:spacing w:val="8"/>
          <w:kern w:val="0"/>
          <w:position w:val="21"/>
          <w:sz w:val="31"/>
          <w:szCs w:val="31"/>
          <w:lang w:val="en-US" w:eastAsia="zh-CN" w:bidi="ar-SA"/>
        </w:rPr>
        <w:t>工信</w:t>
      </w:r>
      <w:r>
        <w:rPr>
          <w:rFonts w:hint="eastAsia" w:ascii="仿宋" w:hAnsi="仿宋" w:eastAsia="仿宋" w:cs="仿宋"/>
          <w:snapToGrid w:val="0"/>
          <w:color w:val="000000"/>
          <w:spacing w:val="8"/>
          <w:kern w:val="0"/>
          <w:position w:val="21"/>
          <w:sz w:val="31"/>
          <w:szCs w:val="31"/>
          <w:lang w:val="en-US" w:eastAsia="en-US" w:bidi="ar-SA"/>
        </w:rPr>
        <w:t>主管部门根据本办法组织省级工业设计中心开展复核工作，并将复核材料及审核意见报省工业和信息化厅。复核材料主要包括《山东省省级工业设计中心复核表》及相关证明材料。经</w:t>
      </w:r>
      <w:r>
        <w:rPr>
          <w:rFonts w:hint="eastAsia" w:ascii="仿宋" w:hAnsi="仿宋" w:eastAsia="仿宋" w:cs="仿宋"/>
          <w:snapToGrid w:val="0"/>
          <w:color w:val="000000"/>
          <w:spacing w:val="8"/>
          <w:kern w:val="0"/>
          <w:position w:val="21"/>
          <w:sz w:val="31"/>
          <w:szCs w:val="31"/>
          <w:lang w:val="en-US" w:eastAsia="zh-CN" w:bidi="ar-SA"/>
        </w:rPr>
        <w:t>省</w:t>
      </w:r>
      <w:r>
        <w:rPr>
          <w:rFonts w:hint="eastAsia" w:ascii="仿宋" w:hAnsi="仿宋" w:eastAsia="仿宋" w:cs="仿宋"/>
          <w:snapToGrid w:val="0"/>
          <w:color w:val="000000"/>
          <w:spacing w:val="8"/>
          <w:kern w:val="0"/>
          <w:position w:val="21"/>
          <w:sz w:val="31"/>
          <w:szCs w:val="31"/>
          <w:lang w:val="en-US" w:eastAsia="en-US" w:bidi="ar-SA"/>
        </w:rPr>
        <w:t>工业和信息化</w:t>
      </w:r>
      <w:r>
        <w:rPr>
          <w:rFonts w:hint="eastAsia" w:ascii="仿宋" w:hAnsi="仿宋" w:eastAsia="仿宋" w:cs="仿宋"/>
          <w:snapToGrid w:val="0"/>
          <w:color w:val="000000"/>
          <w:spacing w:val="8"/>
          <w:kern w:val="0"/>
          <w:position w:val="21"/>
          <w:sz w:val="31"/>
          <w:szCs w:val="31"/>
          <w:lang w:val="en-US" w:eastAsia="zh-CN" w:bidi="ar-SA"/>
        </w:rPr>
        <w:t>厅</w:t>
      </w:r>
      <w:r>
        <w:rPr>
          <w:rFonts w:hint="eastAsia" w:ascii="仿宋" w:hAnsi="仿宋" w:eastAsia="仿宋" w:cs="仿宋"/>
          <w:snapToGrid w:val="0"/>
          <w:color w:val="000000"/>
          <w:spacing w:val="8"/>
          <w:kern w:val="0"/>
          <w:position w:val="21"/>
          <w:sz w:val="31"/>
          <w:szCs w:val="31"/>
          <w:lang w:val="en-US" w:eastAsia="en-US" w:bidi="ar-SA"/>
        </w:rPr>
        <w:t>复核后，发布复核结果。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620" w:lineRule="exact"/>
        <w:ind w:left="0" w:right="0" w:firstLine="652" w:firstLineChars="200"/>
        <w:textAlignment w:val="baseline"/>
        <w:rPr>
          <w:rFonts w:hint="eastAsia" w:ascii="仿宋" w:hAnsi="仿宋" w:eastAsia="仿宋" w:cs="仿宋"/>
          <w:snapToGrid w:val="0"/>
          <w:color w:val="000000"/>
          <w:spacing w:val="8"/>
          <w:kern w:val="0"/>
          <w:position w:val="21"/>
          <w:sz w:val="31"/>
          <w:szCs w:val="31"/>
          <w:lang w:val="en-US" w:eastAsia="en-US" w:bidi="ar-SA"/>
        </w:rPr>
      </w:pPr>
      <w:r>
        <w:rPr>
          <w:rFonts w:hint="eastAsia" w:ascii="仿宋" w:hAnsi="仿宋" w:eastAsia="仿宋" w:cs="仿宋"/>
          <w:snapToGrid w:val="0"/>
          <w:color w:val="000000"/>
          <w:spacing w:val="8"/>
          <w:kern w:val="0"/>
          <w:position w:val="21"/>
          <w:sz w:val="31"/>
          <w:szCs w:val="31"/>
          <w:lang w:val="en-US" w:eastAsia="en-US" w:bidi="ar-SA"/>
        </w:rPr>
        <w:t>（三）对于未按规定参加复核的、复核结果为不合格的、 所在企业自行要求撤销的，</w:t>
      </w:r>
      <w:r>
        <w:rPr>
          <w:rFonts w:hint="eastAsia" w:ascii="仿宋" w:hAnsi="仿宋" w:eastAsia="仿宋" w:cs="仿宋"/>
          <w:snapToGrid w:val="0"/>
          <w:color w:val="000000"/>
          <w:spacing w:val="8"/>
          <w:kern w:val="0"/>
          <w:position w:val="21"/>
          <w:sz w:val="31"/>
          <w:szCs w:val="31"/>
          <w:lang w:val="en-US" w:eastAsia="zh-CN" w:bidi="ar-SA"/>
        </w:rPr>
        <w:t>省</w:t>
      </w:r>
      <w:r>
        <w:rPr>
          <w:rFonts w:hint="eastAsia" w:ascii="仿宋" w:hAnsi="仿宋" w:eastAsia="仿宋" w:cs="仿宋"/>
          <w:snapToGrid w:val="0"/>
          <w:color w:val="000000"/>
          <w:spacing w:val="8"/>
          <w:kern w:val="0"/>
          <w:position w:val="21"/>
          <w:sz w:val="31"/>
          <w:szCs w:val="31"/>
          <w:lang w:val="en-US" w:eastAsia="en-US" w:bidi="ar-SA"/>
        </w:rPr>
        <w:t>工业和信息化</w:t>
      </w:r>
      <w:r>
        <w:rPr>
          <w:rFonts w:hint="eastAsia" w:ascii="仿宋" w:hAnsi="仿宋" w:eastAsia="仿宋" w:cs="仿宋"/>
          <w:snapToGrid w:val="0"/>
          <w:color w:val="000000"/>
          <w:spacing w:val="8"/>
          <w:kern w:val="0"/>
          <w:position w:val="21"/>
          <w:sz w:val="31"/>
          <w:szCs w:val="31"/>
          <w:lang w:val="en-US" w:eastAsia="zh-CN" w:bidi="ar-SA"/>
        </w:rPr>
        <w:t>厅</w:t>
      </w:r>
      <w:r>
        <w:rPr>
          <w:rFonts w:hint="eastAsia" w:ascii="仿宋" w:hAnsi="仿宋" w:eastAsia="仿宋" w:cs="仿宋"/>
          <w:snapToGrid w:val="0"/>
          <w:color w:val="000000"/>
          <w:spacing w:val="8"/>
          <w:kern w:val="0"/>
          <w:position w:val="21"/>
          <w:sz w:val="31"/>
          <w:szCs w:val="31"/>
          <w:lang w:val="en-US" w:eastAsia="en-US" w:bidi="ar-SA"/>
        </w:rPr>
        <w:t>核实有关情况后，公布撤销的</w:t>
      </w:r>
      <w:r>
        <w:rPr>
          <w:rFonts w:hint="eastAsia" w:ascii="仿宋" w:hAnsi="仿宋" w:eastAsia="仿宋" w:cs="仿宋"/>
          <w:snapToGrid w:val="0"/>
          <w:color w:val="000000"/>
          <w:spacing w:val="8"/>
          <w:kern w:val="0"/>
          <w:position w:val="21"/>
          <w:sz w:val="31"/>
          <w:szCs w:val="31"/>
          <w:lang w:val="en-US" w:eastAsia="zh-CN" w:bidi="ar-SA"/>
        </w:rPr>
        <w:t>省</w:t>
      </w:r>
      <w:r>
        <w:rPr>
          <w:rFonts w:hint="eastAsia" w:ascii="仿宋" w:hAnsi="仿宋" w:eastAsia="仿宋" w:cs="仿宋"/>
          <w:snapToGrid w:val="0"/>
          <w:color w:val="000000"/>
          <w:spacing w:val="8"/>
          <w:kern w:val="0"/>
          <w:position w:val="21"/>
          <w:sz w:val="31"/>
          <w:szCs w:val="31"/>
          <w:lang w:val="en-US" w:eastAsia="en-US" w:bidi="ar-SA"/>
        </w:rPr>
        <w:t>级工业设计中心名单。此类单位 2 年内不得重新申报。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620" w:lineRule="exact"/>
        <w:ind w:left="0" w:right="0" w:firstLine="652" w:firstLineChars="200"/>
        <w:textAlignment w:val="baseline"/>
        <w:rPr>
          <w:rFonts w:hint="eastAsia" w:ascii="仿宋" w:hAnsi="仿宋" w:eastAsia="仿宋" w:cs="仿宋"/>
          <w:snapToGrid w:val="0"/>
          <w:color w:val="000000"/>
          <w:spacing w:val="8"/>
          <w:kern w:val="0"/>
          <w:position w:val="21"/>
          <w:sz w:val="31"/>
          <w:szCs w:val="31"/>
          <w:lang w:val="en-US" w:eastAsia="en-US" w:bidi="ar-SA"/>
        </w:rPr>
      </w:pPr>
      <w:r>
        <w:rPr>
          <w:rFonts w:hint="eastAsia" w:ascii="仿宋" w:hAnsi="仿宋" w:eastAsia="仿宋" w:cs="仿宋"/>
          <w:snapToGrid w:val="0"/>
          <w:color w:val="000000"/>
          <w:spacing w:val="8"/>
          <w:kern w:val="0"/>
          <w:position w:val="21"/>
          <w:sz w:val="31"/>
          <w:szCs w:val="31"/>
          <w:lang w:val="en-US" w:eastAsia="en-US" w:bidi="ar-SA"/>
        </w:rPr>
        <w:t>（四）对于在申请认定和接受管理过程中存在弄虚作 假、违反相关规定的，发生重大环保、质量和安全事故的， 被列为严重失信主体的，有重大违法行为或涉嫌重大违法正 在接受有关部门审查的，</w:t>
      </w:r>
      <w:r>
        <w:rPr>
          <w:rFonts w:hint="eastAsia" w:ascii="仿宋" w:hAnsi="仿宋" w:eastAsia="仿宋" w:cs="仿宋"/>
          <w:snapToGrid w:val="0"/>
          <w:color w:val="000000"/>
          <w:spacing w:val="8"/>
          <w:kern w:val="0"/>
          <w:position w:val="21"/>
          <w:sz w:val="31"/>
          <w:szCs w:val="31"/>
          <w:lang w:val="en-US" w:eastAsia="zh-CN" w:bidi="ar-SA"/>
        </w:rPr>
        <w:t>省</w:t>
      </w:r>
      <w:r>
        <w:rPr>
          <w:rFonts w:hint="eastAsia" w:ascii="仿宋" w:hAnsi="仿宋" w:eastAsia="仿宋" w:cs="仿宋"/>
          <w:snapToGrid w:val="0"/>
          <w:color w:val="000000"/>
          <w:spacing w:val="8"/>
          <w:kern w:val="0"/>
          <w:position w:val="21"/>
          <w:sz w:val="31"/>
          <w:szCs w:val="31"/>
          <w:lang w:val="en-US" w:eastAsia="en-US" w:bidi="ar-SA"/>
        </w:rPr>
        <w:t>工业和信息化</w:t>
      </w:r>
      <w:r>
        <w:rPr>
          <w:rFonts w:hint="eastAsia" w:ascii="仿宋" w:hAnsi="仿宋" w:eastAsia="仿宋" w:cs="仿宋"/>
          <w:snapToGrid w:val="0"/>
          <w:color w:val="000000"/>
          <w:spacing w:val="8"/>
          <w:kern w:val="0"/>
          <w:position w:val="21"/>
          <w:sz w:val="31"/>
          <w:szCs w:val="31"/>
          <w:lang w:val="en-US" w:eastAsia="zh-CN" w:bidi="ar-SA"/>
        </w:rPr>
        <w:t>厅</w:t>
      </w:r>
      <w:r>
        <w:rPr>
          <w:rFonts w:hint="eastAsia" w:ascii="仿宋" w:hAnsi="仿宋" w:eastAsia="仿宋" w:cs="仿宋"/>
          <w:snapToGrid w:val="0"/>
          <w:color w:val="000000"/>
          <w:spacing w:val="8"/>
          <w:kern w:val="0"/>
          <w:position w:val="21"/>
          <w:sz w:val="31"/>
          <w:szCs w:val="31"/>
          <w:lang w:val="en-US" w:eastAsia="en-US" w:bidi="ar-SA"/>
        </w:rPr>
        <w:t>核实有关情况后， 公布撤销的</w:t>
      </w:r>
      <w:r>
        <w:rPr>
          <w:rFonts w:hint="eastAsia" w:ascii="仿宋" w:hAnsi="仿宋" w:eastAsia="仿宋" w:cs="仿宋"/>
          <w:snapToGrid w:val="0"/>
          <w:color w:val="000000"/>
          <w:spacing w:val="8"/>
          <w:kern w:val="0"/>
          <w:position w:val="21"/>
          <w:sz w:val="31"/>
          <w:szCs w:val="31"/>
          <w:lang w:val="en-US" w:eastAsia="zh-CN" w:bidi="ar-SA"/>
        </w:rPr>
        <w:t>省</w:t>
      </w:r>
      <w:r>
        <w:rPr>
          <w:rFonts w:hint="eastAsia" w:ascii="仿宋" w:hAnsi="仿宋" w:eastAsia="仿宋" w:cs="仿宋"/>
          <w:snapToGrid w:val="0"/>
          <w:color w:val="000000"/>
          <w:spacing w:val="8"/>
          <w:kern w:val="0"/>
          <w:position w:val="21"/>
          <w:sz w:val="31"/>
          <w:szCs w:val="31"/>
          <w:lang w:val="en-US" w:eastAsia="en-US" w:bidi="ar-SA"/>
        </w:rPr>
        <w:t>级工业设计中心名单。此类单位4年内不得重新申报。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620" w:lineRule="exact"/>
        <w:ind w:left="0" w:right="0" w:firstLine="652" w:firstLineChars="200"/>
        <w:textAlignment w:val="baseline"/>
        <w:rPr>
          <w:rFonts w:hint="eastAsia" w:ascii="仿宋" w:hAnsi="仿宋" w:eastAsia="仿宋" w:cs="仿宋"/>
          <w:snapToGrid w:val="0"/>
          <w:color w:val="000000"/>
          <w:spacing w:val="8"/>
          <w:kern w:val="0"/>
          <w:position w:val="21"/>
          <w:sz w:val="31"/>
          <w:szCs w:val="31"/>
          <w:lang w:val="en-US" w:eastAsia="en-US" w:bidi="ar-SA"/>
        </w:rPr>
      </w:pPr>
      <w:r>
        <w:rPr>
          <w:rFonts w:hint="eastAsia" w:ascii="仿宋" w:hAnsi="仿宋" w:eastAsia="仿宋" w:cs="仿宋"/>
          <w:snapToGrid w:val="0"/>
          <w:color w:val="000000"/>
          <w:spacing w:val="8"/>
          <w:kern w:val="0"/>
          <w:position w:val="21"/>
          <w:sz w:val="31"/>
          <w:szCs w:val="31"/>
          <w:lang w:val="en-US" w:eastAsia="en-US" w:bidi="ar-SA"/>
        </w:rPr>
        <w:t>（五）</w:t>
      </w:r>
      <w:r>
        <w:rPr>
          <w:rFonts w:hint="eastAsia" w:ascii="仿宋" w:hAnsi="仿宋" w:eastAsia="仿宋" w:cs="仿宋"/>
          <w:snapToGrid w:val="0"/>
          <w:color w:val="000000"/>
          <w:spacing w:val="8"/>
          <w:kern w:val="0"/>
          <w:position w:val="21"/>
          <w:sz w:val="31"/>
          <w:szCs w:val="31"/>
          <w:lang w:val="en-US" w:eastAsia="zh-CN" w:bidi="ar-SA"/>
        </w:rPr>
        <w:t>省</w:t>
      </w:r>
      <w:r>
        <w:rPr>
          <w:rFonts w:hint="eastAsia" w:ascii="仿宋" w:hAnsi="仿宋" w:eastAsia="仿宋" w:cs="仿宋"/>
          <w:snapToGrid w:val="0"/>
          <w:color w:val="000000"/>
          <w:spacing w:val="8"/>
          <w:kern w:val="0"/>
          <w:position w:val="21"/>
          <w:sz w:val="31"/>
          <w:szCs w:val="31"/>
          <w:lang w:val="en-US" w:eastAsia="en-US" w:bidi="ar-SA"/>
        </w:rPr>
        <w:t>级工业设计中心所在企业发生更名、重组、依法终止等重大调整的，应在办理相关手续后30个工作日内将有关情况通过市</w:t>
      </w:r>
      <w:r>
        <w:rPr>
          <w:rFonts w:hint="eastAsia" w:ascii="仿宋" w:hAnsi="仿宋" w:eastAsia="仿宋" w:cs="仿宋"/>
          <w:snapToGrid w:val="0"/>
          <w:color w:val="000000"/>
          <w:spacing w:val="8"/>
          <w:kern w:val="0"/>
          <w:position w:val="21"/>
          <w:sz w:val="31"/>
          <w:szCs w:val="31"/>
          <w:lang w:val="en-US" w:eastAsia="zh-CN" w:bidi="ar-SA"/>
        </w:rPr>
        <w:t>工信主管部门</w:t>
      </w:r>
      <w:r>
        <w:rPr>
          <w:rFonts w:hint="eastAsia" w:ascii="仿宋" w:hAnsi="仿宋" w:eastAsia="仿宋" w:cs="仿宋"/>
          <w:snapToGrid w:val="0"/>
          <w:color w:val="000000"/>
          <w:spacing w:val="8"/>
          <w:kern w:val="0"/>
          <w:position w:val="21"/>
          <w:sz w:val="31"/>
          <w:szCs w:val="31"/>
          <w:lang w:val="en-US" w:eastAsia="en-US" w:bidi="ar-SA"/>
        </w:rPr>
        <w:t>报省工业和信息化厅。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620" w:lineRule="exact"/>
        <w:ind w:left="0" w:right="0" w:firstLine="672" w:firstLineChars="200"/>
        <w:textAlignment w:val="baseline"/>
        <w:rPr>
          <w:rFonts w:hint="eastAsia" w:ascii="黑体" w:hAnsi="黑体" w:eastAsia="黑体" w:cs="黑体"/>
          <w:spacing w:val="8"/>
          <w:position w:val="21"/>
          <w:sz w:val="32"/>
          <w:szCs w:val="32"/>
          <w:lang w:val="en-US" w:eastAsia="en-US"/>
        </w:rPr>
      </w:pPr>
      <w:r>
        <w:rPr>
          <w:rFonts w:hint="eastAsia" w:ascii="黑体" w:hAnsi="黑体" w:eastAsia="黑体" w:cs="黑体"/>
          <w:spacing w:val="8"/>
          <w:position w:val="21"/>
          <w:sz w:val="32"/>
          <w:szCs w:val="32"/>
          <w:lang w:val="en-US" w:eastAsia="en-US"/>
        </w:rPr>
        <w:t>第十</w:t>
      </w:r>
      <w:r>
        <w:rPr>
          <w:rFonts w:hint="eastAsia" w:ascii="黑体" w:hAnsi="黑体" w:eastAsia="黑体" w:cs="黑体"/>
          <w:spacing w:val="8"/>
          <w:position w:val="21"/>
          <w:sz w:val="32"/>
          <w:szCs w:val="32"/>
          <w:lang w:val="en-US" w:eastAsia="zh-CN"/>
        </w:rPr>
        <w:t>一</w:t>
      </w:r>
      <w:r>
        <w:rPr>
          <w:rFonts w:hint="eastAsia" w:ascii="黑体" w:hAnsi="黑体" w:eastAsia="黑体" w:cs="黑体"/>
          <w:spacing w:val="8"/>
          <w:position w:val="21"/>
          <w:sz w:val="32"/>
          <w:szCs w:val="32"/>
          <w:lang w:val="en-US" w:eastAsia="en-US"/>
        </w:rPr>
        <w:t>条　</w:t>
      </w:r>
      <w:r>
        <w:rPr>
          <w:rFonts w:hint="eastAsia" w:ascii="仿宋" w:hAnsi="仿宋" w:eastAsia="仿宋" w:cs="仿宋"/>
          <w:snapToGrid w:val="0"/>
          <w:color w:val="000000"/>
          <w:spacing w:val="8"/>
          <w:kern w:val="0"/>
          <w:position w:val="21"/>
          <w:sz w:val="31"/>
          <w:szCs w:val="31"/>
          <w:lang w:val="en-US" w:eastAsia="en-US" w:bidi="ar-SA"/>
        </w:rPr>
        <w:t>各市</w:t>
      </w:r>
      <w:r>
        <w:rPr>
          <w:rFonts w:hint="eastAsia" w:ascii="仿宋" w:hAnsi="仿宋" w:eastAsia="仿宋" w:cs="仿宋"/>
          <w:snapToGrid w:val="0"/>
          <w:color w:val="000000"/>
          <w:spacing w:val="8"/>
          <w:kern w:val="0"/>
          <w:position w:val="21"/>
          <w:sz w:val="31"/>
          <w:szCs w:val="31"/>
          <w:lang w:val="en-US" w:eastAsia="zh-CN" w:bidi="ar-SA"/>
        </w:rPr>
        <w:t>工信</w:t>
      </w:r>
      <w:r>
        <w:rPr>
          <w:rFonts w:hint="eastAsia" w:ascii="仿宋" w:hAnsi="仿宋" w:eastAsia="仿宋" w:cs="仿宋"/>
          <w:snapToGrid w:val="0"/>
          <w:color w:val="000000"/>
          <w:spacing w:val="8"/>
          <w:kern w:val="0"/>
          <w:position w:val="21"/>
          <w:sz w:val="31"/>
          <w:szCs w:val="31"/>
          <w:lang w:val="en-US" w:eastAsia="en-US" w:bidi="ar-SA"/>
        </w:rPr>
        <w:t>主管部门负责本市省级工业设计中心的日常管理，每年3月底前，将上一年度本市省级工业设计中心建设、运行情况报省工业和信息化厅。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620" w:lineRule="exact"/>
        <w:ind w:left="0" w:right="0" w:firstLine="672" w:firstLineChars="200"/>
        <w:jc w:val="center"/>
        <w:textAlignment w:val="baseline"/>
        <w:rPr>
          <w:rFonts w:hint="eastAsia" w:ascii="黑体" w:hAnsi="黑体" w:eastAsia="黑体" w:cs="黑体"/>
          <w:spacing w:val="8"/>
          <w:position w:val="21"/>
          <w:sz w:val="32"/>
          <w:szCs w:val="32"/>
          <w:lang w:val="en-US" w:eastAsia="en-US"/>
        </w:rPr>
      </w:pPr>
      <w:r>
        <w:rPr>
          <w:rFonts w:hint="eastAsia" w:ascii="黑体" w:hAnsi="黑体" w:eastAsia="黑体" w:cs="黑体"/>
          <w:spacing w:val="8"/>
          <w:position w:val="21"/>
          <w:sz w:val="32"/>
          <w:szCs w:val="32"/>
          <w:lang w:val="en-US" w:eastAsia="en-US"/>
        </w:rPr>
        <w:t>第四章  附  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620" w:lineRule="exact"/>
        <w:ind w:left="0" w:right="0" w:firstLine="672" w:firstLineChars="200"/>
        <w:jc w:val="left"/>
        <w:textAlignment w:val="baseline"/>
        <w:rPr>
          <w:rFonts w:hint="eastAsia" w:ascii="仿宋" w:hAnsi="仿宋" w:eastAsia="仿宋" w:cs="仿宋"/>
          <w:snapToGrid w:val="0"/>
          <w:color w:val="000000"/>
          <w:spacing w:val="8"/>
          <w:kern w:val="0"/>
          <w:position w:val="21"/>
          <w:sz w:val="31"/>
          <w:szCs w:val="31"/>
          <w:lang w:val="en-US" w:eastAsia="en-US" w:bidi="ar-SA"/>
        </w:rPr>
      </w:pPr>
      <w:r>
        <w:rPr>
          <w:rFonts w:hint="eastAsia" w:ascii="黑体" w:hAnsi="黑体" w:eastAsia="黑体" w:cs="黑体"/>
          <w:spacing w:val="8"/>
          <w:position w:val="21"/>
          <w:sz w:val="32"/>
          <w:szCs w:val="32"/>
          <w:lang w:val="en-US" w:eastAsia="en-US"/>
        </w:rPr>
        <w:t>第十</w:t>
      </w:r>
      <w:r>
        <w:rPr>
          <w:rFonts w:hint="eastAsia" w:ascii="黑体" w:hAnsi="黑体" w:eastAsia="黑体" w:cs="黑体"/>
          <w:spacing w:val="8"/>
          <w:position w:val="21"/>
          <w:sz w:val="32"/>
          <w:szCs w:val="32"/>
          <w:lang w:val="en-US" w:eastAsia="zh-CN"/>
        </w:rPr>
        <w:t>二</w:t>
      </w:r>
      <w:r>
        <w:rPr>
          <w:rFonts w:hint="eastAsia" w:ascii="黑体" w:hAnsi="黑体" w:eastAsia="黑体" w:cs="黑体"/>
          <w:spacing w:val="8"/>
          <w:position w:val="21"/>
          <w:sz w:val="32"/>
          <w:szCs w:val="32"/>
          <w:lang w:val="en-US" w:eastAsia="en-US"/>
        </w:rPr>
        <w:t xml:space="preserve">条 </w:t>
      </w:r>
      <w:r>
        <w:rPr>
          <w:rFonts w:hint="eastAsia" w:ascii="仿宋" w:hAnsi="仿宋" w:eastAsia="仿宋" w:cs="仿宋"/>
          <w:snapToGrid w:val="0"/>
          <w:color w:val="000000"/>
          <w:spacing w:val="8"/>
          <w:kern w:val="0"/>
          <w:position w:val="21"/>
          <w:sz w:val="31"/>
          <w:szCs w:val="31"/>
          <w:lang w:val="en-US" w:eastAsia="en-US" w:bidi="ar-SA"/>
        </w:rPr>
        <w:t xml:space="preserve"> 本办法由</w:t>
      </w:r>
      <w:r>
        <w:rPr>
          <w:rFonts w:hint="eastAsia" w:ascii="仿宋" w:hAnsi="仿宋" w:eastAsia="仿宋" w:cs="仿宋"/>
          <w:snapToGrid w:val="0"/>
          <w:color w:val="000000"/>
          <w:spacing w:val="8"/>
          <w:kern w:val="0"/>
          <w:position w:val="21"/>
          <w:sz w:val="31"/>
          <w:szCs w:val="31"/>
          <w:lang w:val="en-US" w:eastAsia="zh-CN" w:bidi="ar-SA"/>
        </w:rPr>
        <w:t>山东省</w:t>
      </w:r>
      <w:r>
        <w:rPr>
          <w:rFonts w:hint="eastAsia" w:ascii="仿宋" w:hAnsi="仿宋" w:eastAsia="仿宋" w:cs="仿宋"/>
          <w:snapToGrid w:val="0"/>
          <w:color w:val="000000"/>
          <w:spacing w:val="8"/>
          <w:kern w:val="0"/>
          <w:position w:val="21"/>
          <w:sz w:val="31"/>
          <w:szCs w:val="31"/>
          <w:lang w:val="en-US" w:eastAsia="en-US" w:bidi="ar-SA"/>
        </w:rPr>
        <w:t>工业和信息化</w:t>
      </w:r>
      <w:r>
        <w:rPr>
          <w:rFonts w:hint="eastAsia" w:ascii="仿宋" w:hAnsi="仿宋" w:eastAsia="仿宋" w:cs="仿宋"/>
          <w:snapToGrid w:val="0"/>
          <w:color w:val="000000"/>
          <w:spacing w:val="8"/>
          <w:kern w:val="0"/>
          <w:position w:val="21"/>
          <w:sz w:val="31"/>
          <w:szCs w:val="31"/>
          <w:lang w:val="en-US" w:eastAsia="zh-CN" w:bidi="ar-SA"/>
        </w:rPr>
        <w:t>厅</w:t>
      </w:r>
      <w:r>
        <w:rPr>
          <w:rFonts w:hint="eastAsia" w:ascii="仿宋" w:hAnsi="仿宋" w:eastAsia="仿宋" w:cs="仿宋"/>
          <w:snapToGrid w:val="0"/>
          <w:color w:val="000000"/>
          <w:spacing w:val="8"/>
          <w:kern w:val="0"/>
          <w:position w:val="21"/>
          <w:sz w:val="31"/>
          <w:szCs w:val="31"/>
          <w:lang w:val="en-US" w:eastAsia="en-US" w:bidi="ar-SA"/>
        </w:rPr>
        <w:t>负责解释。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620" w:lineRule="exact"/>
        <w:ind w:left="0" w:right="0" w:firstLine="672" w:firstLineChars="200"/>
        <w:jc w:val="left"/>
        <w:textAlignment w:val="baseline"/>
        <w:rPr>
          <w:rFonts w:hint="eastAsia" w:ascii="仿宋" w:hAnsi="仿宋" w:eastAsia="仿宋" w:cs="仿宋"/>
          <w:snapToGrid w:val="0"/>
          <w:color w:val="000000"/>
          <w:spacing w:val="8"/>
          <w:kern w:val="0"/>
          <w:position w:val="21"/>
          <w:sz w:val="31"/>
          <w:szCs w:val="31"/>
          <w:lang w:val="en-US" w:eastAsia="en-US" w:bidi="ar-SA"/>
        </w:rPr>
      </w:pPr>
      <w:r>
        <w:rPr>
          <w:rFonts w:hint="eastAsia" w:ascii="黑体" w:hAnsi="黑体" w:eastAsia="黑体" w:cs="黑体"/>
          <w:spacing w:val="8"/>
          <w:position w:val="21"/>
          <w:sz w:val="32"/>
          <w:szCs w:val="32"/>
          <w:lang w:val="en-US" w:eastAsia="en-US"/>
        </w:rPr>
        <w:t>第十三条</w:t>
      </w:r>
      <w:r>
        <w:rPr>
          <w:rFonts w:hint="eastAsia" w:ascii="仿宋" w:hAnsi="仿宋" w:eastAsia="仿宋" w:cs="仿宋"/>
          <w:snapToGrid w:val="0"/>
          <w:color w:val="000000"/>
          <w:spacing w:val="8"/>
          <w:kern w:val="0"/>
          <w:position w:val="21"/>
          <w:sz w:val="31"/>
          <w:szCs w:val="31"/>
          <w:lang w:val="en-US" w:eastAsia="en-US" w:bidi="ar-SA"/>
        </w:rPr>
        <w:t xml:space="preserve">  本办法自发布之日起施行。《</w:t>
      </w:r>
      <w:r>
        <w:rPr>
          <w:rFonts w:hint="eastAsia" w:ascii="仿宋" w:hAnsi="仿宋" w:eastAsia="仿宋" w:cs="仿宋"/>
          <w:snapToGrid w:val="0"/>
          <w:color w:val="000000"/>
          <w:spacing w:val="8"/>
          <w:kern w:val="0"/>
          <w:position w:val="21"/>
          <w:sz w:val="31"/>
          <w:szCs w:val="31"/>
          <w:lang w:val="en-US" w:eastAsia="zh-CN" w:bidi="ar-SA"/>
        </w:rPr>
        <w:t>山东省省</w:t>
      </w:r>
      <w:r>
        <w:rPr>
          <w:rFonts w:hint="eastAsia" w:ascii="仿宋" w:hAnsi="仿宋" w:eastAsia="仿宋" w:cs="仿宋"/>
          <w:snapToGrid w:val="0"/>
          <w:color w:val="000000"/>
          <w:spacing w:val="8"/>
          <w:kern w:val="0"/>
          <w:position w:val="21"/>
          <w:sz w:val="31"/>
          <w:szCs w:val="31"/>
          <w:lang w:val="en-US" w:eastAsia="en-US" w:bidi="ar-SA"/>
        </w:rPr>
        <w:t>级工业设 计中心认定管理办法》（鲁工信产〔2020〕183号）同时废止。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620" w:lineRule="exact"/>
        <w:ind w:left="0" w:right="0" w:firstLine="652" w:firstLineChars="200"/>
        <w:textAlignment w:val="baseline"/>
        <w:rPr>
          <w:rFonts w:hint="eastAsia" w:ascii="仿宋" w:hAnsi="仿宋" w:eastAsia="仿宋" w:cs="仿宋"/>
          <w:snapToGrid w:val="0"/>
          <w:color w:val="000000"/>
          <w:spacing w:val="8"/>
          <w:kern w:val="0"/>
          <w:position w:val="21"/>
          <w:sz w:val="31"/>
          <w:szCs w:val="31"/>
          <w:lang w:val="en-US" w:eastAsia="en-US" w:bidi="ar-S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620" w:lineRule="exact"/>
        <w:ind w:left="0" w:right="0" w:firstLine="652" w:firstLineChars="200"/>
        <w:textAlignment w:val="baseline"/>
        <w:rPr>
          <w:rFonts w:hint="eastAsia" w:ascii="仿宋" w:hAnsi="仿宋" w:eastAsia="仿宋" w:cs="仿宋"/>
          <w:snapToGrid w:val="0"/>
          <w:color w:val="000000"/>
          <w:spacing w:val="8"/>
          <w:kern w:val="0"/>
          <w:position w:val="21"/>
          <w:sz w:val="31"/>
          <w:szCs w:val="31"/>
          <w:lang w:val="en-US" w:eastAsia="en-US" w:bidi="ar-SA"/>
        </w:rPr>
      </w:pPr>
      <w:r>
        <w:rPr>
          <w:rFonts w:hint="eastAsia" w:ascii="仿宋" w:hAnsi="仿宋" w:eastAsia="仿宋" w:cs="仿宋"/>
          <w:snapToGrid w:val="0"/>
          <w:color w:val="000000"/>
          <w:spacing w:val="8"/>
          <w:kern w:val="0"/>
          <w:position w:val="21"/>
          <w:sz w:val="31"/>
          <w:szCs w:val="31"/>
          <w:lang w:val="en-US" w:eastAsia="en-US" w:bidi="ar-SA"/>
        </w:rPr>
        <w:t>附件：1.</w:t>
      </w:r>
      <w:r>
        <w:rPr>
          <w:rFonts w:hint="eastAsia" w:ascii="仿宋" w:hAnsi="仿宋" w:eastAsia="仿宋" w:cs="仿宋"/>
          <w:snapToGrid w:val="0"/>
          <w:color w:val="000000"/>
          <w:spacing w:val="8"/>
          <w:kern w:val="0"/>
          <w:position w:val="21"/>
          <w:sz w:val="31"/>
          <w:szCs w:val="31"/>
          <w:lang w:val="en-US" w:eastAsia="zh-CN" w:bidi="ar-SA"/>
        </w:rPr>
        <w:t>省</w:t>
      </w:r>
      <w:r>
        <w:rPr>
          <w:rFonts w:hint="eastAsia" w:ascii="仿宋" w:hAnsi="仿宋" w:eastAsia="仿宋" w:cs="仿宋"/>
          <w:snapToGrid w:val="0"/>
          <w:color w:val="000000"/>
          <w:spacing w:val="8"/>
          <w:kern w:val="0"/>
          <w:position w:val="21"/>
          <w:sz w:val="31"/>
          <w:szCs w:val="31"/>
          <w:lang w:val="en-US" w:eastAsia="en-US" w:bidi="ar-SA"/>
        </w:rPr>
        <w:t>级工业设计中心主要评价指标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620" w:lineRule="exact"/>
        <w:ind w:left="0" w:right="0" w:firstLine="1630" w:firstLineChars="500"/>
        <w:textAlignment w:val="baseline"/>
        <w:rPr>
          <w:rFonts w:hint="eastAsia" w:ascii="仿宋" w:hAnsi="仿宋" w:eastAsia="仿宋" w:cs="仿宋"/>
          <w:snapToGrid w:val="0"/>
          <w:color w:val="000000"/>
          <w:spacing w:val="8"/>
          <w:kern w:val="0"/>
          <w:position w:val="21"/>
          <w:sz w:val="31"/>
          <w:szCs w:val="31"/>
          <w:lang w:val="en-US" w:eastAsia="en-US" w:bidi="ar-SA"/>
        </w:rPr>
      </w:pPr>
      <w:r>
        <w:rPr>
          <w:rFonts w:hint="eastAsia" w:ascii="仿宋" w:hAnsi="仿宋" w:eastAsia="仿宋" w:cs="仿宋"/>
          <w:snapToGrid w:val="0"/>
          <w:color w:val="000000"/>
          <w:spacing w:val="8"/>
          <w:kern w:val="0"/>
          <w:position w:val="21"/>
          <w:sz w:val="31"/>
          <w:szCs w:val="31"/>
          <w:lang w:val="en-US" w:eastAsia="en-US" w:bidi="ar-SA"/>
        </w:rPr>
        <w:t>2.</w:t>
      </w:r>
      <w:r>
        <w:rPr>
          <w:rFonts w:hint="eastAsia" w:ascii="仿宋" w:hAnsi="仿宋" w:eastAsia="仿宋" w:cs="仿宋"/>
          <w:snapToGrid w:val="0"/>
          <w:color w:val="000000"/>
          <w:spacing w:val="8"/>
          <w:kern w:val="0"/>
          <w:position w:val="21"/>
          <w:sz w:val="31"/>
          <w:szCs w:val="31"/>
          <w:lang w:val="en-US" w:eastAsia="zh-CN" w:bidi="ar-SA"/>
        </w:rPr>
        <w:t>省</w:t>
      </w:r>
      <w:r>
        <w:rPr>
          <w:rFonts w:hint="eastAsia" w:ascii="仿宋" w:hAnsi="仿宋" w:eastAsia="仿宋" w:cs="仿宋"/>
          <w:snapToGrid w:val="0"/>
          <w:color w:val="000000"/>
          <w:spacing w:val="8"/>
          <w:kern w:val="0"/>
          <w:position w:val="21"/>
          <w:sz w:val="31"/>
          <w:szCs w:val="31"/>
          <w:lang w:val="en-US" w:eastAsia="en-US" w:bidi="ar-SA"/>
        </w:rPr>
        <w:t>级工业设计中心申请表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620" w:lineRule="exact"/>
        <w:ind w:left="0" w:right="0" w:firstLine="652" w:firstLineChars="200"/>
        <w:textAlignment w:val="baseline"/>
        <w:rPr>
          <w:rFonts w:hint="eastAsia" w:ascii="仿宋" w:hAnsi="仿宋" w:eastAsia="仿宋" w:cs="仿宋"/>
          <w:snapToGrid w:val="0"/>
          <w:color w:val="000000"/>
          <w:spacing w:val="8"/>
          <w:kern w:val="0"/>
          <w:position w:val="21"/>
          <w:sz w:val="31"/>
          <w:szCs w:val="31"/>
          <w:lang w:val="en-US" w:eastAsia="en-US" w:bidi="ar-SA"/>
        </w:rPr>
        <w:sectPr>
          <w:footerReference r:id="rId5" w:type="default"/>
          <w:pgSz w:w="11906" w:h="16839"/>
          <w:pgMar w:top="1431" w:right="1785" w:bottom="1153" w:left="1785" w:header="0" w:footer="994"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620" w:lineRule="exact"/>
        <w:ind w:left="0" w:right="0" w:firstLine="604" w:firstLineChars="200"/>
        <w:textAlignment w:val="baseline"/>
        <w:rPr>
          <w:rFonts w:ascii="Times New Roman" w:hAnsi="Times New Roman" w:eastAsia="Times New Roman" w:cs="Times New Roman"/>
          <w:sz w:val="31"/>
          <w:szCs w:val="31"/>
        </w:rPr>
      </w:pPr>
      <w:r>
        <w:rPr>
          <w:rFonts w:ascii="黑体" w:hAnsi="黑体" w:eastAsia="黑体" w:cs="黑体"/>
          <w:spacing w:val="-4"/>
          <w:sz w:val="31"/>
          <w:szCs w:val="31"/>
        </w:rPr>
        <w:t>附件</w:t>
      </w:r>
      <w:r>
        <w:rPr>
          <w:rFonts w:ascii="黑体" w:hAnsi="黑体" w:eastAsia="黑体" w:cs="黑体"/>
          <w:spacing w:val="-36"/>
          <w:sz w:val="31"/>
          <w:szCs w:val="31"/>
        </w:rPr>
        <w:t xml:space="preserve"> </w:t>
      </w:r>
      <w:r>
        <w:rPr>
          <w:rFonts w:ascii="Times New Roman" w:hAnsi="Times New Roman" w:eastAsia="Times New Roman" w:cs="Times New Roman"/>
          <w:spacing w:val="-4"/>
          <w:sz w:val="31"/>
          <w:szCs w:val="31"/>
        </w:rPr>
        <w:t>1</w:t>
      </w:r>
    </w:p>
    <w:p>
      <w:pPr>
        <w:keepNext w:val="0"/>
        <w:keepLines w:val="0"/>
        <w:pageBreakBefore w:val="0"/>
        <w:widowControl/>
        <w:kinsoku w:val="0"/>
        <w:wordWrap/>
        <w:overflowPunct/>
        <w:topLinePunct w:val="0"/>
        <w:autoSpaceDE w:val="0"/>
        <w:autoSpaceDN w:val="0"/>
        <w:bidi w:val="0"/>
        <w:adjustRightInd w:val="0"/>
        <w:snapToGrid w:val="0"/>
        <w:spacing w:line="620" w:lineRule="exact"/>
        <w:ind w:right="0"/>
        <w:textAlignment w:val="baseline"/>
        <w:rPr>
          <w:rFonts w:ascii="黑体" w:hAnsi="黑体" w:eastAsia="黑体" w:cs="黑体"/>
          <w:sz w:val="31"/>
          <w:szCs w:val="31"/>
        </w:rPr>
      </w:pPr>
      <w:r>
        <w:rPr>
          <w:rFonts w:ascii="黑体" w:hAnsi="黑体" w:eastAsia="黑体" w:cs="黑体"/>
          <w:spacing w:val="5"/>
          <w:sz w:val="31"/>
          <w:szCs w:val="31"/>
        </w:rPr>
        <w:t>表</w:t>
      </w:r>
      <w:r>
        <w:rPr>
          <w:rFonts w:ascii="黑体" w:hAnsi="黑体" w:eastAsia="黑体" w:cs="黑体"/>
          <w:spacing w:val="-37"/>
          <w:sz w:val="31"/>
          <w:szCs w:val="31"/>
        </w:rPr>
        <w:t xml:space="preserve"> </w:t>
      </w:r>
      <w:r>
        <w:rPr>
          <w:rFonts w:ascii="Times New Roman" w:hAnsi="Times New Roman" w:eastAsia="Times New Roman" w:cs="Times New Roman"/>
          <w:spacing w:val="5"/>
          <w:sz w:val="31"/>
          <w:szCs w:val="31"/>
        </w:rPr>
        <w:t xml:space="preserve">1  </w:t>
      </w:r>
      <w:r>
        <w:rPr>
          <w:rFonts w:hint="eastAsia" w:ascii="黑体" w:hAnsi="黑体" w:eastAsia="黑体" w:cs="黑体"/>
          <w:spacing w:val="5"/>
          <w:sz w:val="31"/>
          <w:szCs w:val="31"/>
          <w:lang w:val="en-US" w:eastAsia="zh-CN"/>
        </w:rPr>
        <w:t>省</w:t>
      </w:r>
      <w:r>
        <w:rPr>
          <w:rFonts w:ascii="黑体" w:hAnsi="黑体" w:eastAsia="黑体" w:cs="黑体"/>
          <w:spacing w:val="5"/>
          <w:sz w:val="31"/>
          <w:szCs w:val="31"/>
        </w:rPr>
        <w:t>级工业设计中心（企业工业设计中心）</w:t>
      </w:r>
      <w:r>
        <w:rPr>
          <w:rFonts w:ascii="黑体" w:hAnsi="黑体" w:eastAsia="黑体" w:cs="黑体"/>
          <w:sz w:val="31"/>
          <w:szCs w:val="31"/>
        </w:rPr>
        <w:t xml:space="preserve"> </w:t>
      </w:r>
      <w:r>
        <w:rPr>
          <w:rFonts w:ascii="黑体" w:hAnsi="黑体" w:eastAsia="黑体" w:cs="黑体"/>
          <w:spacing w:val="7"/>
          <w:sz w:val="31"/>
          <w:szCs w:val="31"/>
        </w:rPr>
        <w:t>主要评价指标</w:t>
      </w:r>
    </w:p>
    <w:tbl>
      <w:tblPr>
        <w:tblStyle w:val="7"/>
        <w:tblW w:w="85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7"/>
        <w:gridCol w:w="1826"/>
        <w:gridCol w:w="4197"/>
        <w:gridCol w:w="149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997"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line="620" w:lineRule="exact"/>
              <w:ind w:right="0"/>
              <w:jc w:val="center"/>
              <w:textAlignment w:val="baseline"/>
              <w:rPr>
                <w:rFonts w:hint="eastAsia" w:ascii="黑体" w:hAnsi="黑体" w:eastAsia="黑体" w:cs="黑体"/>
                <w:sz w:val="28"/>
                <w:szCs w:val="28"/>
              </w:rPr>
            </w:pPr>
            <w:r>
              <w:rPr>
                <w:rFonts w:hint="eastAsia" w:ascii="黑体" w:hAnsi="黑体" w:eastAsia="黑体" w:cs="黑体"/>
                <w:spacing w:val="-4"/>
                <w:sz w:val="28"/>
                <w:szCs w:val="28"/>
              </w:rPr>
              <w:t>序号</w:t>
            </w:r>
          </w:p>
        </w:tc>
        <w:tc>
          <w:tcPr>
            <w:tcW w:w="1826"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line="620" w:lineRule="exact"/>
              <w:ind w:left="0" w:right="0" w:firstLine="544" w:firstLineChars="200"/>
              <w:jc w:val="center"/>
              <w:textAlignment w:val="baseline"/>
              <w:rPr>
                <w:rFonts w:hint="eastAsia" w:ascii="黑体" w:hAnsi="黑体" w:eastAsia="黑体" w:cs="黑体"/>
                <w:sz w:val="28"/>
                <w:szCs w:val="28"/>
              </w:rPr>
            </w:pPr>
            <w:r>
              <w:rPr>
                <w:rFonts w:hint="eastAsia" w:ascii="黑体" w:hAnsi="黑体" w:eastAsia="黑体" w:cs="黑体"/>
                <w:spacing w:val="-4"/>
                <w:sz w:val="28"/>
                <w:szCs w:val="28"/>
              </w:rPr>
              <w:t>指标名称</w:t>
            </w:r>
          </w:p>
        </w:tc>
        <w:tc>
          <w:tcPr>
            <w:tcW w:w="4197"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line="620" w:lineRule="exact"/>
              <w:ind w:left="0" w:right="0" w:firstLine="544" w:firstLineChars="200"/>
              <w:jc w:val="center"/>
              <w:textAlignment w:val="baseline"/>
              <w:rPr>
                <w:rFonts w:hint="eastAsia" w:ascii="黑体" w:hAnsi="黑体" w:eastAsia="黑体" w:cs="黑体"/>
                <w:sz w:val="28"/>
                <w:szCs w:val="28"/>
              </w:rPr>
            </w:pPr>
            <w:r>
              <w:rPr>
                <w:rFonts w:hint="eastAsia" w:ascii="黑体" w:hAnsi="黑体" w:eastAsia="黑体" w:cs="黑体"/>
                <w:spacing w:val="-4"/>
                <w:sz w:val="28"/>
                <w:szCs w:val="28"/>
              </w:rPr>
              <w:t>指标内容</w:t>
            </w:r>
          </w:p>
        </w:tc>
        <w:tc>
          <w:tcPr>
            <w:tcW w:w="1497"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line="620" w:lineRule="exact"/>
              <w:ind w:right="0"/>
              <w:jc w:val="center"/>
              <w:textAlignment w:val="baseline"/>
              <w:rPr>
                <w:rFonts w:hint="eastAsia" w:ascii="黑体" w:hAnsi="黑体" w:eastAsia="黑体" w:cs="黑体"/>
                <w:sz w:val="28"/>
                <w:szCs w:val="28"/>
              </w:rPr>
            </w:pPr>
            <w:r>
              <w:rPr>
                <w:rFonts w:hint="eastAsia" w:ascii="黑体" w:hAnsi="黑体" w:eastAsia="黑体" w:cs="黑体"/>
                <w:spacing w:val="-8"/>
                <w:sz w:val="28"/>
                <w:szCs w:val="28"/>
              </w:rPr>
              <w:t>权重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997" w:type="dxa"/>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80" w:firstLineChars="200"/>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826"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line="300" w:lineRule="exact"/>
              <w:ind w:right="0"/>
              <w:textAlignment w:val="baseline"/>
            </w:pPr>
            <w:r>
              <w:rPr>
                <w:spacing w:val="-2"/>
              </w:rPr>
              <w:t>设计费用投入</w:t>
            </w:r>
            <w:r>
              <w:rPr>
                <w:spacing w:val="-3"/>
              </w:rPr>
              <w:t>及占比</w:t>
            </w:r>
          </w:p>
        </w:tc>
        <w:tc>
          <w:tcPr>
            <w:tcW w:w="4197"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line="300" w:lineRule="exact"/>
              <w:ind w:right="0" w:firstLine="452" w:firstLineChars="200"/>
              <w:textAlignment w:val="baseline"/>
            </w:pPr>
            <w:r>
              <w:rPr>
                <w:spacing w:val="-7"/>
              </w:rPr>
              <w:t>近三年，设计费用投入及占企业研发设</w:t>
            </w:r>
            <w:r>
              <w:rPr>
                <w:spacing w:val="-2"/>
              </w:rPr>
              <w:t>计投入总额的比重。</w:t>
            </w:r>
          </w:p>
        </w:tc>
        <w:tc>
          <w:tcPr>
            <w:tcW w:w="1497" w:type="dxa"/>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68" w:firstLineChars="200"/>
              <w:textAlignment w:val="baseline"/>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1" w:hRule="atLeast"/>
        </w:trPr>
        <w:tc>
          <w:tcPr>
            <w:tcW w:w="997" w:type="dxa"/>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80" w:firstLineChars="200"/>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826" w:type="dxa"/>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20" w:firstLineChars="200"/>
              <w:textAlignment w:val="baseline"/>
              <w:rPr>
                <w:rFonts w:ascii="Arial"/>
                <w:sz w:val="21"/>
              </w:rPr>
            </w:pPr>
          </w:p>
          <w:p>
            <w:pPr>
              <w:pStyle w:val="8"/>
              <w:keepNext w:val="0"/>
              <w:keepLines w:val="0"/>
              <w:pageBreakBefore w:val="0"/>
              <w:widowControl/>
              <w:kinsoku w:val="0"/>
              <w:wordWrap/>
              <w:overflowPunct/>
              <w:topLinePunct w:val="0"/>
              <w:autoSpaceDE w:val="0"/>
              <w:autoSpaceDN w:val="0"/>
              <w:bidi w:val="0"/>
              <w:adjustRightInd w:val="0"/>
              <w:snapToGrid w:val="0"/>
              <w:spacing w:line="300" w:lineRule="exact"/>
              <w:ind w:right="0"/>
              <w:textAlignment w:val="baseline"/>
              <w:rPr>
                <w:spacing w:val="-2"/>
              </w:rPr>
            </w:pPr>
            <w:r>
              <w:rPr>
                <w:spacing w:val="-2"/>
              </w:rPr>
              <w:t>设计团队人员</w:t>
            </w:r>
          </w:p>
          <w:p>
            <w:pPr>
              <w:pStyle w:val="8"/>
              <w:keepNext w:val="0"/>
              <w:keepLines w:val="0"/>
              <w:pageBreakBefore w:val="0"/>
              <w:widowControl/>
              <w:kinsoku w:val="0"/>
              <w:wordWrap/>
              <w:overflowPunct/>
              <w:topLinePunct w:val="0"/>
              <w:autoSpaceDE w:val="0"/>
              <w:autoSpaceDN w:val="0"/>
              <w:bidi w:val="0"/>
              <w:adjustRightInd w:val="0"/>
              <w:snapToGrid w:val="0"/>
              <w:spacing w:line="300" w:lineRule="exact"/>
              <w:ind w:right="0"/>
              <w:textAlignment w:val="baseline"/>
            </w:pPr>
            <w:r>
              <w:rPr>
                <w:spacing w:val="-4"/>
              </w:rPr>
              <w:t>数量及素质</w:t>
            </w:r>
          </w:p>
        </w:tc>
        <w:tc>
          <w:tcPr>
            <w:tcW w:w="4197"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spacing w:val="-7"/>
              </w:rPr>
            </w:pPr>
            <w:r>
              <w:rPr>
                <w:spacing w:val="-7"/>
              </w:rPr>
              <w:t>设计团队人员数量，以及具有工业设计学科大学本科及以上学历，或取得工业设计专业技术职称（职业资格）的人员比例。</w:t>
            </w:r>
          </w:p>
          <w:p>
            <w:pPr>
              <w:pStyle w:val="8"/>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rFonts w:hint="eastAsia"/>
                <w:spacing w:val="-7"/>
                <w:lang w:eastAsia="zh-CN"/>
              </w:rPr>
            </w:pPr>
            <w:r>
              <w:rPr>
                <w:spacing w:val="-7"/>
              </w:rPr>
              <w:t>此项需满足的基本要求：团队人员应达到</w:t>
            </w:r>
            <w:r>
              <w:rPr>
                <w:rFonts w:hint="eastAsia"/>
                <w:spacing w:val="-7"/>
                <w:lang w:val="en-US" w:eastAsia="zh-CN"/>
              </w:rPr>
              <w:t>25</w:t>
            </w:r>
            <w:r>
              <w:rPr>
                <w:spacing w:val="-7"/>
              </w:rPr>
              <w:t>人以上，其中具有工业设计学科 大学本科及以上学历或取得工业设计专业技术职称（职业资格）的人员比例合计不低于</w:t>
            </w:r>
            <w:r>
              <w:rPr>
                <w:rFonts w:hint="eastAsia"/>
                <w:spacing w:val="-7"/>
                <w:lang w:val="en-US" w:eastAsia="zh-CN"/>
              </w:rPr>
              <w:t>10</w:t>
            </w:r>
            <w:r>
              <w:rPr>
                <w:spacing w:val="-7"/>
              </w:rPr>
              <w:t>%。</w:t>
            </w:r>
            <w:r>
              <w:rPr>
                <w:rFonts w:hint="eastAsia"/>
                <w:spacing w:val="-7"/>
              </w:rPr>
              <w:t>工业设计团队带头人</w:t>
            </w:r>
            <w:r>
              <w:rPr>
                <w:rFonts w:hint="eastAsia"/>
                <w:spacing w:val="-7"/>
                <w:lang w:eastAsia="zh-CN"/>
              </w:rPr>
              <w:t>不</w:t>
            </w:r>
            <w:r>
              <w:rPr>
                <w:rFonts w:hint="eastAsia"/>
                <w:spacing w:val="-7"/>
                <w:lang w:val="en-US" w:eastAsia="zh-CN"/>
              </w:rPr>
              <w:t>少于3人</w:t>
            </w:r>
            <w:r>
              <w:rPr>
                <w:spacing w:val="-7"/>
              </w:rPr>
              <w:t>。</w:t>
            </w:r>
          </w:p>
        </w:tc>
        <w:tc>
          <w:tcPr>
            <w:tcW w:w="1497" w:type="dxa"/>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68" w:firstLineChars="200"/>
              <w:textAlignment w:val="baseline"/>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997" w:type="dxa"/>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80" w:firstLineChars="200"/>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826"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line="300" w:lineRule="exact"/>
              <w:ind w:right="0"/>
              <w:textAlignment w:val="baseline"/>
            </w:pPr>
            <w:r>
              <w:rPr>
                <w:spacing w:val="-4"/>
              </w:rPr>
              <w:t>获奖质量</w:t>
            </w:r>
            <w:r>
              <w:rPr>
                <w:spacing w:val="-3"/>
              </w:rPr>
              <w:t>及数量</w:t>
            </w:r>
          </w:p>
        </w:tc>
        <w:tc>
          <w:tcPr>
            <w:tcW w:w="4197"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spacing w:val="-7"/>
              </w:rPr>
            </w:pPr>
            <w:r>
              <w:rPr>
                <w:spacing w:val="-7"/>
              </w:rPr>
              <w:t>近三年获得</w:t>
            </w:r>
            <w:r>
              <w:rPr>
                <w:rFonts w:hint="eastAsia"/>
                <w:spacing w:val="-7"/>
                <w:lang w:val="en-US" w:eastAsia="zh-CN"/>
              </w:rPr>
              <w:t>市级以上</w:t>
            </w:r>
            <w:r>
              <w:rPr>
                <w:spacing w:val="-7"/>
              </w:rPr>
              <w:t>工业设计奖项数量。</w:t>
            </w:r>
          </w:p>
        </w:tc>
        <w:tc>
          <w:tcPr>
            <w:tcW w:w="1497" w:type="dxa"/>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68" w:firstLineChars="200"/>
              <w:textAlignment w:val="baseline"/>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4" w:hRule="atLeast"/>
        </w:trPr>
        <w:tc>
          <w:tcPr>
            <w:tcW w:w="997" w:type="dxa"/>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80" w:firstLineChars="200"/>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1826" w:type="dxa"/>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20" w:firstLineChars="200"/>
              <w:textAlignment w:val="baseline"/>
              <w:rPr>
                <w:rFonts w:ascii="Arial"/>
                <w:sz w:val="21"/>
              </w:rPr>
            </w:pPr>
          </w:p>
          <w:p>
            <w:pPr>
              <w:pStyle w:val="8"/>
              <w:keepNext w:val="0"/>
              <w:keepLines w:val="0"/>
              <w:pageBreakBefore w:val="0"/>
              <w:widowControl/>
              <w:kinsoku w:val="0"/>
              <w:wordWrap/>
              <w:overflowPunct/>
              <w:topLinePunct w:val="0"/>
              <w:autoSpaceDE w:val="0"/>
              <w:autoSpaceDN w:val="0"/>
              <w:bidi w:val="0"/>
              <w:adjustRightInd w:val="0"/>
              <w:snapToGrid w:val="0"/>
              <w:spacing w:line="300" w:lineRule="exact"/>
              <w:ind w:right="0"/>
              <w:textAlignment w:val="baseline"/>
            </w:pPr>
            <w:r>
              <w:rPr>
                <w:spacing w:val="-3"/>
              </w:rPr>
              <w:t>知识产权数量</w:t>
            </w:r>
          </w:p>
        </w:tc>
        <w:tc>
          <w:tcPr>
            <w:tcW w:w="4197"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508" w:firstLineChars="200"/>
              <w:jc w:val="both"/>
              <w:textAlignment w:val="baseline"/>
              <w:rPr>
                <w:spacing w:val="7"/>
              </w:rPr>
            </w:pPr>
            <w:r>
              <w:rPr>
                <w:spacing w:val="7"/>
              </w:rPr>
              <w:t>近三年获得国内外专利及版权数量或成立以来累计获得国内外专利及版权数量。</w:t>
            </w:r>
          </w:p>
          <w:p>
            <w:pPr>
              <w:pStyle w:val="8"/>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pPr>
            <w:r>
              <w:rPr>
                <w:spacing w:val="-7"/>
              </w:rPr>
              <w:t>此项需满足的基本要求：近三年获得国</w:t>
            </w:r>
            <w:r>
              <w:rPr>
                <w:spacing w:val="-4"/>
              </w:rPr>
              <w:t>内外专利及版权</w:t>
            </w:r>
            <w:r>
              <w:rPr>
                <w:rFonts w:hint="eastAsia"/>
                <w:spacing w:val="7"/>
                <w:lang w:val="en-US" w:eastAsia="zh-CN"/>
              </w:rPr>
              <w:t>数15</w:t>
            </w:r>
            <w:r>
              <w:rPr>
                <w:spacing w:val="7"/>
              </w:rPr>
              <w:t>项以上或成立 以来累计</w:t>
            </w:r>
            <w:r>
              <w:rPr>
                <w:rFonts w:hint="eastAsia"/>
                <w:spacing w:val="7"/>
                <w:lang w:val="en-US" w:eastAsia="zh-CN"/>
              </w:rPr>
              <w:t>30</w:t>
            </w:r>
            <w:r>
              <w:rPr>
                <w:spacing w:val="7"/>
              </w:rPr>
              <w:t>项以上。</w:t>
            </w:r>
          </w:p>
        </w:tc>
        <w:tc>
          <w:tcPr>
            <w:tcW w:w="1497" w:type="dxa"/>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68" w:firstLineChars="200"/>
              <w:textAlignment w:val="baseline"/>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997" w:type="dxa"/>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1826"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line="300" w:lineRule="exact"/>
              <w:ind w:right="0"/>
              <w:textAlignment w:val="baseline"/>
            </w:pPr>
            <w:r>
              <w:rPr>
                <w:spacing w:val="-3"/>
              </w:rPr>
              <w:t>制定标准数量</w:t>
            </w:r>
          </w:p>
        </w:tc>
        <w:tc>
          <w:tcPr>
            <w:tcW w:w="4197"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line="300" w:lineRule="exact"/>
              <w:ind w:right="0"/>
              <w:jc w:val="center"/>
              <w:textAlignment w:val="baseline"/>
            </w:pPr>
            <w:r>
              <w:rPr>
                <w:spacing w:val="-1"/>
              </w:rPr>
              <w:t>近三年牵头或参与制定设计标准数量。</w:t>
            </w:r>
          </w:p>
        </w:tc>
        <w:tc>
          <w:tcPr>
            <w:tcW w:w="1497" w:type="dxa"/>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pacing w:val="-11"/>
                <w:sz w:val="24"/>
                <w:szCs w:val="24"/>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997" w:type="dxa"/>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80" w:firstLineChars="200"/>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1826" w:type="dxa"/>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20" w:firstLineChars="200"/>
              <w:textAlignment w:val="baseline"/>
              <w:rPr>
                <w:rFonts w:ascii="Arial"/>
                <w:sz w:val="21"/>
              </w:rPr>
            </w:pPr>
          </w:p>
          <w:p>
            <w:pPr>
              <w:pStyle w:val="8"/>
              <w:keepNext w:val="0"/>
              <w:keepLines w:val="0"/>
              <w:pageBreakBefore w:val="0"/>
              <w:widowControl/>
              <w:kinsoku w:val="0"/>
              <w:wordWrap/>
              <w:overflowPunct/>
              <w:topLinePunct w:val="0"/>
              <w:autoSpaceDE w:val="0"/>
              <w:autoSpaceDN w:val="0"/>
              <w:bidi w:val="0"/>
              <w:adjustRightInd w:val="0"/>
              <w:snapToGrid w:val="0"/>
              <w:spacing w:line="300" w:lineRule="exact"/>
              <w:ind w:right="0"/>
              <w:textAlignment w:val="baseline"/>
            </w:pPr>
            <w:r>
              <w:rPr>
                <w:spacing w:val="-4"/>
              </w:rPr>
              <w:t>完成项目质量</w:t>
            </w:r>
            <w:r>
              <w:rPr>
                <w:spacing w:val="-3"/>
              </w:rPr>
              <w:t>及数量</w:t>
            </w:r>
          </w:p>
        </w:tc>
        <w:tc>
          <w:tcPr>
            <w:tcW w:w="4197"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512" w:firstLineChars="200"/>
              <w:jc w:val="both"/>
              <w:textAlignment w:val="baseline"/>
              <w:rPr>
                <w:rFonts w:hint="eastAsia"/>
                <w:spacing w:val="-7"/>
                <w:lang w:val="en-US" w:eastAsia="zh-CN"/>
              </w:rPr>
            </w:pPr>
            <w:r>
              <w:rPr>
                <w:spacing w:val="8"/>
              </w:rPr>
              <w:t>近三年牵头或参与完成国家科技重大</w:t>
            </w:r>
            <w:r>
              <w:t xml:space="preserve"> </w:t>
            </w:r>
            <w:r>
              <w:rPr>
                <w:spacing w:val="-7"/>
              </w:rPr>
              <w:t>专项、重点研发计划中工业设计工作的数量；省部级重点研发项目中工业设计工作的数量</w:t>
            </w:r>
            <w:r>
              <w:rPr>
                <w:rFonts w:hint="eastAsia"/>
                <w:spacing w:val="-7"/>
                <w:lang w:eastAsia="zh-CN"/>
              </w:rPr>
              <w:t>；</w:t>
            </w:r>
          </w:p>
          <w:p>
            <w:pPr>
              <w:pStyle w:val="8"/>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rFonts w:hint="eastAsia" w:eastAsia="仿宋"/>
                <w:color w:val="FF0000"/>
                <w:spacing w:val="-3"/>
                <w:shd w:val="clear" w:fill="FFFF00"/>
                <w:lang w:val="en-US" w:eastAsia="zh-CN"/>
              </w:rPr>
            </w:pPr>
            <w:r>
              <w:rPr>
                <w:spacing w:val="-7"/>
              </w:rPr>
              <w:t>此项需满足的基本要求：</w:t>
            </w:r>
            <w:r>
              <w:rPr>
                <w:rFonts w:hint="eastAsia"/>
                <w:spacing w:val="-7"/>
              </w:rPr>
              <w:t>独立完成工业设计方案3项以上并在产业化方面有显著成效</w:t>
            </w:r>
            <w:r>
              <w:rPr>
                <w:rFonts w:hint="eastAsia"/>
                <w:spacing w:val="-7"/>
                <w:lang w:eastAsia="zh-CN"/>
              </w:rPr>
              <w:t>。</w:t>
            </w:r>
          </w:p>
        </w:tc>
        <w:tc>
          <w:tcPr>
            <w:tcW w:w="1497" w:type="dxa"/>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36" w:firstLineChars="200"/>
              <w:textAlignment w:val="baseline"/>
              <w:rPr>
                <w:rFonts w:ascii="Times New Roman" w:hAnsi="Times New Roman" w:eastAsia="Times New Roman" w:cs="Times New Roman"/>
                <w:sz w:val="24"/>
                <w:szCs w:val="24"/>
              </w:rPr>
            </w:pPr>
            <w:r>
              <w:rPr>
                <w:rFonts w:ascii="Times New Roman" w:hAnsi="Times New Roman" w:eastAsia="Times New Roman" w:cs="Times New Roman"/>
                <w:spacing w:val="-11"/>
                <w:sz w:val="24"/>
                <w:szCs w:val="24"/>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trPr>
        <w:tc>
          <w:tcPr>
            <w:tcW w:w="997" w:type="dxa"/>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80" w:firstLineChars="200"/>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826" w:type="dxa"/>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20" w:firstLineChars="200"/>
              <w:textAlignment w:val="baseline"/>
              <w:rPr>
                <w:rFonts w:ascii="Arial"/>
                <w:sz w:val="21"/>
              </w:rPr>
            </w:pPr>
          </w:p>
          <w:p>
            <w:pPr>
              <w:pStyle w:val="8"/>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64" w:firstLineChars="200"/>
              <w:textAlignment w:val="baseline"/>
            </w:pPr>
            <w:r>
              <w:rPr>
                <w:spacing w:val="-4"/>
              </w:rPr>
              <w:t>加分项</w:t>
            </w:r>
          </w:p>
        </w:tc>
        <w:tc>
          <w:tcPr>
            <w:tcW w:w="4197"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512" w:firstLineChars="200"/>
              <w:jc w:val="both"/>
              <w:textAlignment w:val="baseline"/>
            </w:pPr>
            <w:r>
              <w:rPr>
                <w:spacing w:val="8"/>
              </w:rPr>
              <w:t>近</w:t>
            </w:r>
            <w:r>
              <w:rPr>
                <w:spacing w:val="-7"/>
              </w:rPr>
              <w:t>三年组织或参与工业设计重要活动次数，承担省部级工业设计课题研究数量，与中小企业开展工业设计项目合作、为中小企业提供工业设计咨询服务次数，获得</w:t>
            </w:r>
            <w:r>
              <w:rPr>
                <w:rFonts w:hint="eastAsia"/>
                <w:spacing w:val="-7"/>
                <w:lang w:val="en-US" w:eastAsia="zh-CN"/>
              </w:rPr>
              <w:t>工信系统省</w:t>
            </w:r>
            <w:r>
              <w:rPr>
                <w:spacing w:val="-7"/>
              </w:rPr>
              <w:t>部</w:t>
            </w:r>
            <w:r>
              <w:rPr>
                <w:rFonts w:hint="eastAsia"/>
                <w:spacing w:val="-7"/>
                <w:lang w:val="en-US" w:eastAsia="zh-CN"/>
              </w:rPr>
              <w:t>级</w:t>
            </w:r>
            <w:r>
              <w:rPr>
                <w:spacing w:val="-7"/>
              </w:rPr>
              <w:t>示范认定</w:t>
            </w:r>
            <w:r>
              <w:rPr>
                <w:rFonts w:hint="eastAsia"/>
                <w:spacing w:val="-7"/>
                <w:lang w:val="en-US" w:eastAsia="zh-CN"/>
              </w:rPr>
              <w:t>情况</w:t>
            </w:r>
            <w:r>
              <w:rPr>
                <w:spacing w:val="-7"/>
              </w:rPr>
              <w:t>。</w:t>
            </w:r>
          </w:p>
        </w:tc>
        <w:tc>
          <w:tcPr>
            <w:tcW w:w="1497" w:type="dxa"/>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6" w:firstLineChars="200"/>
              <w:textAlignment w:val="baseline"/>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w:t>
            </w:r>
          </w:p>
        </w:tc>
      </w:tr>
    </w:tbl>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620" w:lineRule="exact"/>
        <w:ind w:left="0" w:right="0" w:firstLine="420" w:firstLineChars="200"/>
        <w:textAlignment w:val="baseline"/>
        <w:rPr>
          <w:rFonts w:ascii="Arial" w:hAnsi="Arial" w:eastAsia="Arial" w:cs="Arial"/>
          <w:sz w:val="21"/>
          <w:szCs w:val="21"/>
        </w:rPr>
        <w:sectPr>
          <w:footerReference r:id="rId6" w:type="default"/>
          <w:pgSz w:w="11906" w:h="16839"/>
          <w:pgMar w:top="1431" w:right="1692" w:bottom="1156" w:left="1691" w:header="0" w:footer="994"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620" w:lineRule="exact"/>
        <w:ind w:right="0"/>
        <w:textAlignment w:val="baseline"/>
        <w:rPr>
          <w:rFonts w:ascii="黑体" w:hAnsi="黑体" w:eastAsia="黑体" w:cs="黑体"/>
          <w:sz w:val="31"/>
          <w:szCs w:val="31"/>
        </w:rPr>
      </w:pPr>
      <w:r>
        <w:rPr>
          <w:rFonts w:ascii="黑体" w:hAnsi="黑体" w:eastAsia="黑体" w:cs="黑体"/>
          <w:spacing w:val="5"/>
          <w:sz w:val="31"/>
          <w:szCs w:val="31"/>
        </w:rPr>
        <w:t>表</w:t>
      </w:r>
      <w:r>
        <w:rPr>
          <w:rFonts w:ascii="黑体" w:hAnsi="黑体" w:eastAsia="黑体" w:cs="黑体"/>
          <w:spacing w:val="-48"/>
          <w:sz w:val="31"/>
          <w:szCs w:val="31"/>
        </w:rPr>
        <w:t xml:space="preserve"> </w:t>
      </w:r>
      <w:r>
        <w:rPr>
          <w:rFonts w:ascii="Times New Roman" w:hAnsi="Times New Roman" w:eastAsia="Times New Roman" w:cs="Times New Roman"/>
          <w:spacing w:val="5"/>
          <w:sz w:val="31"/>
          <w:szCs w:val="31"/>
        </w:rPr>
        <w:t xml:space="preserve">2  </w:t>
      </w:r>
      <w:r>
        <w:rPr>
          <w:rFonts w:hint="eastAsia" w:ascii="黑体" w:hAnsi="黑体" w:eastAsia="黑体" w:cs="黑体"/>
          <w:spacing w:val="5"/>
          <w:sz w:val="31"/>
          <w:szCs w:val="31"/>
          <w:lang w:val="en-US" w:eastAsia="zh-CN"/>
        </w:rPr>
        <w:t>省</w:t>
      </w:r>
      <w:r>
        <w:rPr>
          <w:rFonts w:ascii="黑体" w:hAnsi="黑体" w:eastAsia="黑体" w:cs="黑体"/>
          <w:spacing w:val="5"/>
          <w:sz w:val="31"/>
          <w:szCs w:val="31"/>
        </w:rPr>
        <w:t>级工业设计中心（工业设计企业）</w:t>
      </w:r>
      <w:r>
        <w:rPr>
          <w:rFonts w:ascii="黑体" w:hAnsi="黑体" w:eastAsia="黑体" w:cs="黑体"/>
          <w:sz w:val="31"/>
          <w:szCs w:val="31"/>
        </w:rPr>
        <w:t xml:space="preserve"> </w:t>
      </w:r>
      <w:r>
        <w:rPr>
          <w:rFonts w:ascii="黑体" w:hAnsi="黑体" w:eastAsia="黑体" w:cs="黑体"/>
          <w:spacing w:val="7"/>
          <w:sz w:val="31"/>
          <w:szCs w:val="31"/>
        </w:rPr>
        <w:t>主要评价指标</w:t>
      </w:r>
    </w:p>
    <w:tbl>
      <w:tblPr>
        <w:tblStyle w:val="7"/>
        <w:tblW w:w="85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9"/>
        <w:gridCol w:w="1812"/>
        <w:gridCol w:w="4209"/>
        <w:gridCol w:w="14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999"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line="620" w:lineRule="exact"/>
              <w:ind w:right="0"/>
              <w:jc w:val="center"/>
              <w:textAlignment w:val="baseline"/>
              <w:rPr>
                <w:rFonts w:hint="eastAsia" w:ascii="黑体" w:hAnsi="黑体" w:eastAsia="黑体" w:cs="黑体"/>
                <w:spacing w:val="-4"/>
                <w:sz w:val="28"/>
                <w:szCs w:val="28"/>
              </w:rPr>
            </w:pPr>
            <w:r>
              <w:rPr>
                <w:rFonts w:hint="eastAsia" w:ascii="黑体" w:hAnsi="黑体" w:eastAsia="黑体" w:cs="黑体"/>
                <w:spacing w:val="-4"/>
                <w:sz w:val="28"/>
                <w:szCs w:val="28"/>
              </w:rPr>
              <w:t>序号</w:t>
            </w:r>
          </w:p>
        </w:tc>
        <w:tc>
          <w:tcPr>
            <w:tcW w:w="1812"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line="620" w:lineRule="exact"/>
              <w:ind w:right="0"/>
              <w:jc w:val="center"/>
              <w:textAlignment w:val="baseline"/>
              <w:rPr>
                <w:rFonts w:hint="eastAsia" w:ascii="黑体" w:hAnsi="黑体" w:eastAsia="黑体" w:cs="黑体"/>
                <w:spacing w:val="-4"/>
                <w:sz w:val="28"/>
                <w:szCs w:val="28"/>
              </w:rPr>
            </w:pPr>
            <w:r>
              <w:rPr>
                <w:rFonts w:hint="eastAsia" w:ascii="黑体" w:hAnsi="黑体" w:eastAsia="黑体" w:cs="黑体"/>
                <w:spacing w:val="-4"/>
                <w:sz w:val="28"/>
                <w:szCs w:val="28"/>
              </w:rPr>
              <w:t>指标名称</w:t>
            </w:r>
          </w:p>
        </w:tc>
        <w:tc>
          <w:tcPr>
            <w:tcW w:w="4209"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line="620" w:lineRule="exact"/>
              <w:ind w:right="0"/>
              <w:jc w:val="center"/>
              <w:textAlignment w:val="baseline"/>
              <w:rPr>
                <w:rFonts w:hint="eastAsia" w:ascii="黑体" w:hAnsi="黑体" w:eastAsia="黑体" w:cs="黑体"/>
                <w:spacing w:val="-4"/>
                <w:sz w:val="28"/>
                <w:szCs w:val="28"/>
              </w:rPr>
            </w:pPr>
            <w:r>
              <w:rPr>
                <w:rFonts w:hint="eastAsia" w:ascii="黑体" w:hAnsi="黑体" w:eastAsia="黑体" w:cs="黑体"/>
                <w:spacing w:val="-4"/>
                <w:sz w:val="28"/>
                <w:szCs w:val="28"/>
              </w:rPr>
              <w:t>指标内容</w:t>
            </w:r>
          </w:p>
        </w:tc>
        <w:tc>
          <w:tcPr>
            <w:tcW w:w="1498"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line="620" w:lineRule="exact"/>
              <w:ind w:right="0"/>
              <w:jc w:val="center"/>
              <w:textAlignment w:val="baseline"/>
              <w:rPr>
                <w:rFonts w:hint="eastAsia" w:ascii="黑体" w:hAnsi="黑体" w:eastAsia="黑体" w:cs="黑体"/>
                <w:spacing w:val="-4"/>
                <w:sz w:val="28"/>
                <w:szCs w:val="28"/>
              </w:rPr>
            </w:pPr>
            <w:r>
              <w:rPr>
                <w:rFonts w:hint="eastAsia" w:ascii="黑体" w:hAnsi="黑体" w:eastAsia="黑体" w:cs="黑体"/>
                <w:spacing w:val="-4"/>
                <w:sz w:val="28"/>
                <w:szCs w:val="28"/>
              </w:rPr>
              <w:t>权重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999" w:type="dxa"/>
            <w:vAlign w:val="top"/>
          </w:tcPr>
          <w:p>
            <w:pPr>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452" w:firstLineChars="200"/>
              <w:textAlignment w:val="baseline"/>
              <w:rPr>
                <w:rFonts w:ascii="仿宋" w:hAnsi="仿宋" w:eastAsia="仿宋" w:cs="仿宋"/>
                <w:snapToGrid w:val="0"/>
                <w:color w:val="000000"/>
                <w:spacing w:val="-7"/>
                <w:kern w:val="0"/>
                <w:sz w:val="24"/>
                <w:szCs w:val="24"/>
                <w:lang w:val="en-US" w:eastAsia="en-US" w:bidi="ar-SA"/>
              </w:rPr>
            </w:pPr>
          </w:p>
          <w:p>
            <w:pPr>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452" w:firstLineChars="200"/>
              <w:textAlignment w:val="baseline"/>
              <w:rPr>
                <w:rFonts w:ascii="仿宋" w:hAnsi="仿宋" w:eastAsia="仿宋" w:cs="仿宋"/>
                <w:snapToGrid w:val="0"/>
                <w:color w:val="000000"/>
                <w:spacing w:val="-7"/>
                <w:kern w:val="0"/>
                <w:sz w:val="24"/>
                <w:szCs w:val="24"/>
                <w:lang w:val="en-US" w:eastAsia="en-US" w:bidi="ar-SA"/>
              </w:rPr>
            </w:pPr>
            <w:r>
              <w:rPr>
                <w:rFonts w:ascii="仿宋" w:hAnsi="仿宋" w:eastAsia="仿宋" w:cs="仿宋"/>
                <w:snapToGrid w:val="0"/>
                <w:color w:val="000000"/>
                <w:spacing w:val="-7"/>
                <w:kern w:val="0"/>
                <w:sz w:val="24"/>
                <w:szCs w:val="24"/>
                <w:lang w:val="en-US" w:eastAsia="en-US" w:bidi="ar-SA"/>
              </w:rPr>
              <w:t>1</w:t>
            </w:r>
          </w:p>
        </w:tc>
        <w:tc>
          <w:tcPr>
            <w:tcW w:w="1812"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line="420" w:lineRule="exact"/>
              <w:ind w:right="0"/>
              <w:textAlignment w:val="baseline"/>
              <w:rPr>
                <w:rFonts w:ascii="仿宋" w:hAnsi="仿宋" w:eastAsia="仿宋" w:cs="仿宋"/>
                <w:snapToGrid w:val="0"/>
                <w:color w:val="000000"/>
                <w:spacing w:val="-7"/>
                <w:kern w:val="0"/>
                <w:sz w:val="24"/>
                <w:szCs w:val="24"/>
                <w:lang w:val="en-US" w:eastAsia="en-US" w:bidi="ar-SA"/>
              </w:rPr>
            </w:pPr>
            <w:r>
              <w:rPr>
                <w:rFonts w:ascii="仿宋" w:hAnsi="仿宋" w:eastAsia="仿宋" w:cs="仿宋"/>
                <w:snapToGrid w:val="0"/>
                <w:color w:val="000000"/>
                <w:spacing w:val="-7"/>
                <w:kern w:val="0"/>
                <w:sz w:val="24"/>
                <w:szCs w:val="24"/>
                <w:lang w:val="en-US" w:eastAsia="en-US" w:bidi="ar-SA"/>
              </w:rPr>
              <w:t>设计费用投入</w:t>
            </w:r>
          </w:p>
        </w:tc>
        <w:tc>
          <w:tcPr>
            <w:tcW w:w="4209"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spacing w:val="-7"/>
                <w:lang w:val="en-US" w:eastAsia="en-US"/>
              </w:rPr>
            </w:pPr>
            <w:r>
              <w:rPr>
                <w:spacing w:val="-7"/>
                <w:lang w:val="en-US" w:eastAsia="en-US"/>
              </w:rPr>
              <w:t>近三年，设计费用投入及占企业支出总 额比重。</w:t>
            </w:r>
          </w:p>
        </w:tc>
        <w:tc>
          <w:tcPr>
            <w:tcW w:w="1498"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spacing w:val="-7"/>
                <w:lang w:val="en-US" w:eastAsia="en-US"/>
              </w:rPr>
            </w:pPr>
            <w:r>
              <w:rPr>
                <w:spacing w:val="-7"/>
                <w:lang w:val="en-US" w:eastAsia="en-US"/>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1" w:hRule="atLeast"/>
        </w:trPr>
        <w:tc>
          <w:tcPr>
            <w:tcW w:w="999" w:type="dxa"/>
            <w:vAlign w:val="top"/>
          </w:tcPr>
          <w:p>
            <w:pPr>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452" w:firstLineChars="200"/>
              <w:textAlignment w:val="baseline"/>
              <w:rPr>
                <w:rFonts w:ascii="仿宋" w:hAnsi="仿宋" w:eastAsia="仿宋" w:cs="仿宋"/>
                <w:snapToGrid w:val="0"/>
                <w:color w:val="000000"/>
                <w:spacing w:val="-7"/>
                <w:kern w:val="0"/>
                <w:sz w:val="24"/>
                <w:szCs w:val="24"/>
                <w:lang w:val="en-US" w:eastAsia="en-US" w:bidi="ar-SA"/>
              </w:rPr>
            </w:pPr>
          </w:p>
          <w:p>
            <w:pPr>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452" w:firstLineChars="200"/>
              <w:textAlignment w:val="baseline"/>
              <w:rPr>
                <w:rFonts w:ascii="仿宋" w:hAnsi="仿宋" w:eastAsia="仿宋" w:cs="仿宋"/>
                <w:snapToGrid w:val="0"/>
                <w:color w:val="000000"/>
                <w:spacing w:val="-7"/>
                <w:kern w:val="0"/>
                <w:sz w:val="24"/>
                <w:szCs w:val="24"/>
                <w:lang w:val="en-US" w:eastAsia="en-US" w:bidi="ar-SA"/>
              </w:rPr>
            </w:pPr>
          </w:p>
          <w:p>
            <w:pPr>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452" w:firstLineChars="200"/>
              <w:textAlignment w:val="baseline"/>
              <w:rPr>
                <w:rFonts w:ascii="仿宋" w:hAnsi="仿宋" w:eastAsia="仿宋" w:cs="仿宋"/>
                <w:snapToGrid w:val="0"/>
                <w:color w:val="000000"/>
                <w:spacing w:val="-7"/>
                <w:kern w:val="0"/>
                <w:sz w:val="24"/>
                <w:szCs w:val="24"/>
                <w:lang w:val="en-US" w:eastAsia="en-US" w:bidi="ar-SA"/>
              </w:rPr>
            </w:pPr>
          </w:p>
          <w:p>
            <w:pPr>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452" w:firstLineChars="200"/>
              <w:textAlignment w:val="baseline"/>
              <w:rPr>
                <w:rFonts w:ascii="仿宋" w:hAnsi="仿宋" w:eastAsia="仿宋" w:cs="仿宋"/>
                <w:snapToGrid w:val="0"/>
                <w:color w:val="000000"/>
                <w:spacing w:val="-7"/>
                <w:kern w:val="0"/>
                <w:sz w:val="24"/>
                <w:szCs w:val="24"/>
                <w:lang w:val="en-US" w:eastAsia="en-US" w:bidi="ar-SA"/>
              </w:rPr>
            </w:pPr>
          </w:p>
          <w:p>
            <w:pPr>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452" w:firstLineChars="200"/>
              <w:textAlignment w:val="baseline"/>
              <w:rPr>
                <w:rFonts w:ascii="仿宋" w:hAnsi="仿宋" w:eastAsia="仿宋" w:cs="仿宋"/>
                <w:snapToGrid w:val="0"/>
                <w:color w:val="000000"/>
                <w:spacing w:val="-7"/>
                <w:kern w:val="0"/>
                <w:sz w:val="24"/>
                <w:szCs w:val="24"/>
                <w:lang w:val="en-US" w:eastAsia="en-US" w:bidi="ar-SA"/>
              </w:rPr>
            </w:pPr>
          </w:p>
          <w:p>
            <w:pPr>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452" w:firstLineChars="200"/>
              <w:textAlignment w:val="baseline"/>
              <w:rPr>
                <w:rFonts w:ascii="仿宋" w:hAnsi="仿宋" w:eastAsia="仿宋" w:cs="仿宋"/>
                <w:snapToGrid w:val="0"/>
                <w:color w:val="000000"/>
                <w:spacing w:val="-7"/>
                <w:kern w:val="0"/>
                <w:sz w:val="24"/>
                <w:szCs w:val="24"/>
                <w:lang w:val="en-US" w:eastAsia="en-US" w:bidi="ar-SA"/>
              </w:rPr>
            </w:pPr>
            <w:r>
              <w:rPr>
                <w:rFonts w:ascii="仿宋" w:hAnsi="仿宋" w:eastAsia="仿宋" w:cs="仿宋"/>
                <w:snapToGrid w:val="0"/>
                <w:color w:val="000000"/>
                <w:spacing w:val="-7"/>
                <w:kern w:val="0"/>
                <w:sz w:val="24"/>
                <w:szCs w:val="24"/>
                <w:lang w:val="en-US" w:eastAsia="en-US" w:bidi="ar-SA"/>
              </w:rPr>
              <w:t>2</w:t>
            </w:r>
          </w:p>
        </w:tc>
        <w:tc>
          <w:tcPr>
            <w:tcW w:w="1812"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line="420" w:lineRule="exact"/>
              <w:ind w:right="0"/>
              <w:textAlignment w:val="baseline"/>
              <w:rPr>
                <w:rFonts w:ascii="仿宋" w:hAnsi="仿宋" w:eastAsia="仿宋" w:cs="仿宋"/>
                <w:snapToGrid w:val="0"/>
                <w:color w:val="000000"/>
                <w:spacing w:val="-7"/>
                <w:kern w:val="0"/>
                <w:sz w:val="24"/>
                <w:szCs w:val="24"/>
                <w:lang w:val="en-US" w:eastAsia="en-US" w:bidi="ar-SA"/>
              </w:rPr>
            </w:pPr>
          </w:p>
          <w:p>
            <w:pPr>
              <w:pStyle w:val="8"/>
              <w:keepNext w:val="0"/>
              <w:keepLines w:val="0"/>
              <w:pageBreakBefore w:val="0"/>
              <w:widowControl/>
              <w:kinsoku w:val="0"/>
              <w:wordWrap/>
              <w:overflowPunct/>
              <w:topLinePunct w:val="0"/>
              <w:autoSpaceDE w:val="0"/>
              <w:autoSpaceDN w:val="0"/>
              <w:bidi w:val="0"/>
              <w:adjustRightInd w:val="0"/>
              <w:snapToGrid w:val="0"/>
              <w:spacing w:line="420" w:lineRule="exact"/>
              <w:ind w:right="0"/>
              <w:textAlignment w:val="baseline"/>
              <w:rPr>
                <w:rFonts w:ascii="仿宋" w:hAnsi="仿宋" w:eastAsia="仿宋" w:cs="仿宋"/>
                <w:snapToGrid w:val="0"/>
                <w:color w:val="000000"/>
                <w:spacing w:val="-7"/>
                <w:kern w:val="0"/>
                <w:sz w:val="24"/>
                <w:szCs w:val="24"/>
                <w:lang w:val="en-US" w:eastAsia="en-US" w:bidi="ar-SA"/>
              </w:rPr>
            </w:pPr>
          </w:p>
          <w:p>
            <w:pPr>
              <w:pStyle w:val="8"/>
              <w:keepNext w:val="0"/>
              <w:keepLines w:val="0"/>
              <w:pageBreakBefore w:val="0"/>
              <w:widowControl/>
              <w:kinsoku w:val="0"/>
              <w:wordWrap/>
              <w:overflowPunct/>
              <w:topLinePunct w:val="0"/>
              <w:autoSpaceDE w:val="0"/>
              <w:autoSpaceDN w:val="0"/>
              <w:bidi w:val="0"/>
              <w:adjustRightInd w:val="0"/>
              <w:snapToGrid w:val="0"/>
              <w:spacing w:line="420" w:lineRule="exact"/>
              <w:ind w:right="0"/>
              <w:textAlignment w:val="baseline"/>
              <w:rPr>
                <w:rFonts w:ascii="仿宋" w:hAnsi="仿宋" w:eastAsia="仿宋" w:cs="仿宋"/>
                <w:snapToGrid w:val="0"/>
                <w:color w:val="000000"/>
                <w:spacing w:val="-7"/>
                <w:kern w:val="0"/>
                <w:sz w:val="24"/>
                <w:szCs w:val="24"/>
                <w:lang w:val="en-US" w:eastAsia="en-US" w:bidi="ar-SA"/>
              </w:rPr>
            </w:pPr>
            <w:r>
              <w:rPr>
                <w:rFonts w:ascii="仿宋" w:hAnsi="仿宋" w:eastAsia="仿宋" w:cs="仿宋"/>
                <w:snapToGrid w:val="0"/>
                <w:color w:val="000000"/>
                <w:spacing w:val="-7"/>
                <w:kern w:val="0"/>
                <w:sz w:val="24"/>
                <w:szCs w:val="24"/>
                <w:lang w:val="en-US" w:eastAsia="en-US" w:bidi="ar-SA"/>
              </w:rPr>
              <w:t>设计团队人员数量及素质</w:t>
            </w:r>
          </w:p>
        </w:tc>
        <w:tc>
          <w:tcPr>
            <w:tcW w:w="4209"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spacing w:val="-7"/>
                <w:lang w:val="en-US" w:eastAsia="en-US"/>
              </w:rPr>
            </w:pPr>
            <w:r>
              <w:rPr>
                <w:spacing w:val="-7"/>
                <w:lang w:val="en-US" w:eastAsia="en-US"/>
              </w:rPr>
              <w:t>设计团队人员数量，以及具有工业设计学科大学本科及以上学历，或取得工业设计专业技术职称（职业资格）的人员 比例。</w:t>
            </w:r>
          </w:p>
          <w:p>
            <w:pPr>
              <w:pStyle w:val="8"/>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spacing w:val="-7"/>
                <w:lang w:val="en-US" w:eastAsia="en-US"/>
              </w:rPr>
            </w:pPr>
            <w:r>
              <w:rPr>
                <w:spacing w:val="-7"/>
                <w:lang w:val="en-US" w:eastAsia="en-US"/>
              </w:rPr>
              <w:t xml:space="preserve">此项需满足的基本要求：团队人员应达到 </w:t>
            </w:r>
            <w:r>
              <w:rPr>
                <w:rFonts w:hint="eastAsia"/>
                <w:spacing w:val="-7"/>
                <w:lang w:val="en-US" w:eastAsia="zh-CN"/>
              </w:rPr>
              <w:t>35</w:t>
            </w:r>
            <w:r>
              <w:rPr>
                <w:spacing w:val="-7"/>
                <w:lang w:val="en-US" w:eastAsia="en-US"/>
              </w:rPr>
              <w:t>人以上，其中具有工业设计学科 大学本科及以上学历或取得工业设计专业技术职称（职业资格）的人员比例 合计不低于</w:t>
            </w:r>
            <w:r>
              <w:rPr>
                <w:rFonts w:hint="eastAsia"/>
                <w:spacing w:val="-7"/>
                <w:lang w:val="en-US" w:eastAsia="zh-CN"/>
              </w:rPr>
              <w:t>20</w:t>
            </w:r>
            <w:r>
              <w:rPr>
                <w:spacing w:val="-7"/>
                <w:lang w:val="en-US" w:eastAsia="en-US"/>
              </w:rPr>
              <w:t>%。</w:t>
            </w:r>
            <w:r>
              <w:rPr>
                <w:rFonts w:hint="eastAsia"/>
                <w:spacing w:val="-7"/>
                <w:lang w:val="en-US" w:eastAsia="en-US"/>
              </w:rPr>
              <w:t>工业设计团队带头人</w:t>
            </w:r>
            <w:r>
              <w:rPr>
                <w:rFonts w:hint="eastAsia"/>
                <w:spacing w:val="-7"/>
                <w:lang w:val="en-US" w:eastAsia="zh-CN"/>
              </w:rPr>
              <w:t>不低于3人</w:t>
            </w:r>
            <w:r>
              <w:rPr>
                <w:spacing w:val="-7"/>
                <w:lang w:val="en-US" w:eastAsia="en-US"/>
              </w:rPr>
              <w:t>。</w:t>
            </w:r>
          </w:p>
        </w:tc>
        <w:tc>
          <w:tcPr>
            <w:tcW w:w="1498"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spacing w:val="-7"/>
                <w:lang w:val="en-US" w:eastAsia="en-US"/>
              </w:rPr>
            </w:pPr>
          </w:p>
          <w:p>
            <w:pPr>
              <w:pStyle w:val="8"/>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spacing w:val="-7"/>
                <w:lang w:val="en-US" w:eastAsia="en-US"/>
              </w:rPr>
            </w:pPr>
          </w:p>
          <w:p>
            <w:pPr>
              <w:pStyle w:val="8"/>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spacing w:val="-7"/>
                <w:lang w:val="en-US" w:eastAsia="en-US"/>
              </w:rPr>
            </w:pPr>
          </w:p>
          <w:p>
            <w:pPr>
              <w:pStyle w:val="8"/>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spacing w:val="-7"/>
                <w:lang w:val="en-US" w:eastAsia="en-US"/>
              </w:rPr>
            </w:pPr>
          </w:p>
          <w:p>
            <w:pPr>
              <w:pStyle w:val="8"/>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spacing w:val="-7"/>
                <w:lang w:val="en-US" w:eastAsia="en-US"/>
              </w:rPr>
            </w:pPr>
          </w:p>
          <w:p>
            <w:pPr>
              <w:pStyle w:val="8"/>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spacing w:val="-7"/>
                <w:lang w:val="en-US" w:eastAsia="en-US"/>
              </w:rPr>
            </w:pPr>
            <w:r>
              <w:rPr>
                <w:spacing w:val="-7"/>
                <w:lang w:val="en-US" w:eastAsia="en-US"/>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9" w:hRule="atLeast"/>
        </w:trPr>
        <w:tc>
          <w:tcPr>
            <w:tcW w:w="999" w:type="dxa"/>
            <w:vAlign w:val="top"/>
          </w:tcPr>
          <w:p>
            <w:pPr>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452" w:firstLineChars="200"/>
              <w:textAlignment w:val="baseline"/>
              <w:rPr>
                <w:rFonts w:ascii="仿宋" w:hAnsi="仿宋" w:eastAsia="仿宋" w:cs="仿宋"/>
                <w:snapToGrid w:val="0"/>
                <w:color w:val="000000"/>
                <w:spacing w:val="-7"/>
                <w:kern w:val="0"/>
                <w:sz w:val="24"/>
                <w:szCs w:val="24"/>
                <w:lang w:val="en-US" w:eastAsia="en-US" w:bidi="ar-SA"/>
              </w:rPr>
            </w:pPr>
          </w:p>
          <w:p>
            <w:pPr>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452" w:firstLineChars="200"/>
              <w:textAlignment w:val="baseline"/>
              <w:rPr>
                <w:rFonts w:ascii="仿宋" w:hAnsi="仿宋" w:eastAsia="仿宋" w:cs="仿宋"/>
                <w:snapToGrid w:val="0"/>
                <w:color w:val="000000"/>
                <w:spacing w:val="-7"/>
                <w:kern w:val="0"/>
                <w:sz w:val="24"/>
                <w:szCs w:val="24"/>
                <w:lang w:val="en-US" w:eastAsia="en-US" w:bidi="ar-SA"/>
              </w:rPr>
            </w:pPr>
            <w:r>
              <w:rPr>
                <w:rFonts w:ascii="仿宋" w:hAnsi="仿宋" w:eastAsia="仿宋" w:cs="仿宋"/>
                <w:snapToGrid w:val="0"/>
                <w:color w:val="000000"/>
                <w:spacing w:val="-7"/>
                <w:kern w:val="0"/>
                <w:sz w:val="24"/>
                <w:szCs w:val="24"/>
                <w:lang w:val="en-US" w:eastAsia="en-US" w:bidi="ar-SA"/>
              </w:rPr>
              <w:t>3</w:t>
            </w:r>
          </w:p>
        </w:tc>
        <w:tc>
          <w:tcPr>
            <w:tcW w:w="1812"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line="420" w:lineRule="exact"/>
              <w:ind w:right="0"/>
              <w:textAlignment w:val="baseline"/>
              <w:rPr>
                <w:rFonts w:ascii="仿宋" w:hAnsi="仿宋" w:eastAsia="仿宋" w:cs="仿宋"/>
                <w:snapToGrid w:val="0"/>
                <w:color w:val="000000"/>
                <w:spacing w:val="-7"/>
                <w:kern w:val="0"/>
                <w:sz w:val="24"/>
                <w:szCs w:val="24"/>
                <w:lang w:val="en-US" w:eastAsia="en-US" w:bidi="ar-SA"/>
              </w:rPr>
            </w:pPr>
            <w:r>
              <w:rPr>
                <w:rFonts w:ascii="仿宋" w:hAnsi="仿宋" w:eastAsia="仿宋" w:cs="仿宋"/>
                <w:snapToGrid w:val="0"/>
                <w:color w:val="000000"/>
                <w:spacing w:val="-7"/>
                <w:kern w:val="0"/>
                <w:sz w:val="24"/>
                <w:szCs w:val="24"/>
                <w:lang w:val="en-US" w:eastAsia="en-US" w:bidi="ar-SA"/>
              </w:rPr>
              <w:t>获奖质量及数量</w:t>
            </w:r>
          </w:p>
        </w:tc>
        <w:tc>
          <w:tcPr>
            <w:tcW w:w="4209"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spacing w:val="-7"/>
                <w:lang w:val="en-US" w:eastAsia="en-US"/>
              </w:rPr>
            </w:pPr>
            <w:r>
              <w:rPr>
                <w:spacing w:val="-7"/>
                <w:lang w:val="en-US" w:eastAsia="en-US"/>
              </w:rPr>
              <w:t>近三年获得国家级、省部级</w:t>
            </w:r>
            <w:r>
              <w:rPr>
                <w:rFonts w:hint="eastAsia"/>
                <w:spacing w:val="-7"/>
                <w:lang w:val="en-US" w:eastAsia="zh-CN"/>
              </w:rPr>
              <w:t>、市级</w:t>
            </w:r>
            <w:r>
              <w:rPr>
                <w:spacing w:val="-7"/>
                <w:lang w:val="en-US" w:eastAsia="en-US"/>
              </w:rPr>
              <w:t>工业设计奖项数量。</w:t>
            </w:r>
          </w:p>
        </w:tc>
        <w:tc>
          <w:tcPr>
            <w:tcW w:w="1498"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spacing w:val="-7"/>
                <w:lang w:val="en-US" w:eastAsia="en-US"/>
              </w:rPr>
            </w:pPr>
          </w:p>
          <w:p>
            <w:pPr>
              <w:pStyle w:val="8"/>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spacing w:val="-7"/>
                <w:lang w:val="en-US" w:eastAsia="en-US"/>
              </w:rPr>
            </w:pPr>
            <w:r>
              <w:rPr>
                <w:spacing w:val="-7"/>
                <w:lang w:val="en-US" w:eastAsia="en-US"/>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9" w:hRule="atLeast"/>
        </w:trPr>
        <w:tc>
          <w:tcPr>
            <w:tcW w:w="999" w:type="dxa"/>
            <w:vAlign w:val="top"/>
          </w:tcPr>
          <w:p>
            <w:pPr>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452" w:firstLineChars="200"/>
              <w:textAlignment w:val="baseline"/>
              <w:rPr>
                <w:rFonts w:ascii="仿宋" w:hAnsi="仿宋" w:eastAsia="仿宋" w:cs="仿宋"/>
                <w:snapToGrid w:val="0"/>
                <w:color w:val="000000"/>
                <w:spacing w:val="-7"/>
                <w:kern w:val="0"/>
                <w:sz w:val="24"/>
                <w:szCs w:val="24"/>
                <w:lang w:val="en-US" w:eastAsia="en-US" w:bidi="ar-SA"/>
              </w:rPr>
            </w:pPr>
          </w:p>
          <w:p>
            <w:pPr>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452" w:firstLineChars="200"/>
              <w:textAlignment w:val="baseline"/>
              <w:rPr>
                <w:rFonts w:ascii="仿宋" w:hAnsi="仿宋" w:eastAsia="仿宋" w:cs="仿宋"/>
                <w:snapToGrid w:val="0"/>
                <w:color w:val="000000"/>
                <w:spacing w:val="-7"/>
                <w:kern w:val="0"/>
                <w:sz w:val="24"/>
                <w:szCs w:val="24"/>
                <w:lang w:val="en-US" w:eastAsia="en-US" w:bidi="ar-SA"/>
              </w:rPr>
            </w:pPr>
          </w:p>
          <w:p>
            <w:pPr>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452" w:firstLineChars="200"/>
              <w:textAlignment w:val="baseline"/>
              <w:rPr>
                <w:rFonts w:ascii="仿宋" w:hAnsi="仿宋" w:eastAsia="仿宋" w:cs="仿宋"/>
                <w:snapToGrid w:val="0"/>
                <w:color w:val="000000"/>
                <w:spacing w:val="-7"/>
                <w:kern w:val="0"/>
                <w:sz w:val="24"/>
                <w:szCs w:val="24"/>
                <w:lang w:val="en-US" w:eastAsia="en-US" w:bidi="ar-SA"/>
              </w:rPr>
            </w:pPr>
          </w:p>
          <w:p>
            <w:pPr>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452" w:firstLineChars="200"/>
              <w:textAlignment w:val="baseline"/>
              <w:rPr>
                <w:rFonts w:ascii="仿宋" w:hAnsi="仿宋" w:eastAsia="仿宋" w:cs="仿宋"/>
                <w:snapToGrid w:val="0"/>
                <w:color w:val="000000"/>
                <w:spacing w:val="-7"/>
                <w:kern w:val="0"/>
                <w:sz w:val="24"/>
                <w:szCs w:val="24"/>
                <w:lang w:val="en-US" w:eastAsia="en-US" w:bidi="ar-SA"/>
              </w:rPr>
            </w:pPr>
            <w:r>
              <w:rPr>
                <w:rFonts w:ascii="仿宋" w:hAnsi="仿宋" w:eastAsia="仿宋" w:cs="仿宋"/>
                <w:snapToGrid w:val="0"/>
                <w:color w:val="000000"/>
                <w:spacing w:val="-7"/>
                <w:kern w:val="0"/>
                <w:sz w:val="24"/>
                <w:szCs w:val="24"/>
                <w:lang w:val="en-US" w:eastAsia="en-US" w:bidi="ar-SA"/>
              </w:rPr>
              <w:t>4</w:t>
            </w:r>
          </w:p>
        </w:tc>
        <w:tc>
          <w:tcPr>
            <w:tcW w:w="1812" w:type="dxa"/>
            <w:vAlign w:val="top"/>
          </w:tcPr>
          <w:p>
            <w:pPr>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452" w:firstLineChars="200"/>
              <w:textAlignment w:val="baseline"/>
              <w:rPr>
                <w:rFonts w:ascii="仿宋" w:hAnsi="仿宋" w:eastAsia="仿宋" w:cs="仿宋"/>
                <w:snapToGrid w:val="0"/>
                <w:color w:val="000000"/>
                <w:spacing w:val="-7"/>
                <w:kern w:val="0"/>
                <w:sz w:val="24"/>
                <w:szCs w:val="24"/>
                <w:lang w:val="en-US" w:eastAsia="en-US" w:bidi="ar-SA"/>
              </w:rPr>
            </w:pPr>
          </w:p>
          <w:p>
            <w:pPr>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452" w:firstLineChars="200"/>
              <w:textAlignment w:val="baseline"/>
              <w:rPr>
                <w:rFonts w:ascii="仿宋" w:hAnsi="仿宋" w:eastAsia="仿宋" w:cs="仿宋"/>
                <w:snapToGrid w:val="0"/>
                <w:color w:val="000000"/>
                <w:spacing w:val="-7"/>
                <w:kern w:val="0"/>
                <w:sz w:val="24"/>
                <w:szCs w:val="24"/>
                <w:lang w:val="en-US" w:eastAsia="en-US" w:bidi="ar-SA"/>
              </w:rPr>
            </w:pPr>
          </w:p>
          <w:p>
            <w:pPr>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452" w:firstLineChars="200"/>
              <w:textAlignment w:val="baseline"/>
              <w:rPr>
                <w:rFonts w:ascii="仿宋" w:hAnsi="仿宋" w:eastAsia="仿宋" w:cs="仿宋"/>
                <w:snapToGrid w:val="0"/>
                <w:color w:val="000000"/>
                <w:spacing w:val="-7"/>
                <w:kern w:val="0"/>
                <w:sz w:val="24"/>
                <w:szCs w:val="24"/>
                <w:lang w:val="en-US" w:eastAsia="en-US" w:bidi="ar-SA"/>
              </w:rPr>
            </w:pPr>
          </w:p>
          <w:p>
            <w:pPr>
              <w:pStyle w:val="8"/>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452" w:firstLineChars="200"/>
              <w:textAlignment w:val="baseline"/>
              <w:rPr>
                <w:rFonts w:ascii="仿宋" w:hAnsi="仿宋" w:eastAsia="仿宋" w:cs="仿宋"/>
                <w:snapToGrid w:val="0"/>
                <w:color w:val="000000"/>
                <w:spacing w:val="-7"/>
                <w:kern w:val="0"/>
                <w:sz w:val="24"/>
                <w:szCs w:val="24"/>
                <w:lang w:val="en-US" w:eastAsia="en-US" w:bidi="ar-SA"/>
              </w:rPr>
            </w:pPr>
            <w:r>
              <w:rPr>
                <w:rFonts w:ascii="仿宋" w:hAnsi="仿宋" w:eastAsia="仿宋" w:cs="仿宋"/>
                <w:snapToGrid w:val="0"/>
                <w:color w:val="000000"/>
                <w:spacing w:val="-7"/>
                <w:kern w:val="0"/>
                <w:sz w:val="24"/>
                <w:szCs w:val="24"/>
                <w:lang w:val="en-US" w:eastAsia="en-US" w:bidi="ar-SA"/>
              </w:rPr>
              <w:t>业务规模</w:t>
            </w:r>
          </w:p>
        </w:tc>
        <w:tc>
          <w:tcPr>
            <w:tcW w:w="4209"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spacing w:val="-7"/>
                <w:lang w:val="en-US" w:eastAsia="en-US"/>
              </w:rPr>
            </w:pPr>
            <w:r>
              <w:rPr>
                <w:spacing w:val="-7"/>
                <w:lang w:val="en-US" w:eastAsia="en-US"/>
              </w:rPr>
              <w:t>近三年工业设计服务年均营业收入，以 及占企业总收入的比例。</w:t>
            </w:r>
          </w:p>
          <w:p>
            <w:pPr>
              <w:pStyle w:val="8"/>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spacing w:val="-7"/>
                <w:lang w:val="en-US" w:eastAsia="en-US"/>
              </w:rPr>
            </w:pPr>
            <w:r>
              <w:rPr>
                <w:spacing w:val="-7"/>
                <w:lang w:val="en-US" w:eastAsia="en-US"/>
              </w:rPr>
              <w:t>此项需满足的基本要求：近三年工业设计服务年均营业收入应不低于</w:t>
            </w:r>
            <w:r>
              <w:rPr>
                <w:rFonts w:hint="eastAsia"/>
                <w:spacing w:val="-7"/>
                <w:lang w:val="en-US" w:eastAsia="zh-CN"/>
              </w:rPr>
              <w:t>500</w:t>
            </w:r>
            <w:r>
              <w:rPr>
                <w:spacing w:val="-7"/>
                <w:lang w:val="en-US" w:eastAsia="en-US"/>
              </w:rPr>
              <w:t>万元，占企业总营业收入的比例不低于50%。</w:t>
            </w:r>
            <w:r>
              <w:rPr>
                <w:rFonts w:hint="eastAsia"/>
                <w:spacing w:val="-7"/>
                <w:lang w:val="en-US" w:eastAsia="en-US"/>
              </w:rPr>
              <w:t>独立完成工业设计方案3项以上并在产业化方面有显著成效</w:t>
            </w:r>
            <w:r>
              <w:rPr>
                <w:rFonts w:hint="eastAsia"/>
                <w:spacing w:val="-7"/>
                <w:lang w:val="en-US" w:eastAsia="zh-CN"/>
              </w:rPr>
              <w:t>。</w:t>
            </w:r>
          </w:p>
        </w:tc>
        <w:tc>
          <w:tcPr>
            <w:tcW w:w="1498"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spacing w:val="-7"/>
                <w:lang w:val="en-US" w:eastAsia="en-US"/>
              </w:rPr>
            </w:pPr>
          </w:p>
          <w:p>
            <w:pPr>
              <w:pStyle w:val="8"/>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spacing w:val="-7"/>
                <w:lang w:val="en-US" w:eastAsia="en-US"/>
              </w:rPr>
            </w:pPr>
          </w:p>
          <w:p>
            <w:pPr>
              <w:pStyle w:val="8"/>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spacing w:val="-7"/>
                <w:lang w:val="en-US" w:eastAsia="en-US"/>
              </w:rPr>
            </w:pPr>
          </w:p>
          <w:p>
            <w:pPr>
              <w:pStyle w:val="8"/>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spacing w:val="-7"/>
                <w:lang w:val="en-US" w:eastAsia="en-US"/>
              </w:rPr>
            </w:pPr>
            <w:r>
              <w:rPr>
                <w:spacing w:val="-7"/>
                <w:lang w:val="en-US" w:eastAsia="en-US"/>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9" w:type="dxa"/>
            <w:vAlign w:val="top"/>
          </w:tcPr>
          <w:p>
            <w:pPr>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452" w:firstLineChars="200"/>
              <w:textAlignment w:val="baseline"/>
              <w:rPr>
                <w:rFonts w:ascii="仿宋" w:hAnsi="仿宋" w:eastAsia="仿宋" w:cs="仿宋"/>
                <w:snapToGrid w:val="0"/>
                <w:color w:val="000000"/>
                <w:spacing w:val="-7"/>
                <w:kern w:val="0"/>
                <w:sz w:val="24"/>
                <w:szCs w:val="24"/>
                <w:lang w:val="en-US" w:eastAsia="en-US" w:bidi="ar-SA"/>
              </w:rPr>
            </w:pPr>
          </w:p>
          <w:p>
            <w:pPr>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452" w:firstLineChars="200"/>
              <w:textAlignment w:val="baseline"/>
              <w:rPr>
                <w:rFonts w:ascii="仿宋" w:hAnsi="仿宋" w:eastAsia="仿宋" w:cs="仿宋"/>
                <w:snapToGrid w:val="0"/>
                <w:color w:val="000000"/>
                <w:spacing w:val="-7"/>
                <w:kern w:val="0"/>
                <w:sz w:val="24"/>
                <w:szCs w:val="24"/>
                <w:lang w:val="en-US" w:eastAsia="en-US" w:bidi="ar-SA"/>
              </w:rPr>
            </w:pPr>
            <w:r>
              <w:rPr>
                <w:rFonts w:ascii="仿宋" w:hAnsi="仿宋" w:eastAsia="仿宋" w:cs="仿宋"/>
                <w:snapToGrid w:val="0"/>
                <w:color w:val="000000"/>
                <w:spacing w:val="-7"/>
                <w:kern w:val="0"/>
                <w:sz w:val="24"/>
                <w:szCs w:val="24"/>
                <w:lang w:val="en-US" w:eastAsia="en-US" w:bidi="ar-SA"/>
              </w:rPr>
              <w:t>5</w:t>
            </w:r>
          </w:p>
        </w:tc>
        <w:tc>
          <w:tcPr>
            <w:tcW w:w="1812"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452" w:firstLineChars="200"/>
              <w:textAlignment w:val="baseline"/>
              <w:rPr>
                <w:rFonts w:ascii="仿宋" w:hAnsi="仿宋" w:eastAsia="仿宋" w:cs="仿宋"/>
                <w:snapToGrid w:val="0"/>
                <w:color w:val="000000"/>
                <w:spacing w:val="-7"/>
                <w:kern w:val="0"/>
                <w:sz w:val="24"/>
                <w:szCs w:val="24"/>
                <w:lang w:val="en-US" w:eastAsia="en-US" w:bidi="ar-SA"/>
              </w:rPr>
            </w:pPr>
            <w:r>
              <w:rPr>
                <w:rFonts w:ascii="仿宋" w:hAnsi="仿宋" w:eastAsia="仿宋" w:cs="仿宋"/>
                <w:snapToGrid w:val="0"/>
                <w:color w:val="000000"/>
                <w:spacing w:val="-7"/>
                <w:kern w:val="0"/>
                <w:sz w:val="24"/>
                <w:szCs w:val="24"/>
                <w:lang w:val="en-US" w:eastAsia="en-US" w:bidi="ar-SA"/>
              </w:rPr>
              <w:t>经营质量</w:t>
            </w:r>
          </w:p>
        </w:tc>
        <w:tc>
          <w:tcPr>
            <w:tcW w:w="4209"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spacing w:val="-7"/>
                <w:lang w:val="en-US" w:eastAsia="en-US"/>
              </w:rPr>
            </w:pPr>
            <w:r>
              <w:rPr>
                <w:spacing w:val="-7"/>
                <w:lang w:val="en-US" w:eastAsia="en-US"/>
              </w:rPr>
              <w:t>近三年企业净利润、资产负债、现金流 等财务指标状况。</w:t>
            </w:r>
          </w:p>
        </w:tc>
        <w:tc>
          <w:tcPr>
            <w:tcW w:w="1498"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spacing w:val="-7"/>
                <w:lang w:val="en-US" w:eastAsia="en-US"/>
              </w:rPr>
            </w:pPr>
            <w:r>
              <w:rPr>
                <w:spacing w:val="-7"/>
                <w:lang w:val="en-US" w:eastAsia="en-US"/>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999" w:type="dxa"/>
            <w:vAlign w:val="top"/>
          </w:tcPr>
          <w:p>
            <w:pPr>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452" w:firstLineChars="200"/>
              <w:textAlignment w:val="baseline"/>
              <w:rPr>
                <w:rFonts w:ascii="仿宋" w:hAnsi="仿宋" w:eastAsia="仿宋" w:cs="仿宋"/>
                <w:snapToGrid w:val="0"/>
                <w:color w:val="000000"/>
                <w:spacing w:val="-7"/>
                <w:kern w:val="0"/>
                <w:sz w:val="24"/>
                <w:szCs w:val="24"/>
                <w:lang w:val="en-US" w:eastAsia="en-US" w:bidi="ar-SA"/>
              </w:rPr>
            </w:pPr>
          </w:p>
          <w:p>
            <w:pPr>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452" w:firstLineChars="200"/>
              <w:textAlignment w:val="baseline"/>
              <w:rPr>
                <w:rFonts w:ascii="仿宋" w:hAnsi="仿宋" w:eastAsia="仿宋" w:cs="仿宋"/>
                <w:snapToGrid w:val="0"/>
                <w:color w:val="000000"/>
                <w:spacing w:val="-7"/>
                <w:kern w:val="0"/>
                <w:sz w:val="24"/>
                <w:szCs w:val="24"/>
                <w:lang w:val="en-US" w:eastAsia="en-US" w:bidi="ar-SA"/>
              </w:rPr>
            </w:pPr>
            <w:r>
              <w:rPr>
                <w:rFonts w:ascii="仿宋" w:hAnsi="仿宋" w:eastAsia="仿宋" w:cs="仿宋"/>
                <w:snapToGrid w:val="0"/>
                <w:color w:val="000000"/>
                <w:spacing w:val="-7"/>
                <w:kern w:val="0"/>
                <w:sz w:val="24"/>
                <w:szCs w:val="24"/>
                <w:lang w:val="en-US" w:eastAsia="en-US" w:bidi="ar-SA"/>
              </w:rPr>
              <w:t>6</w:t>
            </w:r>
          </w:p>
        </w:tc>
        <w:tc>
          <w:tcPr>
            <w:tcW w:w="1812"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452" w:firstLineChars="200"/>
              <w:textAlignment w:val="baseline"/>
              <w:rPr>
                <w:rFonts w:ascii="仿宋" w:hAnsi="仿宋" w:eastAsia="仿宋" w:cs="仿宋"/>
                <w:snapToGrid w:val="0"/>
                <w:color w:val="000000"/>
                <w:spacing w:val="-7"/>
                <w:kern w:val="0"/>
                <w:sz w:val="24"/>
                <w:szCs w:val="24"/>
                <w:lang w:val="en-US" w:eastAsia="en-US" w:bidi="ar-SA"/>
              </w:rPr>
            </w:pPr>
            <w:r>
              <w:rPr>
                <w:rFonts w:ascii="仿宋" w:hAnsi="仿宋" w:eastAsia="仿宋" w:cs="仿宋"/>
                <w:snapToGrid w:val="0"/>
                <w:color w:val="000000"/>
                <w:spacing w:val="-7"/>
                <w:kern w:val="0"/>
                <w:sz w:val="24"/>
                <w:szCs w:val="24"/>
                <w:lang w:val="en-US" w:eastAsia="en-US" w:bidi="ar-SA"/>
              </w:rPr>
              <w:t>管理水平</w:t>
            </w:r>
          </w:p>
        </w:tc>
        <w:tc>
          <w:tcPr>
            <w:tcW w:w="4209"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spacing w:val="-7"/>
                <w:lang w:val="en-US" w:eastAsia="en-US"/>
              </w:rPr>
            </w:pPr>
            <w:r>
              <w:rPr>
                <w:spacing w:val="-7"/>
                <w:lang w:val="en-US" w:eastAsia="en-US"/>
              </w:rPr>
              <w:t>企业管理、知识产权保护制度有效性， 发展规划合理性等。</w:t>
            </w:r>
          </w:p>
        </w:tc>
        <w:tc>
          <w:tcPr>
            <w:tcW w:w="1498"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spacing w:val="-7"/>
                <w:lang w:val="en-US" w:eastAsia="en-US"/>
              </w:rPr>
            </w:pPr>
          </w:p>
          <w:p>
            <w:pPr>
              <w:pStyle w:val="8"/>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spacing w:val="-7"/>
                <w:lang w:val="en-US" w:eastAsia="en-US"/>
              </w:rPr>
            </w:pPr>
            <w:r>
              <w:rPr>
                <w:spacing w:val="-7"/>
                <w:lang w:val="en-US" w:eastAsia="en-US"/>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1" w:hRule="atLeast"/>
        </w:trPr>
        <w:tc>
          <w:tcPr>
            <w:tcW w:w="999" w:type="dxa"/>
            <w:vAlign w:val="top"/>
          </w:tcPr>
          <w:p>
            <w:pPr>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452" w:firstLineChars="200"/>
              <w:textAlignment w:val="baseline"/>
              <w:rPr>
                <w:rFonts w:ascii="仿宋" w:hAnsi="仿宋" w:eastAsia="仿宋" w:cs="仿宋"/>
                <w:snapToGrid w:val="0"/>
                <w:color w:val="000000"/>
                <w:spacing w:val="-7"/>
                <w:kern w:val="0"/>
                <w:sz w:val="24"/>
                <w:szCs w:val="24"/>
                <w:lang w:val="en-US" w:eastAsia="en-US" w:bidi="ar-SA"/>
              </w:rPr>
            </w:pPr>
          </w:p>
          <w:p>
            <w:pPr>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452" w:firstLineChars="200"/>
              <w:textAlignment w:val="baseline"/>
              <w:rPr>
                <w:rFonts w:ascii="仿宋" w:hAnsi="仿宋" w:eastAsia="仿宋" w:cs="仿宋"/>
                <w:snapToGrid w:val="0"/>
                <w:color w:val="000000"/>
                <w:spacing w:val="-7"/>
                <w:kern w:val="0"/>
                <w:sz w:val="24"/>
                <w:szCs w:val="24"/>
                <w:lang w:val="en-US" w:eastAsia="en-US" w:bidi="ar-SA"/>
              </w:rPr>
            </w:pPr>
            <w:r>
              <w:rPr>
                <w:rFonts w:ascii="仿宋" w:hAnsi="仿宋" w:eastAsia="仿宋" w:cs="仿宋"/>
                <w:snapToGrid w:val="0"/>
                <w:color w:val="000000"/>
                <w:spacing w:val="-7"/>
                <w:kern w:val="0"/>
                <w:sz w:val="24"/>
                <w:szCs w:val="24"/>
                <w:lang w:val="en-US" w:eastAsia="en-US" w:bidi="ar-SA"/>
              </w:rPr>
              <w:t>7</w:t>
            </w:r>
          </w:p>
        </w:tc>
        <w:tc>
          <w:tcPr>
            <w:tcW w:w="1812" w:type="dxa"/>
            <w:vAlign w:val="top"/>
          </w:tcPr>
          <w:p>
            <w:pPr>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452" w:firstLineChars="200"/>
              <w:textAlignment w:val="baseline"/>
              <w:rPr>
                <w:rFonts w:ascii="仿宋" w:hAnsi="仿宋" w:eastAsia="仿宋" w:cs="仿宋"/>
                <w:snapToGrid w:val="0"/>
                <w:color w:val="000000"/>
                <w:spacing w:val="-7"/>
                <w:kern w:val="0"/>
                <w:sz w:val="24"/>
                <w:szCs w:val="24"/>
                <w:lang w:val="en-US" w:eastAsia="en-US" w:bidi="ar-SA"/>
              </w:rPr>
            </w:pPr>
          </w:p>
          <w:p>
            <w:pPr>
              <w:pStyle w:val="8"/>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452" w:firstLineChars="200"/>
              <w:textAlignment w:val="baseline"/>
              <w:rPr>
                <w:rFonts w:ascii="仿宋" w:hAnsi="仿宋" w:eastAsia="仿宋" w:cs="仿宋"/>
                <w:snapToGrid w:val="0"/>
                <w:color w:val="000000"/>
                <w:spacing w:val="-7"/>
                <w:kern w:val="0"/>
                <w:sz w:val="24"/>
                <w:szCs w:val="24"/>
                <w:lang w:val="en-US" w:eastAsia="en-US" w:bidi="ar-SA"/>
              </w:rPr>
            </w:pPr>
            <w:r>
              <w:rPr>
                <w:rFonts w:ascii="仿宋" w:hAnsi="仿宋" w:eastAsia="仿宋" w:cs="仿宋"/>
                <w:snapToGrid w:val="0"/>
                <w:color w:val="000000"/>
                <w:spacing w:val="-7"/>
                <w:kern w:val="0"/>
                <w:sz w:val="24"/>
                <w:szCs w:val="24"/>
                <w:lang w:val="en-US" w:eastAsia="en-US" w:bidi="ar-SA"/>
              </w:rPr>
              <w:t>加分项</w:t>
            </w:r>
          </w:p>
        </w:tc>
        <w:tc>
          <w:tcPr>
            <w:tcW w:w="4209"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512" w:firstLineChars="200"/>
              <w:jc w:val="both"/>
              <w:textAlignment w:val="baseline"/>
              <w:rPr>
                <w:spacing w:val="-7"/>
                <w:lang w:val="en-US" w:eastAsia="en-US"/>
              </w:rPr>
            </w:pPr>
            <w:r>
              <w:rPr>
                <w:spacing w:val="8"/>
              </w:rPr>
              <w:t>近</w:t>
            </w:r>
            <w:r>
              <w:rPr>
                <w:spacing w:val="-7"/>
              </w:rPr>
              <w:t>三年组织或参与工业设计重要活动次数，承担省部级工业设计课题研究数量，获得</w:t>
            </w:r>
            <w:r>
              <w:rPr>
                <w:rFonts w:hint="eastAsia"/>
                <w:spacing w:val="-7"/>
                <w:lang w:val="en-US" w:eastAsia="zh-CN"/>
              </w:rPr>
              <w:t>工信系统省</w:t>
            </w:r>
            <w:r>
              <w:rPr>
                <w:spacing w:val="-7"/>
              </w:rPr>
              <w:t>部</w:t>
            </w:r>
            <w:r>
              <w:rPr>
                <w:rFonts w:hint="eastAsia"/>
                <w:spacing w:val="-7"/>
                <w:lang w:val="en-US" w:eastAsia="zh-CN"/>
              </w:rPr>
              <w:t>级</w:t>
            </w:r>
            <w:r>
              <w:rPr>
                <w:spacing w:val="-7"/>
              </w:rPr>
              <w:t>示范认定</w:t>
            </w:r>
            <w:r>
              <w:rPr>
                <w:rFonts w:hint="eastAsia"/>
                <w:spacing w:val="-7"/>
                <w:lang w:val="en-US" w:eastAsia="zh-CN"/>
              </w:rPr>
              <w:t>情况</w:t>
            </w:r>
            <w:r>
              <w:rPr>
                <w:spacing w:val="-7"/>
              </w:rPr>
              <w:t>。</w:t>
            </w:r>
          </w:p>
        </w:tc>
        <w:tc>
          <w:tcPr>
            <w:tcW w:w="1498"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spacing w:val="-7"/>
                <w:lang w:val="en-US" w:eastAsia="en-US"/>
              </w:rPr>
            </w:pPr>
          </w:p>
          <w:p>
            <w:pPr>
              <w:pStyle w:val="8"/>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spacing w:val="-7"/>
                <w:lang w:val="en-US" w:eastAsia="en-US"/>
              </w:rPr>
            </w:pPr>
          </w:p>
          <w:p>
            <w:pPr>
              <w:pStyle w:val="8"/>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spacing w:val="-7"/>
                <w:lang w:val="en-US" w:eastAsia="en-US"/>
              </w:rPr>
            </w:pPr>
            <w:r>
              <w:rPr>
                <w:spacing w:val="-7"/>
                <w:lang w:val="en-US" w:eastAsia="en-US"/>
              </w:rPr>
              <w:t>5%</w:t>
            </w:r>
          </w:p>
        </w:tc>
      </w:tr>
    </w:tbl>
    <w:p>
      <w:pPr>
        <w:pStyle w:val="8"/>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spacing w:val="-7"/>
          <w:lang w:val="en-US" w:eastAsia="en-US"/>
        </w:rPr>
      </w:pPr>
    </w:p>
    <w:p>
      <w:pPr>
        <w:pStyle w:val="8"/>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spacing w:val="-7"/>
          <w:lang w:val="en-US" w:eastAsia="en-US"/>
        </w:rPr>
      </w:pPr>
    </w:p>
    <w:p>
      <w:pPr>
        <w:pStyle w:val="8"/>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spacing w:val="-7"/>
          <w:lang w:val="en-US" w:eastAsia="en-US"/>
        </w:rPr>
      </w:pPr>
    </w:p>
    <w:p>
      <w:pPr>
        <w:pStyle w:val="8"/>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spacing w:val="-7"/>
          <w:lang w:val="en-US" w:eastAsia="en-US"/>
        </w:rPr>
      </w:pPr>
    </w:p>
    <w:p>
      <w:pPr>
        <w:pStyle w:val="8"/>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spacing w:val="-7"/>
          <w:lang w:val="en-US" w:eastAsia="en-US"/>
        </w:rPr>
      </w:pPr>
    </w:p>
    <w:p>
      <w:pPr>
        <w:pStyle w:val="8"/>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spacing w:val="-7"/>
          <w:lang w:val="en-US" w:eastAsia="en-US"/>
        </w:rPr>
      </w:pPr>
    </w:p>
    <w:p>
      <w:pPr>
        <w:pStyle w:val="8"/>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spacing w:val="-7"/>
          <w:lang w:val="en-US" w:eastAsia="en-US"/>
        </w:rPr>
      </w:pPr>
    </w:p>
    <w:p>
      <w:pPr>
        <w:pStyle w:val="8"/>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spacing w:val="-7"/>
          <w:lang w:val="en-US" w:eastAsia="en-US"/>
        </w:rPr>
      </w:pPr>
    </w:p>
    <w:p>
      <w:pPr>
        <w:pStyle w:val="8"/>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spacing w:val="-7"/>
          <w:lang w:val="en-US" w:eastAsia="en-US"/>
        </w:rPr>
      </w:pPr>
    </w:p>
    <w:p>
      <w:pPr>
        <w:pStyle w:val="8"/>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spacing w:val="-7"/>
          <w:lang w:val="en-US" w:eastAsia="en-US"/>
        </w:rPr>
      </w:pPr>
      <w:r>
        <w:rPr>
          <w:spacing w:val="-7"/>
          <w:lang w:val="en-US" w:eastAsia="en-US"/>
        </w:rPr>
        <w:t>说明：</w:t>
      </w:r>
    </w:p>
    <w:p>
      <w:pPr>
        <w:pStyle w:val="8"/>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spacing w:val="-7"/>
          <w:lang w:val="en-US" w:eastAsia="en-US"/>
        </w:rPr>
      </w:pPr>
      <w:r>
        <w:rPr>
          <w:spacing w:val="-7"/>
          <w:lang w:val="en-US" w:eastAsia="en-US"/>
        </w:rPr>
        <w:t xml:space="preserve">1.  </w:t>
      </w:r>
      <w:r>
        <w:rPr>
          <w:rFonts w:hint="eastAsia"/>
          <w:spacing w:val="-7"/>
          <w:lang w:val="en-US" w:eastAsia="zh-CN"/>
        </w:rPr>
        <w:t>省</w:t>
      </w:r>
      <w:r>
        <w:rPr>
          <w:spacing w:val="-7"/>
          <w:lang w:val="en-US" w:eastAsia="en-US"/>
        </w:rPr>
        <w:t>级工业设计中心企业工业设计中心认定评价指标参照表 1，</w:t>
      </w:r>
      <w:r>
        <w:rPr>
          <w:rFonts w:hint="eastAsia"/>
          <w:spacing w:val="-7"/>
          <w:lang w:val="en-US" w:eastAsia="zh-CN"/>
        </w:rPr>
        <w:t>省</w:t>
      </w:r>
      <w:r>
        <w:rPr>
          <w:spacing w:val="-7"/>
          <w:lang w:val="en-US" w:eastAsia="en-US"/>
        </w:rPr>
        <w:t>级工业设计中心工业设计企业认定评价指标参照表 2。</w:t>
      </w:r>
    </w:p>
    <w:p>
      <w:pPr>
        <w:pStyle w:val="8"/>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spacing w:val="-7"/>
          <w:lang w:val="en-US" w:eastAsia="en-US"/>
        </w:rPr>
      </w:pPr>
      <w:r>
        <w:rPr>
          <w:spacing w:val="-7"/>
          <w:lang w:val="en-US" w:eastAsia="en-US"/>
        </w:rPr>
        <w:t>2.  开展</w:t>
      </w:r>
      <w:r>
        <w:rPr>
          <w:rFonts w:hint="eastAsia"/>
          <w:spacing w:val="-7"/>
          <w:lang w:val="en-US" w:eastAsia="zh-CN"/>
        </w:rPr>
        <w:t>省</w:t>
      </w:r>
      <w:r>
        <w:rPr>
          <w:spacing w:val="-7"/>
          <w:lang w:val="en-US" w:eastAsia="en-US"/>
        </w:rPr>
        <w:t>级工业设计中心评审时，根据评价指标制定评分细则。</w:t>
      </w:r>
    </w:p>
    <w:p>
      <w:pPr>
        <w:pStyle w:val="8"/>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spacing w:val="-7"/>
          <w:lang w:val="en-US" w:eastAsia="en-US"/>
        </w:rPr>
      </w:pPr>
      <w:r>
        <w:rPr>
          <w:spacing w:val="-7"/>
          <w:lang w:val="en-US" w:eastAsia="en-US"/>
        </w:rPr>
        <w:t>3.  所称设计费用指参照《企业会计准则》规定，用于工业设计人员工资、奖金、津贴等的人工费用；与工业设计相关的市场咨询、样品试制、检验检测等直接投入费用；工业设计相关的设备折旧费用、无形资产摊销费用；其它与工业设计直接相关的费用。</w:t>
      </w:r>
    </w:p>
    <w:p>
      <w:pPr>
        <w:pStyle w:val="8"/>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spacing w:val="-7"/>
          <w:lang w:val="en-US" w:eastAsia="en-US"/>
        </w:rPr>
      </w:pPr>
      <w:r>
        <w:rPr>
          <w:spacing w:val="-7"/>
          <w:lang w:val="en-US" w:eastAsia="en-US"/>
        </w:rPr>
        <w:t>4.  所称工业设计学科指：《普通高等学校本科专业目录（2020 年版）》所 列之艺术学设计学类相关专业、工学机械类工业设计专业；《研究生教育学科专 业目录（2022 年）》所列之艺术学设计类相关专业、交叉学科设计学相关专业。</w:t>
      </w:r>
    </w:p>
    <w:p>
      <w:pPr>
        <w:pStyle w:val="8"/>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rFonts w:hint="eastAsia"/>
          <w:spacing w:val="-7"/>
          <w:lang w:val="en-US" w:eastAsia="zh-CN"/>
        </w:rPr>
      </w:pPr>
      <w:r>
        <w:rPr>
          <w:spacing w:val="-7"/>
          <w:lang w:val="en-US" w:eastAsia="en-US"/>
        </w:rPr>
        <w:t>5.  所称工业设计奖项指：经党中央、国务院批准开展的工业设计评奖工作；省部级工业设计奖项指由国务院各组成部门，各省、自治区、直辖市及计划单列市人民政府批准开展的设计类评奖工作。</w:t>
      </w:r>
      <w:r>
        <w:rPr>
          <w:rFonts w:hint="eastAsia"/>
          <w:spacing w:val="-7"/>
          <w:lang w:val="en-US" w:eastAsia="zh-CN"/>
        </w:rPr>
        <w:t>市级工业设计奖项是由设区市政府</w:t>
      </w:r>
      <w:r>
        <w:rPr>
          <w:spacing w:val="-7"/>
          <w:lang w:val="en-US" w:eastAsia="en-US"/>
        </w:rPr>
        <w:t>批准开展的工业设计评奖工作</w:t>
      </w:r>
      <w:r>
        <w:rPr>
          <w:rFonts w:hint="eastAsia"/>
          <w:spacing w:val="-7"/>
          <w:lang w:val="en-US" w:eastAsia="zh-CN"/>
        </w:rPr>
        <w:t>。</w:t>
      </w:r>
    </w:p>
    <w:p>
      <w:pPr>
        <w:pStyle w:val="8"/>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spacing w:val="-7"/>
          <w:lang w:val="en-US" w:eastAsia="en-US"/>
        </w:rPr>
      </w:pPr>
      <w:r>
        <w:rPr>
          <w:spacing w:val="-7"/>
          <w:lang w:val="en-US" w:eastAsia="en-US"/>
        </w:rPr>
        <w:t>6.  所称知识产权包括获得授权的专利（含外观、实用新型、发明专利）和 经登记的版权（含产品设计图纸及其说明、设计造型图像等）。</w:t>
      </w:r>
    </w:p>
    <w:p>
      <w:pPr>
        <w:pStyle w:val="8"/>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spacing w:val="-7"/>
          <w:lang w:val="en-US" w:eastAsia="en-US"/>
        </w:rPr>
      </w:pPr>
      <w:r>
        <w:rPr>
          <w:spacing w:val="-7"/>
          <w:lang w:val="en-US" w:eastAsia="en-US"/>
        </w:rPr>
        <w:t>7.  所称设计标准指工业设计、产品设计直接相关的国家标准、行业标准、 团体标准。</w:t>
      </w:r>
    </w:p>
    <w:p>
      <w:pPr>
        <w:pStyle w:val="8"/>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rFonts w:hint="eastAsia" w:eastAsia="仿宋"/>
          <w:spacing w:val="-7"/>
          <w:lang w:val="en-US" w:eastAsia="zh-CN"/>
        </w:rPr>
        <w:sectPr>
          <w:footerReference r:id="rId7" w:type="default"/>
          <w:pgSz w:w="11906" w:h="16839"/>
          <w:pgMar w:top="1430" w:right="1733" w:bottom="1156" w:left="1785" w:header="0" w:footer="994" w:gutter="0"/>
          <w:cols w:space="720" w:num="1"/>
        </w:sectPr>
      </w:pPr>
      <w:r>
        <w:rPr>
          <w:spacing w:val="-7"/>
          <w:lang w:val="en-US" w:eastAsia="en-US"/>
        </w:rPr>
        <w:t>8.  所称工业设计重要活动包括：党和国家重要活动中工业设计类子活动；国务院各组成部门，各省、自治区、直辖市及计划单列市人民政府主办的工业设计大会、论坛、评奖、设计周等活动</w:t>
      </w:r>
      <w:r>
        <w:rPr>
          <w:rFonts w:hint="eastAsia"/>
          <w:spacing w:val="-7"/>
          <w:lang w:val="en-US" w:eastAsia="zh-CN"/>
        </w:rPr>
        <w:t>；设区市政府</w:t>
      </w:r>
      <w:r>
        <w:rPr>
          <w:spacing w:val="-7"/>
          <w:lang w:val="en-US" w:eastAsia="en-US"/>
        </w:rPr>
        <w:t>主办的工业设计大会、论坛、评奖、设计周等活动</w:t>
      </w:r>
      <w:r>
        <w:rPr>
          <w:rFonts w:hint="eastAsia"/>
          <w:spacing w:val="-7"/>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620" w:lineRule="exact"/>
        <w:ind w:left="0" w:right="0" w:firstLine="604" w:firstLineChars="200"/>
        <w:textAlignment w:val="baseline"/>
        <w:rPr>
          <w:rFonts w:ascii="宋体" w:hAnsi="宋体" w:eastAsia="宋体" w:cs="宋体"/>
          <w:sz w:val="31"/>
          <w:szCs w:val="31"/>
        </w:rPr>
      </w:pPr>
      <w:r>
        <w:rPr>
          <w:rFonts w:ascii="黑体" w:hAnsi="黑体" w:eastAsia="黑体" w:cs="黑体"/>
          <w:spacing w:val="-4"/>
          <w:sz w:val="31"/>
          <w:szCs w:val="31"/>
        </w:rPr>
        <w:t>附件</w:t>
      </w:r>
      <w:r>
        <w:rPr>
          <w:rFonts w:ascii="黑体" w:hAnsi="黑体" w:eastAsia="黑体" w:cs="黑体"/>
          <w:spacing w:val="-67"/>
          <w:sz w:val="31"/>
          <w:szCs w:val="31"/>
        </w:rPr>
        <w:t xml:space="preserve"> </w:t>
      </w:r>
      <w:r>
        <w:rPr>
          <w:rFonts w:ascii="宋体" w:hAnsi="宋体" w:eastAsia="宋体" w:cs="宋体"/>
          <w:spacing w:val="-4"/>
          <w:sz w:val="31"/>
          <w:szCs w:val="31"/>
        </w:rPr>
        <w:t>2</w:t>
      </w:r>
    </w:p>
    <w:p>
      <w:pPr>
        <w:keepNext w:val="0"/>
        <w:keepLines w:val="0"/>
        <w:pageBreakBefore w:val="0"/>
        <w:widowControl/>
        <w:kinsoku w:val="0"/>
        <w:wordWrap/>
        <w:overflowPunct/>
        <w:topLinePunct w:val="0"/>
        <w:autoSpaceDE w:val="0"/>
        <w:autoSpaceDN w:val="0"/>
        <w:bidi w:val="0"/>
        <w:adjustRightInd w:val="0"/>
        <w:snapToGrid w:val="0"/>
        <w:spacing w:line="620" w:lineRule="exact"/>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center"/>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1012" w:firstLineChars="200"/>
        <w:jc w:val="center"/>
        <w:textAlignment w:val="baseline"/>
        <w:rPr>
          <w:rFonts w:ascii="宋体" w:hAnsi="宋体" w:eastAsia="宋体" w:cs="宋体"/>
          <w:sz w:val="52"/>
          <w:szCs w:val="52"/>
        </w:rPr>
      </w:pPr>
      <w:r>
        <w:rPr>
          <w:rFonts w:hint="eastAsia" w:ascii="宋体" w:hAnsi="宋体" w:eastAsia="宋体" w:cs="宋体"/>
          <w:spacing w:val="-7"/>
          <w:position w:val="30"/>
          <w:sz w:val="52"/>
          <w:szCs w:val="52"/>
          <w:lang w:val="en-US" w:eastAsia="zh-CN"/>
          <w14:textOutline w14:w="9461" w14:cap="sq" w14:cmpd="sng">
            <w14:solidFill>
              <w14:srgbClr w14:val="000000"/>
            </w14:solidFill>
            <w14:prstDash w14:val="solid"/>
            <w14:bevel/>
          </w14:textOutline>
        </w:rPr>
        <w:t>山东省省</w:t>
      </w:r>
      <w:r>
        <w:rPr>
          <w:rFonts w:ascii="宋体" w:hAnsi="宋体" w:eastAsia="宋体" w:cs="宋体"/>
          <w:spacing w:val="-7"/>
          <w:position w:val="30"/>
          <w:sz w:val="52"/>
          <w:szCs w:val="52"/>
          <w14:textOutline w14:w="9461" w14:cap="sq" w14:cmpd="sng">
            <w14:solidFill>
              <w14:srgbClr w14:val="000000"/>
            </w14:solidFill>
            <w14:prstDash w14:val="solid"/>
            <w14:bevel/>
          </w14:textOutline>
        </w:rPr>
        <w:t>级工业设计中心</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904" w:firstLineChars="200"/>
        <w:jc w:val="center"/>
        <w:textAlignment w:val="baseline"/>
        <w:rPr>
          <w:rFonts w:ascii="宋体" w:hAnsi="宋体" w:eastAsia="宋体" w:cs="宋体"/>
          <w:sz w:val="52"/>
          <w:szCs w:val="52"/>
        </w:rPr>
      </w:pPr>
      <w:r>
        <w:rPr>
          <w:rFonts w:ascii="宋体" w:hAnsi="宋体" w:eastAsia="宋体" w:cs="宋体"/>
          <w:spacing w:val="-34"/>
          <w:sz w:val="52"/>
          <w:szCs w:val="52"/>
          <w14:textOutline w14:w="9461" w14:cap="sq" w14:cmpd="sng">
            <w14:solidFill>
              <w14:srgbClr w14:val="000000"/>
            </w14:solidFill>
            <w14:prstDash w14:val="solid"/>
            <w14:bevel/>
          </w14:textOutline>
        </w:rPr>
        <w:t>申</w:t>
      </w:r>
      <w:r>
        <w:rPr>
          <w:rFonts w:ascii="宋体" w:hAnsi="宋体" w:eastAsia="宋体" w:cs="宋体"/>
          <w:spacing w:val="9"/>
          <w:sz w:val="52"/>
          <w:szCs w:val="52"/>
        </w:rPr>
        <w:t xml:space="preserve">  </w:t>
      </w:r>
      <w:r>
        <w:rPr>
          <w:rFonts w:ascii="宋体" w:hAnsi="宋体" w:eastAsia="宋体" w:cs="宋体"/>
          <w:spacing w:val="-34"/>
          <w:sz w:val="52"/>
          <w:szCs w:val="52"/>
          <w14:textOutline w14:w="9461" w14:cap="sq" w14:cmpd="sng">
            <w14:solidFill>
              <w14:srgbClr w14:val="000000"/>
            </w14:solidFill>
            <w14:prstDash w14:val="solid"/>
            <w14:bevel/>
          </w14:textOutline>
        </w:rPr>
        <w:t>请</w:t>
      </w:r>
      <w:r>
        <w:rPr>
          <w:rFonts w:ascii="宋体" w:hAnsi="宋体" w:eastAsia="宋体" w:cs="宋体"/>
          <w:spacing w:val="9"/>
          <w:sz w:val="52"/>
          <w:szCs w:val="52"/>
        </w:rPr>
        <w:t xml:space="preserve">  </w:t>
      </w:r>
      <w:r>
        <w:rPr>
          <w:rFonts w:ascii="宋体" w:hAnsi="宋体" w:eastAsia="宋体" w:cs="宋体"/>
          <w:spacing w:val="-34"/>
          <w:sz w:val="52"/>
          <w:szCs w:val="52"/>
          <w14:textOutline w14:w="9461" w14:cap="sq" w14:cmpd="sng">
            <w14:solidFill>
              <w14:srgbClr w14:val="000000"/>
            </w14:solidFill>
            <w14:prstDash w14:val="solid"/>
            <w14:bevel/>
          </w14:textOutline>
        </w:rPr>
        <w:t>表</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52" w:firstLineChars="200"/>
        <w:jc w:val="center"/>
        <w:textAlignment w:val="baseline"/>
        <w:rPr>
          <w:rFonts w:ascii="宋体" w:hAnsi="宋体" w:eastAsia="宋体" w:cs="宋体"/>
          <w:spacing w:val="-17"/>
          <w:position w:val="24"/>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52" w:firstLineChars="200"/>
        <w:jc w:val="both"/>
        <w:textAlignment w:val="baseline"/>
        <w:rPr>
          <w:rFonts w:ascii="黑体" w:hAnsi="黑体" w:eastAsia="黑体" w:cs="黑体"/>
          <w:sz w:val="30"/>
          <w:szCs w:val="30"/>
        </w:rPr>
      </w:pPr>
      <w:r>
        <w:rPr>
          <w:rFonts w:ascii="宋体" w:hAnsi="宋体" w:eastAsia="宋体" w:cs="宋体"/>
          <w:spacing w:val="-17"/>
          <w:position w:val="24"/>
          <w:sz w:val="31"/>
          <w:szCs w:val="31"/>
        </w:rPr>
        <w:t>口</w:t>
      </w:r>
      <w:r>
        <w:rPr>
          <w:rFonts w:ascii="宋体" w:hAnsi="宋体" w:eastAsia="宋体" w:cs="宋体"/>
          <w:spacing w:val="11"/>
          <w:position w:val="24"/>
          <w:sz w:val="31"/>
          <w:szCs w:val="31"/>
        </w:rPr>
        <w:t xml:space="preserve">  </w:t>
      </w:r>
      <w:r>
        <w:rPr>
          <w:rFonts w:ascii="黑体" w:hAnsi="黑体" w:eastAsia="黑体" w:cs="黑体"/>
          <w:spacing w:val="-17"/>
          <w:position w:val="24"/>
          <w:sz w:val="30"/>
          <w:szCs w:val="30"/>
        </w:rPr>
        <w:t>企业工业设计中心</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32" w:firstLineChars="200"/>
        <w:jc w:val="both"/>
        <w:textAlignment w:val="baseline"/>
        <w:rPr>
          <w:rFonts w:ascii="黑体" w:hAnsi="黑体" w:eastAsia="黑体" w:cs="黑体"/>
          <w:sz w:val="30"/>
          <w:szCs w:val="30"/>
        </w:rPr>
      </w:pPr>
      <w:r>
        <w:rPr>
          <w:rFonts w:ascii="宋体" w:hAnsi="宋体" w:eastAsia="宋体" w:cs="宋体"/>
          <w:spacing w:val="-22"/>
          <w:sz w:val="31"/>
          <w:szCs w:val="31"/>
        </w:rPr>
        <w:t>口</w:t>
      </w:r>
      <w:r>
        <w:rPr>
          <w:rFonts w:ascii="宋体" w:hAnsi="宋体" w:eastAsia="宋体" w:cs="宋体"/>
          <w:spacing w:val="11"/>
          <w:sz w:val="31"/>
          <w:szCs w:val="31"/>
        </w:rPr>
        <w:t xml:space="preserve">  </w:t>
      </w:r>
      <w:r>
        <w:rPr>
          <w:rFonts w:ascii="黑体" w:hAnsi="黑体" w:eastAsia="黑体" w:cs="黑体"/>
          <w:spacing w:val="-22"/>
          <w:sz w:val="30"/>
          <w:szCs w:val="30"/>
        </w:rPr>
        <w:t>工业设计企业</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center"/>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center"/>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center"/>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center"/>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center"/>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80" w:firstLineChars="200"/>
        <w:jc w:val="both"/>
        <w:textAlignment w:val="baseline"/>
        <w:rPr>
          <w:rFonts w:ascii="黑体" w:hAnsi="黑体" w:eastAsia="黑体" w:cs="黑体"/>
          <w:sz w:val="30"/>
          <w:szCs w:val="30"/>
        </w:rPr>
      </w:pPr>
      <w:r>
        <w:rPr>
          <w:rFonts w:ascii="黑体" w:hAnsi="黑体" w:eastAsia="黑体" w:cs="黑体"/>
          <w:spacing w:val="-5"/>
          <w:sz w:val="30"/>
          <w:szCs w:val="30"/>
        </w:rPr>
        <w:t>申报单位名称（盖章</w:t>
      </w:r>
      <w:r>
        <w:rPr>
          <w:rFonts w:ascii="黑体" w:hAnsi="黑体" w:eastAsia="黑体" w:cs="黑体"/>
          <w:spacing w:val="3"/>
          <w:sz w:val="30"/>
          <w:szCs w:val="30"/>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center"/>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center"/>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center"/>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84" w:firstLineChars="200"/>
        <w:jc w:val="both"/>
        <w:textAlignment w:val="baseline"/>
        <w:rPr>
          <w:rFonts w:ascii="黑体" w:hAnsi="黑体" w:eastAsia="黑体" w:cs="黑体"/>
          <w:sz w:val="30"/>
          <w:szCs w:val="30"/>
        </w:rPr>
      </w:pPr>
      <w:r>
        <w:rPr>
          <w:rFonts w:ascii="黑体" w:hAnsi="黑体" w:eastAsia="黑体" w:cs="黑体"/>
          <w:spacing w:val="-4"/>
          <w:sz w:val="30"/>
          <w:szCs w:val="30"/>
        </w:rPr>
        <w:t>所属地区：</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center"/>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center"/>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center"/>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88" w:firstLineChars="200"/>
        <w:jc w:val="both"/>
        <w:textAlignment w:val="baseline"/>
        <w:rPr>
          <w:rFonts w:ascii="黑体" w:hAnsi="黑体" w:eastAsia="黑体" w:cs="黑体"/>
          <w:sz w:val="30"/>
          <w:szCs w:val="30"/>
        </w:rPr>
      </w:pPr>
      <w:r>
        <w:rPr>
          <w:rFonts w:ascii="黑体" w:hAnsi="黑体" w:eastAsia="黑体" w:cs="黑体"/>
          <w:spacing w:val="-3"/>
          <w:sz w:val="30"/>
          <w:szCs w:val="30"/>
        </w:rPr>
        <w:t>填报日期：      年</w:t>
      </w:r>
      <w:r>
        <w:rPr>
          <w:rFonts w:ascii="黑体" w:hAnsi="黑体" w:eastAsia="黑体" w:cs="黑体"/>
          <w:spacing w:val="5"/>
          <w:sz w:val="30"/>
          <w:szCs w:val="30"/>
        </w:rPr>
        <w:t xml:space="preserve">     </w:t>
      </w:r>
      <w:r>
        <w:rPr>
          <w:rFonts w:ascii="黑体" w:hAnsi="黑体" w:eastAsia="黑体" w:cs="黑体"/>
          <w:spacing w:val="-3"/>
          <w:sz w:val="30"/>
          <w:szCs w:val="30"/>
        </w:rPr>
        <w:t>月</w:t>
      </w:r>
      <w:r>
        <w:rPr>
          <w:rFonts w:ascii="黑体" w:hAnsi="黑体" w:eastAsia="黑体" w:cs="黑体"/>
          <w:spacing w:val="12"/>
          <w:sz w:val="30"/>
          <w:szCs w:val="30"/>
        </w:rPr>
        <w:t xml:space="preserve">     </w:t>
      </w:r>
      <w:r>
        <w:rPr>
          <w:rFonts w:ascii="黑体" w:hAnsi="黑体" w:eastAsia="黑体" w:cs="黑体"/>
          <w:spacing w:val="-3"/>
          <w:sz w:val="30"/>
          <w:szCs w:val="30"/>
        </w:rPr>
        <w:t>日</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center"/>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center"/>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center"/>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center"/>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center"/>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center"/>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center"/>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center"/>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center"/>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center"/>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center"/>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center"/>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center"/>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center"/>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center"/>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center"/>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52" w:firstLineChars="200"/>
        <w:jc w:val="center"/>
        <w:textAlignment w:val="baseline"/>
        <w:rPr>
          <w:rFonts w:ascii="黑体" w:hAnsi="黑体" w:eastAsia="黑体" w:cs="黑体"/>
          <w:sz w:val="31"/>
          <w:szCs w:val="31"/>
        </w:rPr>
      </w:pPr>
      <w:r>
        <w:rPr>
          <w:rFonts w:hint="eastAsia" w:ascii="黑体" w:hAnsi="黑体" w:eastAsia="黑体" w:cs="黑体"/>
          <w:spacing w:val="8"/>
          <w:sz w:val="31"/>
          <w:szCs w:val="31"/>
          <w:lang w:val="en-US" w:eastAsia="zh-CN"/>
        </w:rPr>
        <w:t>山东省工业和信息化厅</w:t>
      </w:r>
      <w:r>
        <w:rPr>
          <w:rFonts w:ascii="黑体" w:hAnsi="黑体" w:eastAsia="黑体" w:cs="黑体"/>
          <w:spacing w:val="8"/>
          <w:sz w:val="31"/>
          <w:szCs w:val="31"/>
        </w:rPr>
        <w:t>印制</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20" w:firstLineChars="200"/>
        <w:textAlignment w:val="baseline"/>
        <w:rPr>
          <w:rFonts w:ascii="黑体" w:hAnsi="黑体" w:eastAsia="黑体" w:cs="黑体"/>
          <w:sz w:val="31"/>
          <w:szCs w:val="31"/>
        </w:rPr>
        <w:sectPr>
          <w:footerReference r:id="rId8" w:type="default"/>
          <w:pgSz w:w="11906" w:h="16839"/>
          <w:pgMar w:top="1431" w:right="1785" w:bottom="1156" w:left="1785" w:header="0" w:footer="976"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ascii="黑体" w:hAnsi="黑体" w:eastAsia="黑体" w:cs="黑体"/>
          <w:sz w:val="43"/>
          <w:szCs w:val="43"/>
        </w:rPr>
      </w:pPr>
      <w:r>
        <w:rPr>
          <w:rFonts w:ascii="黑体" w:hAnsi="黑体" w:eastAsia="黑体" w:cs="黑体"/>
          <w:spacing w:val="-7"/>
          <w:sz w:val="43"/>
          <w:szCs w:val="43"/>
        </w:rPr>
        <w:t>填</w:t>
      </w:r>
      <w:r>
        <w:rPr>
          <w:rFonts w:ascii="黑体" w:hAnsi="黑体" w:eastAsia="黑体" w:cs="黑体"/>
          <w:spacing w:val="30"/>
          <w:sz w:val="43"/>
          <w:szCs w:val="43"/>
        </w:rPr>
        <w:t xml:space="preserve"> </w:t>
      </w:r>
      <w:r>
        <w:rPr>
          <w:rFonts w:ascii="黑体" w:hAnsi="黑体" w:eastAsia="黑体" w:cs="黑体"/>
          <w:spacing w:val="-7"/>
          <w:sz w:val="43"/>
          <w:szCs w:val="43"/>
        </w:rPr>
        <w:t>表</w:t>
      </w:r>
      <w:r>
        <w:rPr>
          <w:rFonts w:ascii="黑体" w:hAnsi="黑体" w:eastAsia="黑体" w:cs="黑体"/>
          <w:spacing w:val="19"/>
          <w:sz w:val="43"/>
          <w:szCs w:val="43"/>
        </w:rPr>
        <w:t xml:space="preserve"> </w:t>
      </w:r>
      <w:r>
        <w:rPr>
          <w:rFonts w:ascii="黑体" w:hAnsi="黑体" w:eastAsia="黑体" w:cs="黑体"/>
          <w:spacing w:val="-7"/>
          <w:sz w:val="43"/>
          <w:szCs w:val="43"/>
        </w:rPr>
        <w:t>须</w:t>
      </w:r>
      <w:r>
        <w:rPr>
          <w:rFonts w:ascii="黑体" w:hAnsi="黑体" w:eastAsia="黑体" w:cs="黑体"/>
          <w:spacing w:val="34"/>
          <w:sz w:val="43"/>
          <w:szCs w:val="43"/>
        </w:rPr>
        <w:t xml:space="preserve"> </w:t>
      </w:r>
      <w:r>
        <w:rPr>
          <w:rFonts w:ascii="黑体" w:hAnsi="黑体" w:eastAsia="黑体" w:cs="黑体"/>
          <w:spacing w:val="-7"/>
          <w:sz w:val="43"/>
          <w:szCs w:val="43"/>
        </w:rPr>
        <w:t>知</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hint="eastAsia" w:ascii="仿宋_GB2312" w:hAnsi="仿宋_GB2312" w:eastAsia="仿宋_GB2312" w:cs="仿宋_GB2312"/>
          <w:sz w:val="21"/>
        </w:rPr>
      </w:pP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12" w:firstLineChars="200"/>
        <w:jc w:val="both"/>
        <w:textAlignment w:val="baseline"/>
        <w:rPr>
          <w:rFonts w:hint="eastAsia"/>
          <w:spacing w:val="-7"/>
          <w:sz w:val="32"/>
          <w:szCs w:val="32"/>
          <w:lang w:val="en-US" w:eastAsia="en-US"/>
        </w:rPr>
      </w:pPr>
      <w:r>
        <w:rPr>
          <w:rFonts w:hint="eastAsia"/>
          <w:spacing w:val="-7"/>
          <w:sz w:val="32"/>
          <w:szCs w:val="32"/>
          <w:lang w:val="en-US" w:eastAsia="en-US"/>
        </w:rPr>
        <w:t>1. 申报企业工业设计中心的单位填写表1，申报工业设</w:t>
      </w:r>
      <w:r>
        <w:rPr>
          <w:rFonts w:hint="eastAsia"/>
          <w:spacing w:val="-7"/>
          <w:sz w:val="32"/>
          <w:szCs w:val="32"/>
          <w:lang w:val="en-US" w:eastAsia="zh-CN"/>
        </w:rPr>
        <w:t>计</w:t>
      </w:r>
      <w:r>
        <w:rPr>
          <w:rFonts w:hint="eastAsia"/>
          <w:spacing w:val="-7"/>
          <w:sz w:val="32"/>
          <w:szCs w:val="32"/>
          <w:lang w:val="en-US" w:eastAsia="en-US"/>
        </w:rPr>
        <w:t>企业的单位填写表2。</w:t>
      </w: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12" w:firstLineChars="200"/>
        <w:jc w:val="both"/>
        <w:textAlignment w:val="baseline"/>
        <w:rPr>
          <w:rFonts w:hint="eastAsia"/>
          <w:spacing w:val="-7"/>
          <w:sz w:val="32"/>
          <w:szCs w:val="32"/>
          <w:lang w:val="en-US" w:eastAsia="en-US"/>
        </w:rPr>
      </w:pP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12" w:firstLineChars="200"/>
        <w:jc w:val="both"/>
        <w:textAlignment w:val="baseline"/>
        <w:rPr>
          <w:rFonts w:hint="eastAsia"/>
          <w:spacing w:val="-7"/>
          <w:sz w:val="32"/>
          <w:szCs w:val="32"/>
          <w:lang w:val="en-US" w:eastAsia="en-US"/>
        </w:rPr>
      </w:pPr>
      <w:r>
        <w:rPr>
          <w:rFonts w:hint="eastAsia"/>
          <w:spacing w:val="-7"/>
          <w:sz w:val="32"/>
          <w:szCs w:val="32"/>
          <w:lang w:val="en-US" w:eastAsia="en-US"/>
        </w:rPr>
        <w:t>2.填写本申请表应确保所填资料真实准确。</w:t>
      </w: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12" w:firstLineChars="200"/>
        <w:jc w:val="both"/>
        <w:textAlignment w:val="baseline"/>
        <w:rPr>
          <w:rFonts w:hint="eastAsia"/>
          <w:spacing w:val="-7"/>
          <w:sz w:val="32"/>
          <w:szCs w:val="32"/>
          <w:lang w:val="en-US" w:eastAsia="en-US"/>
        </w:rPr>
      </w:pP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12" w:firstLineChars="200"/>
        <w:jc w:val="both"/>
        <w:textAlignment w:val="baseline"/>
        <w:rPr>
          <w:rFonts w:hint="eastAsia"/>
          <w:spacing w:val="-7"/>
          <w:sz w:val="32"/>
          <w:szCs w:val="32"/>
          <w:lang w:val="en-US" w:eastAsia="en-US"/>
        </w:rPr>
      </w:pPr>
      <w:r>
        <w:rPr>
          <w:rFonts w:hint="eastAsia"/>
          <w:spacing w:val="-7"/>
          <w:sz w:val="32"/>
          <w:szCs w:val="32"/>
          <w:lang w:val="en-US" w:eastAsia="en-US"/>
        </w:rPr>
        <w:t>3.本申请表所有填报项目页面不足时，可另附页面。</w:t>
      </w: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12" w:firstLineChars="200"/>
        <w:jc w:val="both"/>
        <w:textAlignment w:val="baseline"/>
        <w:rPr>
          <w:rFonts w:hint="eastAsia"/>
          <w:spacing w:val="-7"/>
          <w:sz w:val="32"/>
          <w:szCs w:val="32"/>
          <w:lang w:val="en-US" w:eastAsia="en-US"/>
        </w:rPr>
      </w:pP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12" w:firstLineChars="200"/>
        <w:jc w:val="both"/>
        <w:textAlignment w:val="baseline"/>
        <w:rPr>
          <w:rFonts w:hint="eastAsia"/>
          <w:spacing w:val="-7"/>
          <w:sz w:val="32"/>
          <w:szCs w:val="32"/>
          <w:lang w:val="en-US" w:eastAsia="en-US"/>
        </w:rPr>
      </w:pPr>
      <w:r>
        <w:rPr>
          <w:rFonts w:hint="eastAsia"/>
          <w:spacing w:val="-7"/>
          <w:sz w:val="32"/>
          <w:szCs w:val="32"/>
          <w:lang w:val="en-US" w:eastAsia="en-US"/>
        </w:rPr>
        <w:t>4. 申请声明末尾务必请申请单位法定代表人签名，并加</w:t>
      </w: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12" w:firstLineChars="200"/>
        <w:jc w:val="both"/>
        <w:textAlignment w:val="baseline"/>
        <w:rPr>
          <w:rFonts w:hint="eastAsia"/>
          <w:spacing w:val="-7"/>
          <w:sz w:val="32"/>
          <w:szCs w:val="32"/>
          <w:lang w:val="en-US" w:eastAsia="en-US"/>
        </w:rPr>
      </w:pPr>
      <w:r>
        <w:rPr>
          <w:rFonts w:hint="eastAsia"/>
          <w:spacing w:val="-7"/>
          <w:sz w:val="32"/>
          <w:szCs w:val="32"/>
          <w:lang w:val="en-US" w:eastAsia="en-US"/>
        </w:rPr>
        <w:t>盖单位公章。</w:t>
      </w: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12" w:firstLineChars="200"/>
        <w:jc w:val="both"/>
        <w:textAlignment w:val="baseline"/>
        <w:rPr>
          <w:rFonts w:hint="eastAsia"/>
          <w:spacing w:val="-7"/>
          <w:sz w:val="32"/>
          <w:szCs w:val="32"/>
          <w:lang w:val="en-US" w:eastAsia="en-US"/>
        </w:rPr>
      </w:pP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12" w:firstLineChars="200"/>
        <w:jc w:val="both"/>
        <w:textAlignment w:val="baseline"/>
        <w:rPr>
          <w:rFonts w:hint="eastAsia"/>
          <w:spacing w:val="-7"/>
          <w:sz w:val="32"/>
          <w:szCs w:val="32"/>
          <w:lang w:val="en-US" w:eastAsia="en-US"/>
        </w:rPr>
      </w:pPr>
      <w:r>
        <w:rPr>
          <w:rFonts w:hint="eastAsia"/>
          <w:spacing w:val="-7"/>
          <w:sz w:val="32"/>
          <w:szCs w:val="32"/>
          <w:lang w:val="en-US" w:eastAsia="en-US"/>
        </w:rPr>
        <w:t>5. 申请表中营收、盈利、人员、资产、完成项目、成果 产业化、获奖、知识产权、设计标准等事项需附相关佐证材 料。 申报单位认为其它有必要的事项，可根据需要提供佐证材料。</w:t>
      </w: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12" w:firstLineChars="200"/>
        <w:jc w:val="both"/>
        <w:textAlignment w:val="baseline"/>
        <w:rPr>
          <w:spacing w:val="-7"/>
          <w:sz w:val="32"/>
          <w:szCs w:val="32"/>
          <w:lang w:val="en-US" w:eastAsia="en-US"/>
        </w:rPr>
        <w:sectPr>
          <w:footerReference r:id="rId9" w:type="default"/>
          <w:pgSz w:w="11906" w:h="16839"/>
          <w:pgMar w:top="1431" w:right="1785" w:bottom="1156" w:left="1785" w:header="0" w:footer="994"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796" w:firstLineChars="200"/>
        <w:jc w:val="center"/>
        <w:textAlignment w:val="baseline"/>
        <w:rPr>
          <w:rFonts w:ascii="黑体" w:hAnsi="黑体" w:eastAsia="黑体" w:cs="黑体"/>
          <w:sz w:val="43"/>
          <w:szCs w:val="43"/>
        </w:rPr>
      </w:pPr>
      <w:r>
        <w:rPr>
          <w:rFonts w:ascii="黑体" w:hAnsi="黑体" w:eastAsia="黑体" w:cs="黑体"/>
          <w:spacing w:val="-16"/>
          <w:sz w:val="43"/>
          <w:szCs w:val="43"/>
        </w:rPr>
        <w:t>申</w:t>
      </w:r>
      <w:r>
        <w:rPr>
          <w:rFonts w:ascii="黑体" w:hAnsi="黑体" w:eastAsia="黑体" w:cs="黑体"/>
          <w:spacing w:val="25"/>
          <w:sz w:val="43"/>
          <w:szCs w:val="43"/>
        </w:rPr>
        <w:t xml:space="preserve"> </w:t>
      </w:r>
      <w:r>
        <w:rPr>
          <w:rFonts w:ascii="黑体" w:hAnsi="黑体" w:eastAsia="黑体" w:cs="黑体"/>
          <w:spacing w:val="-16"/>
          <w:sz w:val="43"/>
          <w:szCs w:val="43"/>
        </w:rPr>
        <w:t>请</w:t>
      </w:r>
      <w:r>
        <w:rPr>
          <w:rFonts w:ascii="黑体" w:hAnsi="黑体" w:eastAsia="黑体" w:cs="黑体"/>
          <w:spacing w:val="23"/>
          <w:sz w:val="43"/>
          <w:szCs w:val="43"/>
        </w:rPr>
        <w:t xml:space="preserve"> </w:t>
      </w:r>
      <w:r>
        <w:rPr>
          <w:rFonts w:ascii="黑体" w:hAnsi="黑体" w:eastAsia="黑体" w:cs="黑体"/>
          <w:spacing w:val="-16"/>
          <w:sz w:val="43"/>
          <w:szCs w:val="43"/>
        </w:rPr>
        <w:t>声</w:t>
      </w:r>
      <w:r>
        <w:rPr>
          <w:rFonts w:ascii="黑体" w:hAnsi="黑体" w:eastAsia="黑体" w:cs="黑体"/>
          <w:spacing w:val="44"/>
          <w:sz w:val="43"/>
          <w:szCs w:val="43"/>
        </w:rPr>
        <w:t xml:space="preserve"> </w:t>
      </w:r>
      <w:r>
        <w:rPr>
          <w:rFonts w:ascii="黑体" w:hAnsi="黑体" w:eastAsia="黑体" w:cs="黑体"/>
          <w:spacing w:val="-16"/>
          <w:sz w:val="43"/>
          <w:szCs w:val="43"/>
        </w:rPr>
        <w:t>明</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12" w:firstLineChars="200"/>
        <w:jc w:val="both"/>
        <w:textAlignment w:val="baseline"/>
        <w:rPr>
          <w:rFonts w:hint="eastAsia"/>
          <w:spacing w:val="-7"/>
          <w:sz w:val="32"/>
          <w:szCs w:val="32"/>
          <w:lang w:val="en-US" w:eastAsia="en-US"/>
        </w:rPr>
      </w:pPr>
      <w:r>
        <w:rPr>
          <w:rFonts w:hint="eastAsia"/>
          <w:spacing w:val="-7"/>
          <w:sz w:val="32"/>
          <w:szCs w:val="32"/>
          <w:lang w:val="en-US" w:eastAsia="en-US"/>
        </w:rPr>
        <w:t>1.本企业自愿向</w:t>
      </w:r>
      <w:r>
        <w:rPr>
          <w:rFonts w:hint="eastAsia"/>
          <w:spacing w:val="-7"/>
          <w:sz w:val="32"/>
          <w:szCs w:val="32"/>
          <w:lang w:val="en-US" w:eastAsia="zh-CN"/>
        </w:rPr>
        <w:t>山东省</w:t>
      </w:r>
      <w:r>
        <w:rPr>
          <w:rFonts w:hint="eastAsia"/>
          <w:spacing w:val="-7"/>
          <w:sz w:val="32"/>
          <w:szCs w:val="32"/>
          <w:lang w:val="en-US" w:eastAsia="en-US"/>
        </w:rPr>
        <w:t>工业和信息化</w:t>
      </w:r>
      <w:r>
        <w:rPr>
          <w:rFonts w:hint="eastAsia"/>
          <w:spacing w:val="-7"/>
          <w:sz w:val="32"/>
          <w:szCs w:val="32"/>
          <w:lang w:val="en-US" w:eastAsia="zh-CN"/>
        </w:rPr>
        <w:t>厅</w:t>
      </w:r>
      <w:r>
        <w:rPr>
          <w:rFonts w:hint="eastAsia"/>
          <w:spacing w:val="-7"/>
          <w:sz w:val="32"/>
          <w:szCs w:val="32"/>
          <w:lang w:val="en-US" w:eastAsia="en-US"/>
        </w:rPr>
        <w:t>提出</w:t>
      </w:r>
      <w:r>
        <w:rPr>
          <w:rFonts w:hint="eastAsia"/>
          <w:spacing w:val="-7"/>
          <w:sz w:val="32"/>
          <w:szCs w:val="32"/>
          <w:lang w:val="en-US" w:eastAsia="zh-CN"/>
        </w:rPr>
        <w:t>省</w:t>
      </w:r>
      <w:r>
        <w:rPr>
          <w:rFonts w:hint="eastAsia"/>
          <w:spacing w:val="-7"/>
          <w:sz w:val="32"/>
          <w:szCs w:val="32"/>
          <w:lang w:val="en-US" w:eastAsia="en-US"/>
        </w:rPr>
        <w:t>级工业设计中心申请。</w:t>
      </w: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12" w:firstLineChars="200"/>
        <w:jc w:val="both"/>
        <w:textAlignment w:val="baseline"/>
        <w:rPr>
          <w:rFonts w:hint="eastAsia"/>
          <w:spacing w:val="-7"/>
          <w:sz w:val="32"/>
          <w:szCs w:val="32"/>
          <w:lang w:val="en-US" w:eastAsia="en-US"/>
        </w:rPr>
      </w:pPr>
      <w:r>
        <w:rPr>
          <w:rFonts w:hint="eastAsia"/>
          <w:spacing w:val="-7"/>
          <w:sz w:val="32"/>
          <w:szCs w:val="32"/>
          <w:lang w:val="en-US" w:eastAsia="en-US"/>
        </w:rPr>
        <w:t>2.本企业自愿遵守</w:t>
      </w:r>
      <w:r>
        <w:rPr>
          <w:rFonts w:hint="eastAsia"/>
          <w:spacing w:val="-7"/>
          <w:sz w:val="32"/>
          <w:szCs w:val="32"/>
          <w:lang w:val="en-US" w:eastAsia="zh-CN"/>
        </w:rPr>
        <w:t>省</w:t>
      </w:r>
      <w:r>
        <w:rPr>
          <w:rFonts w:hint="eastAsia"/>
          <w:spacing w:val="-7"/>
          <w:sz w:val="32"/>
          <w:szCs w:val="32"/>
          <w:lang w:val="en-US" w:eastAsia="en-US"/>
        </w:rPr>
        <w:t>工业和信息化</w:t>
      </w:r>
      <w:r>
        <w:rPr>
          <w:rFonts w:hint="eastAsia"/>
          <w:spacing w:val="-7"/>
          <w:sz w:val="32"/>
          <w:szCs w:val="32"/>
          <w:lang w:val="en-US" w:eastAsia="zh-CN"/>
        </w:rPr>
        <w:t>厅</w:t>
      </w:r>
      <w:r>
        <w:rPr>
          <w:rFonts w:hint="eastAsia"/>
          <w:spacing w:val="-7"/>
          <w:sz w:val="32"/>
          <w:szCs w:val="32"/>
          <w:lang w:val="en-US" w:eastAsia="en-US"/>
        </w:rPr>
        <w:t>《</w:t>
      </w:r>
      <w:r>
        <w:rPr>
          <w:rFonts w:hint="eastAsia"/>
          <w:spacing w:val="-7"/>
          <w:sz w:val="32"/>
          <w:szCs w:val="32"/>
          <w:lang w:val="en-US" w:eastAsia="zh-CN"/>
        </w:rPr>
        <w:t>省</w:t>
      </w:r>
      <w:r>
        <w:rPr>
          <w:rFonts w:hint="eastAsia"/>
          <w:spacing w:val="-7"/>
          <w:sz w:val="32"/>
          <w:szCs w:val="32"/>
          <w:lang w:val="en-US" w:eastAsia="en-US"/>
        </w:rPr>
        <w:t>级工业设计中心认定管理办法》及相关文件规定。</w:t>
      </w: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12" w:firstLineChars="200"/>
        <w:jc w:val="both"/>
        <w:textAlignment w:val="baseline"/>
        <w:rPr>
          <w:rFonts w:hint="eastAsia"/>
          <w:spacing w:val="-7"/>
          <w:sz w:val="32"/>
          <w:szCs w:val="32"/>
          <w:lang w:val="en-US" w:eastAsia="en-US"/>
        </w:rPr>
      </w:pPr>
      <w:r>
        <w:rPr>
          <w:rFonts w:hint="eastAsia"/>
          <w:spacing w:val="-7"/>
          <w:sz w:val="32"/>
          <w:szCs w:val="32"/>
          <w:lang w:val="en-US" w:eastAsia="en-US"/>
        </w:rPr>
        <w:t>3.本企业自愿提供</w:t>
      </w:r>
      <w:r>
        <w:rPr>
          <w:rFonts w:hint="eastAsia"/>
          <w:spacing w:val="-7"/>
          <w:sz w:val="32"/>
          <w:szCs w:val="32"/>
          <w:lang w:val="en-US" w:eastAsia="zh-CN"/>
        </w:rPr>
        <w:t>省</w:t>
      </w:r>
      <w:r>
        <w:rPr>
          <w:rFonts w:hint="eastAsia"/>
          <w:spacing w:val="-7"/>
          <w:sz w:val="32"/>
          <w:szCs w:val="32"/>
          <w:lang w:val="en-US" w:eastAsia="en-US"/>
        </w:rPr>
        <w:t>级工业设计中心审查、管理、监督所需的数据资料，并为其审查工作提供方便。</w:t>
      </w: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12" w:firstLineChars="200"/>
        <w:jc w:val="both"/>
        <w:textAlignment w:val="baseline"/>
        <w:rPr>
          <w:rFonts w:hint="eastAsia"/>
          <w:spacing w:val="-7"/>
          <w:sz w:val="32"/>
          <w:szCs w:val="32"/>
          <w:lang w:val="en-US" w:eastAsia="en-US"/>
        </w:rPr>
      </w:pPr>
      <w:r>
        <w:rPr>
          <w:rFonts w:hint="eastAsia"/>
          <w:spacing w:val="-7"/>
          <w:sz w:val="32"/>
          <w:szCs w:val="32"/>
          <w:lang w:val="en-US" w:eastAsia="en-US"/>
        </w:rPr>
        <w:t>4.本企业所提供的申请表内容和附件材料均属实，若出现问题，愿承担一切责任。</w:t>
      </w: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12" w:firstLineChars="200"/>
        <w:jc w:val="both"/>
        <w:textAlignment w:val="baseline"/>
        <w:rPr>
          <w:rFonts w:hint="eastAsia"/>
          <w:spacing w:val="-7"/>
          <w:sz w:val="32"/>
          <w:szCs w:val="32"/>
          <w:lang w:val="en-US" w:eastAsia="en-US"/>
        </w:rPr>
      </w:pP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12" w:firstLineChars="200"/>
        <w:jc w:val="both"/>
        <w:textAlignment w:val="baseline"/>
        <w:rPr>
          <w:rFonts w:hint="eastAsia"/>
          <w:spacing w:val="-7"/>
          <w:sz w:val="32"/>
          <w:szCs w:val="32"/>
          <w:lang w:val="en-US" w:eastAsia="en-US"/>
        </w:rPr>
      </w:pP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12" w:firstLineChars="200"/>
        <w:jc w:val="both"/>
        <w:textAlignment w:val="baseline"/>
        <w:rPr>
          <w:rFonts w:hint="eastAsia"/>
          <w:spacing w:val="-7"/>
          <w:sz w:val="32"/>
          <w:szCs w:val="32"/>
          <w:lang w:val="en-US" w:eastAsia="en-US"/>
        </w:rPr>
      </w:pPr>
      <w:r>
        <w:rPr>
          <w:rFonts w:hint="eastAsia"/>
          <w:spacing w:val="-7"/>
          <w:sz w:val="32"/>
          <w:szCs w:val="32"/>
          <w:lang w:val="en-US" w:eastAsia="en-US"/>
        </w:rPr>
        <w:t>申请单位法定代表人（签名）：</w:t>
      </w: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12" w:firstLineChars="200"/>
        <w:jc w:val="both"/>
        <w:textAlignment w:val="baseline"/>
        <w:rPr>
          <w:rFonts w:hint="eastAsia"/>
          <w:spacing w:val="-7"/>
          <w:sz w:val="32"/>
          <w:szCs w:val="32"/>
          <w:lang w:val="en-US" w:eastAsia="en-US"/>
        </w:rPr>
      </w:pP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12" w:firstLineChars="200"/>
        <w:jc w:val="both"/>
        <w:textAlignment w:val="baseline"/>
        <w:rPr>
          <w:rFonts w:hint="eastAsia"/>
          <w:spacing w:val="-7"/>
          <w:sz w:val="32"/>
          <w:szCs w:val="32"/>
          <w:lang w:val="en-US" w:eastAsia="en-US"/>
        </w:rPr>
      </w:pP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12" w:firstLineChars="200"/>
        <w:jc w:val="both"/>
        <w:textAlignment w:val="baseline"/>
        <w:rPr>
          <w:rFonts w:hint="eastAsia"/>
          <w:spacing w:val="-7"/>
          <w:sz w:val="32"/>
          <w:szCs w:val="32"/>
          <w:lang w:val="en-US" w:eastAsia="en-US"/>
        </w:rPr>
      </w:pPr>
      <w:r>
        <w:rPr>
          <w:rFonts w:hint="eastAsia"/>
          <w:spacing w:val="-7"/>
          <w:sz w:val="32"/>
          <w:szCs w:val="32"/>
          <w:lang w:val="en-US" w:eastAsia="en-US"/>
        </w:rPr>
        <w:t>（申请单位盖章）</w:t>
      </w: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12" w:firstLineChars="200"/>
        <w:jc w:val="both"/>
        <w:textAlignment w:val="baseline"/>
        <w:rPr>
          <w:rFonts w:hint="eastAsia"/>
          <w:spacing w:val="-7"/>
          <w:sz w:val="32"/>
          <w:szCs w:val="32"/>
          <w:lang w:val="en-US" w:eastAsia="en-US"/>
        </w:rPr>
      </w:pP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12" w:firstLineChars="200"/>
        <w:jc w:val="both"/>
        <w:textAlignment w:val="baseline"/>
        <w:rPr>
          <w:rFonts w:hint="eastAsia"/>
          <w:spacing w:val="-7"/>
          <w:sz w:val="32"/>
          <w:szCs w:val="32"/>
          <w:lang w:val="en-US" w:eastAsia="en-US"/>
        </w:rPr>
      </w:pP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12" w:firstLineChars="200"/>
        <w:jc w:val="both"/>
        <w:textAlignment w:val="baseline"/>
        <w:rPr>
          <w:rFonts w:hint="eastAsia"/>
          <w:spacing w:val="-7"/>
          <w:sz w:val="32"/>
          <w:szCs w:val="32"/>
          <w:lang w:val="en-US" w:eastAsia="en-US"/>
        </w:rPr>
      </w:pP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12" w:firstLineChars="200"/>
        <w:jc w:val="right"/>
        <w:textAlignment w:val="baseline"/>
        <w:rPr>
          <w:rFonts w:hint="eastAsia"/>
          <w:spacing w:val="-7"/>
          <w:sz w:val="32"/>
          <w:szCs w:val="32"/>
          <w:lang w:val="en-US" w:eastAsia="en-US"/>
        </w:rPr>
      </w:pPr>
      <w:r>
        <w:rPr>
          <w:rFonts w:hint="eastAsia"/>
          <w:spacing w:val="-7"/>
          <w:sz w:val="32"/>
          <w:szCs w:val="32"/>
          <w:lang w:val="en-US" w:eastAsia="en-US"/>
        </w:rPr>
        <w:t>年    月    日</w:t>
      </w: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12" w:firstLineChars="200"/>
        <w:jc w:val="both"/>
        <w:textAlignment w:val="baseline"/>
        <w:rPr>
          <w:rFonts w:hint="eastAsia"/>
          <w:spacing w:val="-7"/>
          <w:sz w:val="32"/>
          <w:szCs w:val="32"/>
          <w:lang w:val="en-US" w:eastAsia="en-US"/>
        </w:rPr>
        <w:sectPr>
          <w:footerReference r:id="rId10" w:type="default"/>
          <w:pgSz w:w="11906" w:h="16839"/>
          <w:pgMar w:top="1431" w:right="1785" w:bottom="1156" w:left="1785" w:header="0" w:footer="994"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96" w:firstLineChars="200"/>
        <w:textAlignment w:val="baseline"/>
        <w:rPr>
          <w:rFonts w:ascii="黑体" w:hAnsi="黑体" w:eastAsia="黑体" w:cs="黑体"/>
          <w:sz w:val="31"/>
          <w:szCs w:val="31"/>
        </w:rPr>
      </w:pPr>
      <w:r>
        <w:rPr>
          <w:rFonts w:ascii="黑体" w:hAnsi="黑体" w:eastAsia="黑体" w:cs="黑体"/>
          <w:spacing w:val="-6"/>
          <w:sz w:val="31"/>
          <w:szCs w:val="31"/>
        </w:rPr>
        <w:t>表</w:t>
      </w:r>
      <w:r>
        <w:rPr>
          <w:rFonts w:ascii="黑体" w:hAnsi="黑体" w:eastAsia="黑体" w:cs="黑体"/>
          <w:spacing w:val="-29"/>
          <w:sz w:val="31"/>
          <w:szCs w:val="31"/>
        </w:rPr>
        <w:t xml:space="preserve"> </w:t>
      </w:r>
      <w:r>
        <w:rPr>
          <w:rFonts w:ascii="Times New Roman" w:hAnsi="Times New Roman" w:eastAsia="Times New Roman" w:cs="Times New Roman"/>
          <w:spacing w:val="-6"/>
          <w:sz w:val="31"/>
          <w:szCs w:val="31"/>
        </w:rPr>
        <w:t>1-</w:t>
      </w:r>
      <w:r>
        <w:rPr>
          <w:rFonts w:ascii="Times New Roman" w:hAnsi="Times New Roman" w:eastAsia="Times New Roman" w:cs="Times New Roman"/>
          <w:spacing w:val="-40"/>
          <w:sz w:val="31"/>
          <w:szCs w:val="31"/>
        </w:rPr>
        <w:t xml:space="preserve"> </w:t>
      </w:r>
      <w:r>
        <w:rPr>
          <w:rFonts w:ascii="Times New Roman" w:hAnsi="Times New Roman" w:eastAsia="Times New Roman" w:cs="Times New Roman"/>
          <w:spacing w:val="-6"/>
          <w:sz w:val="31"/>
          <w:szCs w:val="31"/>
        </w:rPr>
        <w:t>1</w:t>
      </w:r>
      <w:r>
        <w:rPr>
          <w:rFonts w:ascii="Times New Roman" w:hAnsi="Times New Roman" w:eastAsia="Times New Roman" w:cs="Times New Roman"/>
          <w:spacing w:val="22"/>
          <w:w w:val="101"/>
          <w:sz w:val="31"/>
          <w:szCs w:val="31"/>
        </w:rPr>
        <w:t xml:space="preserve">  </w:t>
      </w:r>
      <w:r>
        <w:rPr>
          <w:rFonts w:ascii="黑体" w:hAnsi="黑体" w:eastAsia="黑体" w:cs="黑体"/>
          <w:spacing w:val="-6"/>
          <w:sz w:val="31"/>
          <w:szCs w:val="31"/>
        </w:rPr>
        <w:t>申报单位情况</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6" w:firstLineChars="200"/>
        <w:textAlignment w:val="baseline"/>
        <w:rPr>
          <w:rFonts w:ascii="Times New Roman" w:hAnsi="Times New Roman" w:eastAsia="Times New Roman" w:cs="Times New Roman"/>
          <w:sz w:val="24"/>
          <w:szCs w:val="24"/>
        </w:rPr>
      </w:pPr>
      <w:r>
        <w:rPr>
          <w:rFonts w:ascii="楷体" w:hAnsi="楷体" w:eastAsia="楷体" w:cs="楷体"/>
          <w:spacing w:val="-1"/>
          <w:sz w:val="24"/>
          <w:szCs w:val="24"/>
        </w:rPr>
        <w:t>单位：万元、个、</w:t>
      </w:r>
      <w:r>
        <w:rPr>
          <w:rFonts w:ascii="Times New Roman" w:hAnsi="Times New Roman" w:eastAsia="Times New Roman" w:cs="Times New Roman"/>
          <w:spacing w:val="-1"/>
          <w:sz w:val="24"/>
          <w:szCs w:val="24"/>
        </w:rPr>
        <w:t>%</w:t>
      </w:r>
    </w:p>
    <w:tbl>
      <w:tblPr>
        <w:tblStyle w:val="7"/>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2"/>
        <w:gridCol w:w="2147"/>
        <w:gridCol w:w="1968"/>
        <w:gridCol w:w="1967"/>
        <w:gridCol w:w="19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2619"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52" w:firstLineChars="200"/>
              <w:textAlignment w:val="baseline"/>
              <w:rPr>
                <w:rFonts w:ascii="宋体" w:hAnsi="宋体" w:eastAsia="宋体" w:cs="宋体"/>
                <w:sz w:val="24"/>
                <w:szCs w:val="24"/>
              </w:rPr>
            </w:pPr>
            <w:r>
              <w:rPr>
                <w:rFonts w:ascii="宋体" w:hAnsi="宋体" w:eastAsia="宋体" w:cs="宋体"/>
                <w:spacing w:val="-7"/>
                <w:sz w:val="24"/>
                <w:szCs w:val="24"/>
              </w:rPr>
              <w:t>申报单位名称</w:t>
            </w:r>
          </w:p>
        </w:tc>
        <w:tc>
          <w:tcPr>
            <w:tcW w:w="5907"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2619"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企业工业设计中心名称</w:t>
            </w:r>
          </w:p>
        </w:tc>
        <w:tc>
          <w:tcPr>
            <w:tcW w:w="5907"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2619"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所属行业</w:t>
            </w:r>
          </w:p>
        </w:tc>
        <w:tc>
          <w:tcPr>
            <w:tcW w:w="5907"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2619"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注册地址</w:t>
            </w:r>
          </w:p>
        </w:tc>
        <w:tc>
          <w:tcPr>
            <w:tcW w:w="5907"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2619"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统一社会信用代码</w:t>
            </w:r>
          </w:p>
        </w:tc>
        <w:tc>
          <w:tcPr>
            <w:tcW w:w="5907"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472" w:type="dxa"/>
            <w:vMerge w:val="restart"/>
            <w:tcBorders>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96" w:firstLineChars="200"/>
              <w:textAlignment w:val="baseline"/>
              <w:rPr>
                <w:rFonts w:ascii="黑体" w:hAnsi="黑体" w:eastAsia="黑体" w:cs="黑体"/>
                <w:sz w:val="24"/>
                <w:szCs w:val="24"/>
              </w:rPr>
            </w:pPr>
            <w:r>
              <w:rPr>
                <w:rFonts w:ascii="黑体" w:hAnsi="黑体" w:eastAsia="黑体" w:cs="黑体"/>
                <w:spacing w:val="54"/>
                <w:sz w:val="24"/>
                <w:szCs w:val="24"/>
                <w14:textOutline w14:w="4358" w14:cap="sq" w14:cmpd="sng">
                  <w14:solidFill>
                    <w14:srgbClr w14:val="000000"/>
                  </w14:solidFill>
                  <w14:prstDash w14:val="solid"/>
                  <w14:bevel/>
                </w14:textOutline>
              </w:rPr>
              <w:t>基本情况</w:t>
            </w:r>
          </w:p>
        </w:tc>
        <w:tc>
          <w:tcPr>
            <w:tcW w:w="2147"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所有制性质</w:t>
            </w:r>
          </w:p>
        </w:tc>
        <w:tc>
          <w:tcPr>
            <w:tcW w:w="196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967"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职工人数</w:t>
            </w:r>
          </w:p>
        </w:tc>
        <w:tc>
          <w:tcPr>
            <w:tcW w:w="197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472"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2147"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0" w:firstLineChars="200"/>
              <w:textAlignment w:val="baseline"/>
              <w:rPr>
                <w:rFonts w:ascii="宋体" w:hAnsi="宋体" w:eastAsia="宋体" w:cs="宋体"/>
                <w:sz w:val="24"/>
                <w:szCs w:val="24"/>
              </w:rPr>
            </w:pPr>
            <w:r>
              <w:rPr>
                <w:rFonts w:ascii="宋体" w:hAnsi="宋体" w:eastAsia="宋体" w:cs="宋体"/>
                <w:spacing w:val="-5"/>
                <w:sz w:val="24"/>
                <w:szCs w:val="24"/>
              </w:rPr>
              <w:t>资产总额</w:t>
            </w:r>
          </w:p>
        </w:tc>
        <w:tc>
          <w:tcPr>
            <w:tcW w:w="196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967"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0" w:firstLineChars="200"/>
              <w:textAlignment w:val="baseline"/>
              <w:rPr>
                <w:rFonts w:ascii="宋体" w:hAnsi="宋体" w:eastAsia="宋体" w:cs="宋体"/>
                <w:sz w:val="24"/>
                <w:szCs w:val="24"/>
              </w:rPr>
            </w:pPr>
            <w:r>
              <w:rPr>
                <w:rFonts w:ascii="宋体" w:hAnsi="宋体" w:eastAsia="宋体" w:cs="宋体"/>
                <w:spacing w:val="-5"/>
                <w:sz w:val="24"/>
                <w:szCs w:val="24"/>
              </w:rPr>
              <w:t>固定资产净值</w:t>
            </w:r>
          </w:p>
        </w:tc>
        <w:tc>
          <w:tcPr>
            <w:tcW w:w="197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472"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2147"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4" w:firstLineChars="200"/>
              <w:textAlignment w:val="baseline"/>
              <w:rPr>
                <w:rFonts w:ascii="宋体" w:hAnsi="宋体" w:eastAsia="宋体" w:cs="宋体"/>
                <w:sz w:val="24"/>
                <w:szCs w:val="24"/>
              </w:rPr>
            </w:pPr>
            <w:r>
              <w:rPr>
                <w:rFonts w:ascii="宋体" w:hAnsi="宋体" w:eastAsia="宋体" w:cs="宋体"/>
                <w:spacing w:val="-4"/>
                <w:sz w:val="24"/>
                <w:szCs w:val="24"/>
              </w:rPr>
              <w:t>资产负债率</w:t>
            </w:r>
          </w:p>
        </w:tc>
        <w:tc>
          <w:tcPr>
            <w:tcW w:w="196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967"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信用评级</w:t>
            </w:r>
          </w:p>
        </w:tc>
        <w:tc>
          <w:tcPr>
            <w:tcW w:w="197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472"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2147"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0" w:firstLineChars="200"/>
              <w:textAlignment w:val="baseline"/>
              <w:rPr>
                <w:rFonts w:ascii="宋体" w:hAnsi="宋体" w:eastAsia="宋体" w:cs="宋体"/>
                <w:sz w:val="24"/>
                <w:szCs w:val="24"/>
              </w:rPr>
            </w:pPr>
            <w:r>
              <w:rPr>
                <w:rFonts w:ascii="宋体" w:hAnsi="宋体" w:eastAsia="宋体" w:cs="宋体"/>
                <w:spacing w:val="-5"/>
                <w:sz w:val="24"/>
                <w:szCs w:val="24"/>
              </w:rPr>
              <w:t>营业收入</w:t>
            </w:r>
          </w:p>
        </w:tc>
        <w:tc>
          <w:tcPr>
            <w:tcW w:w="196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967"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利税总额</w:t>
            </w:r>
          </w:p>
        </w:tc>
        <w:tc>
          <w:tcPr>
            <w:tcW w:w="197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472"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2147"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利润总额</w:t>
            </w:r>
          </w:p>
        </w:tc>
        <w:tc>
          <w:tcPr>
            <w:tcW w:w="196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967"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56" w:firstLineChars="200"/>
              <w:textAlignment w:val="baseline"/>
              <w:rPr>
                <w:rFonts w:ascii="宋体" w:hAnsi="宋体" w:eastAsia="宋体" w:cs="宋体"/>
                <w:sz w:val="24"/>
                <w:szCs w:val="24"/>
              </w:rPr>
            </w:pPr>
            <w:r>
              <w:rPr>
                <w:rFonts w:ascii="宋体" w:hAnsi="宋体" w:eastAsia="宋体" w:cs="宋体"/>
                <w:spacing w:val="-6"/>
                <w:sz w:val="24"/>
                <w:szCs w:val="24"/>
              </w:rPr>
              <w:t>出口交货值</w:t>
            </w:r>
          </w:p>
        </w:tc>
        <w:tc>
          <w:tcPr>
            <w:tcW w:w="197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472" w:type="dxa"/>
            <w:vMerge w:val="continue"/>
            <w:tcBorders>
              <w:top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2147"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研发设计总支出</w:t>
            </w:r>
          </w:p>
        </w:tc>
        <w:tc>
          <w:tcPr>
            <w:tcW w:w="5907"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472" w:type="dxa"/>
            <w:vMerge w:val="restart"/>
            <w:tcBorders>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92" w:firstLineChars="200"/>
              <w:textAlignment w:val="baseline"/>
              <w:rPr>
                <w:rFonts w:ascii="黑体" w:hAnsi="黑体" w:eastAsia="黑体" w:cs="黑体"/>
                <w:sz w:val="24"/>
                <w:szCs w:val="24"/>
              </w:rPr>
            </w:pPr>
            <w:r>
              <w:rPr>
                <w:rFonts w:ascii="黑体" w:hAnsi="黑体" w:eastAsia="黑体" w:cs="黑体"/>
                <w:spacing w:val="3"/>
                <w:sz w:val="24"/>
                <w:szCs w:val="24"/>
                <w14:textOutline w14:w="4358" w14:cap="sq" w14:cmpd="sng">
                  <w14:solidFill>
                    <w14:srgbClr w14:val="000000"/>
                  </w14:solidFill>
                  <w14:prstDash w14:val="solid"/>
                  <w14:bevel/>
                </w14:textOutline>
              </w:rPr>
              <w:t>联</w:t>
            </w:r>
            <w:r>
              <w:rPr>
                <w:rFonts w:ascii="黑体" w:hAnsi="黑体" w:eastAsia="黑体" w:cs="黑体"/>
                <w:spacing w:val="-51"/>
                <w:sz w:val="24"/>
                <w:szCs w:val="24"/>
              </w:rPr>
              <w:t xml:space="preserve"> </w:t>
            </w:r>
            <w:r>
              <w:rPr>
                <w:rFonts w:ascii="黑体" w:hAnsi="黑体" w:eastAsia="黑体" w:cs="黑体"/>
                <w:spacing w:val="3"/>
                <w:sz w:val="24"/>
                <w:szCs w:val="24"/>
                <w14:textOutline w14:w="4358" w14:cap="sq" w14:cmpd="sng">
                  <w14:solidFill>
                    <w14:srgbClr w14:val="000000"/>
                  </w14:solidFill>
                  <w14:prstDash w14:val="solid"/>
                  <w14:bevel/>
                </w14:textOutline>
              </w:rPr>
              <w:t>系</w:t>
            </w:r>
            <w:r>
              <w:rPr>
                <w:rFonts w:ascii="黑体" w:hAnsi="黑体" w:eastAsia="黑体" w:cs="黑体"/>
                <w:spacing w:val="-51"/>
                <w:sz w:val="24"/>
                <w:szCs w:val="24"/>
              </w:rPr>
              <w:t xml:space="preserve"> </w:t>
            </w:r>
            <w:r>
              <w:rPr>
                <w:rFonts w:ascii="黑体" w:hAnsi="黑体" w:eastAsia="黑体" w:cs="黑体"/>
                <w:spacing w:val="3"/>
                <w:sz w:val="24"/>
                <w:szCs w:val="24"/>
                <w14:textOutline w14:w="4358" w14:cap="sq" w14:cmpd="sng">
                  <w14:solidFill>
                    <w14:srgbClr w14:val="000000"/>
                  </w14:solidFill>
                  <w14:prstDash w14:val="solid"/>
                  <w14:bevel/>
                </w14:textOutline>
              </w:rPr>
              <w:t>方</w:t>
            </w:r>
            <w:r>
              <w:rPr>
                <w:rFonts w:ascii="黑体" w:hAnsi="黑体" w:eastAsia="黑体" w:cs="黑体"/>
                <w:spacing w:val="-52"/>
                <w:sz w:val="24"/>
                <w:szCs w:val="24"/>
              </w:rPr>
              <w:t xml:space="preserve"> </w:t>
            </w:r>
            <w:r>
              <w:rPr>
                <w:rFonts w:ascii="黑体" w:hAnsi="黑体" w:eastAsia="黑体" w:cs="黑体"/>
                <w:spacing w:val="3"/>
                <w:sz w:val="24"/>
                <w:szCs w:val="24"/>
                <w14:textOutline w14:w="4358" w14:cap="sq" w14:cmpd="sng">
                  <w14:solidFill>
                    <w14:srgbClr w14:val="000000"/>
                  </w14:solidFill>
                  <w14:prstDash w14:val="solid"/>
                  <w14:bevel/>
                </w14:textOutline>
              </w:rPr>
              <w:t>式</w:t>
            </w:r>
          </w:p>
        </w:tc>
        <w:tc>
          <w:tcPr>
            <w:tcW w:w="2147"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56" w:firstLineChars="200"/>
              <w:textAlignment w:val="baseline"/>
              <w:rPr>
                <w:rFonts w:ascii="宋体" w:hAnsi="宋体" w:eastAsia="宋体" w:cs="宋体"/>
                <w:sz w:val="24"/>
                <w:szCs w:val="24"/>
              </w:rPr>
            </w:pPr>
            <w:r>
              <w:rPr>
                <w:rFonts w:ascii="宋体" w:hAnsi="宋体" w:eastAsia="宋体" w:cs="宋体"/>
                <w:spacing w:val="-6"/>
                <w:sz w:val="24"/>
                <w:szCs w:val="24"/>
              </w:rPr>
              <w:t>人员</w:t>
            </w:r>
          </w:p>
        </w:tc>
        <w:tc>
          <w:tcPr>
            <w:tcW w:w="196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0" w:firstLineChars="200"/>
              <w:textAlignment w:val="baseline"/>
              <w:rPr>
                <w:rFonts w:ascii="宋体" w:hAnsi="宋体" w:eastAsia="宋体" w:cs="宋体"/>
                <w:sz w:val="24"/>
                <w:szCs w:val="24"/>
              </w:rPr>
            </w:pPr>
            <w:r>
              <w:rPr>
                <w:rFonts w:ascii="宋体" w:hAnsi="宋体" w:eastAsia="宋体" w:cs="宋体"/>
                <w:spacing w:val="-5"/>
                <w:sz w:val="24"/>
                <w:szCs w:val="24"/>
              </w:rPr>
              <w:t>姓名</w:t>
            </w:r>
          </w:p>
        </w:tc>
        <w:tc>
          <w:tcPr>
            <w:tcW w:w="1967"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56" w:firstLineChars="200"/>
              <w:textAlignment w:val="baseline"/>
              <w:rPr>
                <w:rFonts w:ascii="宋体" w:hAnsi="宋体" w:eastAsia="宋体" w:cs="宋体"/>
                <w:sz w:val="24"/>
                <w:szCs w:val="24"/>
              </w:rPr>
            </w:pPr>
            <w:r>
              <w:rPr>
                <w:rFonts w:ascii="宋体" w:hAnsi="宋体" w:eastAsia="宋体" w:cs="宋体"/>
                <w:spacing w:val="-6"/>
                <w:sz w:val="24"/>
                <w:szCs w:val="24"/>
              </w:rPr>
              <w:t>职务</w:t>
            </w:r>
          </w:p>
        </w:tc>
        <w:tc>
          <w:tcPr>
            <w:tcW w:w="197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472"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2147"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企业负责人</w:t>
            </w:r>
          </w:p>
        </w:tc>
        <w:tc>
          <w:tcPr>
            <w:tcW w:w="196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967"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97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472" w:type="dxa"/>
            <w:vMerge w:val="continue"/>
            <w:tcBorders>
              <w:top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2147"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4" w:firstLineChars="200"/>
              <w:textAlignment w:val="baseline"/>
              <w:rPr>
                <w:rFonts w:ascii="宋体" w:hAnsi="宋体" w:eastAsia="宋体" w:cs="宋体"/>
                <w:sz w:val="24"/>
                <w:szCs w:val="24"/>
              </w:rPr>
            </w:pPr>
            <w:r>
              <w:rPr>
                <w:rFonts w:ascii="宋体" w:hAnsi="宋体" w:eastAsia="宋体" w:cs="宋体"/>
                <w:spacing w:val="-9"/>
                <w:sz w:val="24"/>
                <w:szCs w:val="24"/>
              </w:rPr>
              <w:t>申请联系人</w:t>
            </w:r>
          </w:p>
        </w:tc>
        <w:tc>
          <w:tcPr>
            <w:tcW w:w="196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967"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97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526" w:type="dxa"/>
            <w:gridSpan w:val="5"/>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52" w:firstLineChars="200"/>
              <w:textAlignment w:val="baseline"/>
              <w:rPr>
                <w:rFonts w:ascii="黑体" w:hAnsi="黑体" w:eastAsia="黑体" w:cs="黑体"/>
                <w:sz w:val="28"/>
                <w:szCs w:val="28"/>
              </w:rPr>
            </w:pPr>
            <w:r>
              <w:rPr>
                <w:rFonts w:ascii="黑体" w:hAnsi="黑体" w:eastAsia="黑体" w:cs="黑体"/>
                <w:spacing w:val="-2"/>
                <w:sz w:val="28"/>
                <w:szCs w:val="28"/>
              </w:rPr>
              <w:t>企业简介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4" w:hRule="atLeast"/>
        </w:trPr>
        <w:tc>
          <w:tcPr>
            <w:tcW w:w="8526" w:type="dxa"/>
            <w:gridSpan w:val="5"/>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（可简要介绍包括：主要产品、设计理念、技术特点、</w:t>
            </w:r>
            <w:r>
              <w:rPr>
                <w:rFonts w:ascii="宋体" w:hAnsi="宋体" w:eastAsia="宋体" w:cs="宋体"/>
                <w:spacing w:val="-4"/>
                <w:sz w:val="24"/>
                <w:szCs w:val="24"/>
              </w:rPr>
              <w:t>品牌建设、企业文化、履</w:t>
            </w:r>
            <w:r>
              <w:rPr>
                <w:rFonts w:ascii="宋体" w:hAnsi="宋体" w:eastAsia="宋体" w:cs="宋体"/>
                <w:sz w:val="24"/>
                <w:szCs w:val="24"/>
              </w:rPr>
              <w:t xml:space="preserve"> </w:t>
            </w:r>
            <w:r>
              <w:rPr>
                <w:rFonts w:ascii="宋体" w:hAnsi="宋体" w:eastAsia="宋体" w:cs="宋体"/>
                <w:spacing w:val="-2"/>
                <w:sz w:val="24"/>
                <w:szCs w:val="24"/>
              </w:rPr>
              <w:t>行社会责任等方面情况）</w:t>
            </w:r>
          </w:p>
        </w:tc>
      </w:tr>
    </w:tbl>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hAnsi="Arial" w:eastAsia="Arial" w:cs="Arial"/>
          <w:sz w:val="21"/>
          <w:szCs w:val="21"/>
        </w:rPr>
        <w:sectPr>
          <w:footerReference r:id="rId11" w:type="default"/>
          <w:pgSz w:w="11906" w:h="16839"/>
          <w:pgMar w:top="1431" w:right="1687" w:bottom="1156" w:left="1687" w:header="0" w:footer="994"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36" w:firstLineChars="200"/>
        <w:textAlignment w:val="baseline"/>
        <w:rPr>
          <w:rFonts w:ascii="黑体" w:hAnsi="黑体" w:eastAsia="黑体" w:cs="黑体"/>
          <w:sz w:val="31"/>
          <w:szCs w:val="31"/>
        </w:rPr>
      </w:pPr>
      <w:r>
        <w:rPr>
          <w:rFonts w:ascii="黑体" w:hAnsi="黑体" w:eastAsia="黑体" w:cs="黑体"/>
          <w:spacing w:val="4"/>
          <w:sz w:val="31"/>
          <w:szCs w:val="31"/>
        </w:rPr>
        <w:t>表</w:t>
      </w:r>
      <w:r>
        <w:rPr>
          <w:rFonts w:ascii="黑体" w:hAnsi="黑体" w:eastAsia="黑体" w:cs="黑体"/>
          <w:spacing w:val="-31"/>
          <w:sz w:val="31"/>
          <w:szCs w:val="31"/>
        </w:rPr>
        <w:t xml:space="preserve"> </w:t>
      </w:r>
      <w:r>
        <w:rPr>
          <w:rFonts w:ascii="Times New Roman" w:hAnsi="Times New Roman" w:eastAsia="Times New Roman" w:cs="Times New Roman"/>
          <w:spacing w:val="4"/>
          <w:sz w:val="31"/>
          <w:szCs w:val="31"/>
        </w:rPr>
        <w:t xml:space="preserve">1-2  </w:t>
      </w:r>
      <w:r>
        <w:rPr>
          <w:rFonts w:ascii="黑体" w:hAnsi="黑体" w:eastAsia="黑体" w:cs="黑体"/>
          <w:spacing w:val="4"/>
          <w:sz w:val="31"/>
          <w:szCs w:val="31"/>
        </w:rPr>
        <w:t>企业工业设计中心情况</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4" w:firstLineChars="200"/>
        <w:textAlignment w:val="baseline"/>
        <w:rPr>
          <w:rFonts w:ascii="Times New Roman" w:hAnsi="Times New Roman" w:eastAsia="Times New Roman" w:cs="Times New Roman"/>
          <w:sz w:val="24"/>
          <w:szCs w:val="24"/>
        </w:rPr>
      </w:pPr>
      <w:r>
        <w:rPr>
          <w:rFonts w:ascii="楷体" w:hAnsi="楷体" w:eastAsia="楷体" w:cs="楷体"/>
          <w:spacing w:val="-14"/>
          <w:sz w:val="24"/>
          <w:szCs w:val="24"/>
        </w:rPr>
        <w:t>单位：万元、平方米、个、</w:t>
      </w:r>
      <w:r>
        <w:rPr>
          <w:rFonts w:ascii="Times New Roman" w:hAnsi="Times New Roman" w:eastAsia="Times New Roman" w:cs="Times New Roman"/>
          <w:spacing w:val="-14"/>
          <w:sz w:val="24"/>
          <w:szCs w:val="24"/>
        </w:rPr>
        <w:t>%</w:t>
      </w:r>
    </w:p>
    <w:tbl>
      <w:tblPr>
        <w:tblStyle w:val="7"/>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2"/>
        <w:gridCol w:w="510"/>
        <w:gridCol w:w="2531"/>
        <w:gridCol w:w="1716"/>
        <w:gridCol w:w="788"/>
        <w:gridCol w:w="931"/>
        <w:gridCol w:w="15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3513"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企业工业设计中心名称</w:t>
            </w:r>
          </w:p>
        </w:tc>
        <w:tc>
          <w:tcPr>
            <w:tcW w:w="5013" w:type="dxa"/>
            <w:gridSpan w:val="4"/>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472" w:type="dxa"/>
            <w:vMerge w:val="restart"/>
            <w:tcBorders>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92" w:firstLineChars="200"/>
              <w:textAlignment w:val="baseline"/>
              <w:rPr>
                <w:rFonts w:ascii="黑体" w:hAnsi="黑体" w:eastAsia="黑体" w:cs="黑体"/>
                <w:sz w:val="24"/>
                <w:szCs w:val="24"/>
              </w:rPr>
            </w:pPr>
            <w:r>
              <w:rPr>
                <w:rFonts w:ascii="黑体" w:hAnsi="黑体" w:eastAsia="黑体" w:cs="黑体"/>
                <w:spacing w:val="3"/>
                <w:sz w:val="24"/>
                <w:szCs w:val="24"/>
                <w14:textOutline w14:w="4358" w14:cap="sq" w14:cmpd="sng">
                  <w14:solidFill>
                    <w14:srgbClr w14:val="000000"/>
                  </w14:solidFill>
                  <w14:prstDash w14:val="solid"/>
                  <w14:bevel/>
                </w14:textOutline>
              </w:rPr>
              <w:t>基</w:t>
            </w:r>
            <w:r>
              <w:rPr>
                <w:rFonts w:ascii="黑体" w:hAnsi="黑体" w:eastAsia="黑体" w:cs="黑体"/>
                <w:spacing w:val="-41"/>
                <w:sz w:val="24"/>
                <w:szCs w:val="24"/>
              </w:rPr>
              <w:t xml:space="preserve"> </w:t>
            </w:r>
            <w:r>
              <w:rPr>
                <w:rFonts w:ascii="黑体" w:hAnsi="黑体" w:eastAsia="黑体" w:cs="黑体"/>
                <w:spacing w:val="3"/>
                <w:sz w:val="24"/>
                <w:szCs w:val="24"/>
                <w14:textOutline w14:w="4358" w14:cap="sq" w14:cmpd="sng">
                  <w14:solidFill>
                    <w14:srgbClr w14:val="000000"/>
                  </w14:solidFill>
                  <w14:prstDash w14:val="solid"/>
                  <w14:bevel/>
                </w14:textOutline>
              </w:rPr>
              <w:t>本</w:t>
            </w:r>
            <w:r>
              <w:rPr>
                <w:rFonts w:ascii="黑体" w:hAnsi="黑体" w:eastAsia="黑体" w:cs="黑体"/>
                <w:spacing w:val="-45"/>
                <w:sz w:val="24"/>
                <w:szCs w:val="24"/>
              </w:rPr>
              <w:t xml:space="preserve"> </w:t>
            </w:r>
            <w:r>
              <w:rPr>
                <w:rFonts w:ascii="黑体" w:hAnsi="黑体" w:eastAsia="黑体" w:cs="黑体"/>
                <w:spacing w:val="3"/>
                <w:sz w:val="24"/>
                <w:szCs w:val="24"/>
                <w14:textOutline w14:w="4358" w14:cap="sq" w14:cmpd="sng">
                  <w14:solidFill>
                    <w14:srgbClr w14:val="000000"/>
                  </w14:solidFill>
                  <w14:prstDash w14:val="solid"/>
                  <w14:bevel/>
                </w14:textOutline>
              </w:rPr>
              <w:t>情</w:t>
            </w:r>
            <w:r>
              <w:rPr>
                <w:rFonts w:ascii="黑体" w:hAnsi="黑体" w:eastAsia="黑体" w:cs="黑体"/>
                <w:spacing w:val="-44"/>
                <w:sz w:val="24"/>
                <w:szCs w:val="24"/>
              </w:rPr>
              <w:t xml:space="preserve"> </w:t>
            </w:r>
            <w:r>
              <w:rPr>
                <w:rFonts w:ascii="黑体" w:hAnsi="黑体" w:eastAsia="黑体" w:cs="黑体"/>
                <w:spacing w:val="3"/>
                <w:sz w:val="24"/>
                <w:szCs w:val="24"/>
                <w14:textOutline w14:w="4358" w14:cap="sq" w14:cmpd="sng">
                  <w14:solidFill>
                    <w14:srgbClr w14:val="000000"/>
                  </w14:solidFill>
                  <w14:prstDash w14:val="solid"/>
                  <w14:bevel/>
                </w14:textOutline>
              </w:rPr>
              <w:t>况</w:t>
            </w:r>
          </w:p>
        </w:tc>
        <w:tc>
          <w:tcPr>
            <w:tcW w:w="3041"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成立时间</w:t>
            </w:r>
          </w:p>
        </w:tc>
        <w:tc>
          <w:tcPr>
            <w:tcW w:w="1716"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719"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场所面积</w:t>
            </w: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472"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3041"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0" w:firstLineChars="200"/>
              <w:textAlignment w:val="baseline"/>
              <w:rPr>
                <w:rFonts w:ascii="宋体" w:hAnsi="宋体" w:eastAsia="宋体" w:cs="宋体"/>
                <w:sz w:val="24"/>
                <w:szCs w:val="24"/>
              </w:rPr>
            </w:pPr>
            <w:r>
              <w:rPr>
                <w:rFonts w:ascii="宋体" w:hAnsi="宋体" w:eastAsia="宋体" w:cs="宋体"/>
                <w:spacing w:val="-5"/>
                <w:sz w:val="24"/>
                <w:szCs w:val="24"/>
              </w:rPr>
              <w:t>资产总额</w:t>
            </w:r>
          </w:p>
        </w:tc>
        <w:tc>
          <w:tcPr>
            <w:tcW w:w="1716"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719"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职工人数</w:t>
            </w: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472" w:type="dxa"/>
            <w:vMerge w:val="continue"/>
            <w:tcBorders>
              <w:top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3041"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运营模式</w:t>
            </w:r>
          </w:p>
        </w:tc>
        <w:tc>
          <w:tcPr>
            <w:tcW w:w="5013" w:type="dxa"/>
            <w:gridSpan w:val="4"/>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宋体" w:hAnsi="宋体" w:eastAsia="宋体" w:cs="宋体"/>
                <w:sz w:val="24"/>
                <w:szCs w:val="24"/>
              </w:rPr>
            </w:pPr>
            <w:r>
              <w:rPr>
                <w:rFonts w:ascii="Times New Roman" w:hAnsi="Times New Roman" w:eastAsia="Times New Roman" w:cs="Times New Roman"/>
                <w:spacing w:val="-2"/>
                <w:sz w:val="24"/>
                <w:szCs w:val="24"/>
              </w:rPr>
              <w:t>□</w:t>
            </w:r>
            <w:r>
              <w:rPr>
                <w:rFonts w:ascii="宋体" w:hAnsi="宋体" w:eastAsia="宋体" w:cs="宋体"/>
                <w:spacing w:val="-2"/>
                <w:sz w:val="24"/>
                <w:szCs w:val="24"/>
              </w:rPr>
              <w:t xml:space="preserve">独立核算      </w:t>
            </w:r>
            <w:r>
              <w:rPr>
                <w:rFonts w:ascii="Times New Roman" w:hAnsi="Times New Roman" w:eastAsia="Times New Roman" w:cs="Times New Roman"/>
                <w:spacing w:val="-2"/>
                <w:sz w:val="24"/>
                <w:szCs w:val="24"/>
              </w:rPr>
              <w:t>□</w:t>
            </w:r>
            <w:r>
              <w:rPr>
                <w:rFonts w:ascii="宋体" w:hAnsi="宋体" w:eastAsia="宋体" w:cs="宋体"/>
                <w:spacing w:val="-2"/>
                <w:sz w:val="24"/>
                <w:szCs w:val="24"/>
              </w:rPr>
              <w:t>非独立核算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472" w:type="dxa"/>
            <w:vMerge w:val="restart"/>
            <w:tcBorders>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92" w:firstLineChars="200"/>
              <w:textAlignment w:val="baseline"/>
              <w:rPr>
                <w:rFonts w:ascii="黑体" w:hAnsi="黑体" w:eastAsia="黑体" w:cs="黑体"/>
                <w:sz w:val="24"/>
                <w:szCs w:val="24"/>
              </w:rPr>
            </w:pPr>
            <w:r>
              <w:rPr>
                <w:rFonts w:ascii="黑体" w:hAnsi="黑体" w:eastAsia="黑体" w:cs="黑体"/>
                <w:spacing w:val="3"/>
                <w:sz w:val="24"/>
                <w:szCs w:val="24"/>
                <w14:textOutline w14:w="4358" w14:cap="sq" w14:cmpd="sng">
                  <w14:solidFill>
                    <w14:srgbClr w14:val="000000"/>
                  </w14:solidFill>
                  <w14:prstDash w14:val="solid"/>
                  <w14:bevel/>
                </w14:textOutline>
              </w:rPr>
              <w:t>人</w:t>
            </w:r>
            <w:r>
              <w:rPr>
                <w:rFonts w:ascii="黑体" w:hAnsi="黑体" w:eastAsia="黑体" w:cs="黑体"/>
                <w:spacing w:val="-41"/>
                <w:sz w:val="24"/>
                <w:szCs w:val="24"/>
              </w:rPr>
              <w:t xml:space="preserve"> </w:t>
            </w:r>
            <w:r>
              <w:rPr>
                <w:rFonts w:ascii="黑体" w:hAnsi="黑体" w:eastAsia="黑体" w:cs="黑体"/>
                <w:spacing w:val="3"/>
                <w:sz w:val="24"/>
                <w:szCs w:val="24"/>
                <w14:textOutline w14:w="4358" w14:cap="sq" w14:cmpd="sng">
                  <w14:solidFill>
                    <w14:srgbClr w14:val="000000"/>
                  </w14:solidFill>
                  <w14:prstDash w14:val="solid"/>
                  <w14:bevel/>
                </w14:textOutline>
              </w:rPr>
              <w:t>员</w:t>
            </w:r>
            <w:r>
              <w:rPr>
                <w:rFonts w:ascii="黑体" w:hAnsi="黑体" w:eastAsia="黑体" w:cs="黑体"/>
                <w:spacing w:val="-44"/>
                <w:sz w:val="24"/>
                <w:szCs w:val="24"/>
              </w:rPr>
              <w:t xml:space="preserve"> </w:t>
            </w:r>
            <w:r>
              <w:rPr>
                <w:rFonts w:ascii="黑体" w:hAnsi="黑体" w:eastAsia="黑体" w:cs="黑体"/>
                <w:spacing w:val="3"/>
                <w:sz w:val="24"/>
                <w:szCs w:val="24"/>
                <w14:textOutline w14:w="4358" w14:cap="sq" w14:cmpd="sng">
                  <w14:solidFill>
                    <w14:srgbClr w14:val="000000"/>
                  </w14:solidFill>
                  <w14:prstDash w14:val="solid"/>
                  <w14:bevel/>
                </w14:textOutline>
              </w:rPr>
              <w:t>构</w:t>
            </w:r>
            <w:r>
              <w:rPr>
                <w:rFonts w:ascii="黑体" w:hAnsi="黑体" w:eastAsia="黑体" w:cs="黑体"/>
                <w:spacing w:val="-45"/>
                <w:sz w:val="24"/>
                <w:szCs w:val="24"/>
              </w:rPr>
              <w:t xml:space="preserve"> </w:t>
            </w:r>
            <w:r>
              <w:rPr>
                <w:rFonts w:ascii="黑体" w:hAnsi="黑体" w:eastAsia="黑体" w:cs="黑体"/>
                <w:spacing w:val="3"/>
                <w:sz w:val="24"/>
                <w:szCs w:val="24"/>
                <w14:textOutline w14:w="4358" w14:cap="sq" w14:cmpd="sng">
                  <w14:solidFill>
                    <w14:srgbClr w14:val="000000"/>
                  </w14:solidFill>
                  <w14:prstDash w14:val="solid"/>
                  <w14:bevel/>
                </w14:textOutline>
              </w:rPr>
              <w:t>成</w:t>
            </w:r>
          </w:p>
        </w:tc>
        <w:tc>
          <w:tcPr>
            <w:tcW w:w="510" w:type="dxa"/>
            <w:vMerge w:val="restart"/>
            <w:tcBorders>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管</w:t>
            </w:r>
            <w:r>
              <w:rPr>
                <w:rFonts w:ascii="宋体" w:hAnsi="宋体" w:eastAsia="宋体" w:cs="宋体"/>
                <w:spacing w:val="-36"/>
                <w:sz w:val="24"/>
                <w:szCs w:val="24"/>
              </w:rPr>
              <w:t xml:space="preserve"> </w:t>
            </w:r>
            <w:r>
              <w:rPr>
                <w:rFonts w:ascii="宋体" w:hAnsi="宋体" w:eastAsia="宋体" w:cs="宋体"/>
                <w:spacing w:val="-1"/>
                <w:sz w:val="24"/>
                <w:szCs w:val="24"/>
              </w:rPr>
              <w:t>理</w:t>
            </w:r>
            <w:r>
              <w:rPr>
                <w:rFonts w:ascii="宋体" w:hAnsi="宋体" w:eastAsia="宋体" w:cs="宋体"/>
                <w:spacing w:val="-41"/>
                <w:sz w:val="24"/>
                <w:szCs w:val="24"/>
              </w:rPr>
              <w:t xml:space="preserve"> </w:t>
            </w:r>
            <w:r>
              <w:rPr>
                <w:rFonts w:ascii="宋体" w:hAnsi="宋体" w:eastAsia="宋体" w:cs="宋体"/>
                <w:spacing w:val="-1"/>
                <w:sz w:val="24"/>
                <w:szCs w:val="24"/>
              </w:rPr>
              <w:t>人</w:t>
            </w:r>
            <w:r>
              <w:rPr>
                <w:rFonts w:ascii="宋体" w:hAnsi="宋体" w:eastAsia="宋体" w:cs="宋体"/>
                <w:spacing w:val="-40"/>
                <w:sz w:val="24"/>
                <w:szCs w:val="24"/>
              </w:rPr>
              <w:t xml:space="preserve"> </w:t>
            </w:r>
            <w:r>
              <w:rPr>
                <w:rFonts w:ascii="宋体" w:hAnsi="宋体" w:eastAsia="宋体" w:cs="宋体"/>
                <w:spacing w:val="-1"/>
                <w:sz w:val="24"/>
                <w:szCs w:val="24"/>
              </w:rPr>
              <w:t>员</w:t>
            </w:r>
          </w:p>
        </w:tc>
        <w:tc>
          <w:tcPr>
            <w:tcW w:w="2531"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56" w:firstLineChars="200"/>
              <w:textAlignment w:val="baseline"/>
              <w:rPr>
                <w:rFonts w:ascii="宋体" w:hAnsi="宋体" w:eastAsia="宋体" w:cs="宋体"/>
                <w:sz w:val="24"/>
                <w:szCs w:val="24"/>
              </w:rPr>
            </w:pPr>
            <w:r>
              <w:rPr>
                <w:rFonts w:ascii="宋体" w:hAnsi="宋体" w:eastAsia="宋体" w:cs="宋体"/>
                <w:spacing w:val="-6"/>
                <w:sz w:val="24"/>
                <w:szCs w:val="24"/>
              </w:rPr>
              <w:t>人员</w:t>
            </w:r>
          </w:p>
        </w:tc>
        <w:tc>
          <w:tcPr>
            <w:tcW w:w="1716"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0" w:firstLineChars="200"/>
              <w:textAlignment w:val="baseline"/>
              <w:rPr>
                <w:rFonts w:ascii="宋体" w:hAnsi="宋体" w:eastAsia="宋体" w:cs="宋体"/>
                <w:sz w:val="24"/>
                <w:szCs w:val="24"/>
              </w:rPr>
            </w:pPr>
            <w:r>
              <w:rPr>
                <w:rFonts w:ascii="宋体" w:hAnsi="宋体" w:eastAsia="宋体" w:cs="宋体"/>
                <w:spacing w:val="-5"/>
                <w:sz w:val="24"/>
                <w:szCs w:val="24"/>
              </w:rPr>
              <w:t>姓名</w:t>
            </w:r>
          </w:p>
        </w:tc>
        <w:tc>
          <w:tcPr>
            <w:tcW w:w="1719"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56" w:firstLineChars="200"/>
              <w:textAlignment w:val="baseline"/>
              <w:rPr>
                <w:rFonts w:ascii="宋体" w:hAnsi="宋体" w:eastAsia="宋体" w:cs="宋体"/>
                <w:sz w:val="24"/>
                <w:szCs w:val="24"/>
              </w:rPr>
            </w:pPr>
            <w:r>
              <w:rPr>
                <w:rFonts w:ascii="宋体" w:hAnsi="宋体" w:eastAsia="宋体" w:cs="宋体"/>
                <w:spacing w:val="-6"/>
                <w:sz w:val="24"/>
                <w:szCs w:val="24"/>
              </w:rPr>
              <w:t>职务</w:t>
            </w: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472"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510"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2531"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52" w:firstLineChars="200"/>
              <w:textAlignment w:val="baseline"/>
              <w:rPr>
                <w:rFonts w:ascii="宋体" w:hAnsi="宋体" w:eastAsia="宋体" w:cs="宋体"/>
                <w:sz w:val="24"/>
                <w:szCs w:val="24"/>
              </w:rPr>
            </w:pPr>
            <w:r>
              <w:rPr>
                <w:rFonts w:ascii="宋体" w:hAnsi="宋体" w:eastAsia="宋体" w:cs="宋体"/>
                <w:spacing w:val="-7"/>
                <w:sz w:val="24"/>
                <w:szCs w:val="24"/>
              </w:rPr>
              <w:t>负责人</w:t>
            </w:r>
          </w:p>
        </w:tc>
        <w:tc>
          <w:tcPr>
            <w:tcW w:w="1716"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719"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472"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510" w:type="dxa"/>
            <w:vMerge w:val="continue"/>
            <w:tcBorders>
              <w:top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2531"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4" w:firstLineChars="200"/>
              <w:textAlignment w:val="baseline"/>
              <w:rPr>
                <w:rFonts w:ascii="宋体" w:hAnsi="宋体" w:eastAsia="宋体" w:cs="宋体"/>
                <w:sz w:val="24"/>
                <w:szCs w:val="24"/>
              </w:rPr>
            </w:pPr>
            <w:r>
              <w:rPr>
                <w:rFonts w:ascii="宋体" w:hAnsi="宋体" w:eastAsia="宋体" w:cs="宋体"/>
                <w:spacing w:val="-4"/>
                <w:sz w:val="24"/>
                <w:szCs w:val="24"/>
              </w:rPr>
              <w:t>联系人</w:t>
            </w:r>
          </w:p>
        </w:tc>
        <w:tc>
          <w:tcPr>
            <w:tcW w:w="1716"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719"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472"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510" w:type="dxa"/>
            <w:vMerge w:val="restart"/>
            <w:tcBorders>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专</w:t>
            </w:r>
            <w:r>
              <w:rPr>
                <w:rFonts w:ascii="宋体" w:hAnsi="宋体" w:eastAsia="宋体" w:cs="宋体"/>
                <w:spacing w:val="-39"/>
                <w:sz w:val="24"/>
                <w:szCs w:val="24"/>
              </w:rPr>
              <w:t xml:space="preserve"> </w:t>
            </w:r>
            <w:r>
              <w:rPr>
                <w:rFonts w:ascii="宋体" w:hAnsi="宋体" w:eastAsia="宋体" w:cs="宋体"/>
                <w:spacing w:val="-1"/>
                <w:sz w:val="24"/>
                <w:szCs w:val="24"/>
              </w:rPr>
              <w:t>业</w:t>
            </w:r>
            <w:r>
              <w:rPr>
                <w:rFonts w:ascii="宋体" w:hAnsi="宋体" w:eastAsia="宋体" w:cs="宋体"/>
                <w:spacing w:val="-40"/>
                <w:sz w:val="24"/>
                <w:szCs w:val="24"/>
              </w:rPr>
              <w:t xml:space="preserve"> </w:t>
            </w:r>
            <w:r>
              <w:rPr>
                <w:rFonts w:ascii="宋体" w:hAnsi="宋体" w:eastAsia="宋体" w:cs="宋体"/>
                <w:spacing w:val="-1"/>
                <w:sz w:val="24"/>
                <w:szCs w:val="24"/>
              </w:rPr>
              <w:t>人</w:t>
            </w:r>
            <w:r>
              <w:rPr>
                <w:rFonts w:ascii="宋体" w:hAnsi="宋体" w:eastAsia="宋体" w:cs="宋体"/>
                <w:spacing w:val="-38"/>
                <w:sz w:val="24"/>
                <w:szCs w:val="24"/>
              </w:rPr>
              <w:t xml:space="preserve"> </w:t>
            </w:r>
            <w:r>
              <w:rPr>
                <w:rFonts w:ascii="宋体" w:hAnsi="宋体" w:eastAsia="宋体" w:cs="宋体"/>
                <w:spacing w:val="-1"/>
                <w:sz w:val="24"/>
                <w:szCs w:val="24"/>
              </w:rPr>
              <w:t>员</w:t>
            </w:r>
          </w:p>
        </w:tc>
        <w:tc>
          <w:tcPr>
            <w:tcW w:w="4247"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工业设计团队人数</w:t>
            </w:r>
          </w:p>
        </w:tc>
        <w:tc>
          <w:tcPr>
            <w:tcW w:w="3297"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472"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510"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4247"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4" w:firstLineChars="200"/>
              <w:textAlignment w:val="baseline"/>
              <w:rPr>
                <w:rFonts w:ascii="宋体" w:hAnsi="宋体" w:eastAsia="宋体" w:cs="宋体"/>
                <w:sz w:val="24"/>
                <w:szCs w:val="24"/>
              </w:rPr>
            </w:pPr>
            <w:r>
              <w:rPr>
                <w:rFonts w:ascii="宋体" w:hAnsi="宋体" w:eastAsia="宋体" w:cs="宋体"/>
                <w:spacing w:val="-4"/>
                <w:sz w:val="24"/>
                <w:szCs w:val="24"/>
              </w:rPr>
              <w:t>其中：工业设计学科本科及以上学历人</w:t>
            </w:r>
            <w:r>
              <w:rPr>
                <w:rFonts w:ascii="宋体" w:hAnsi="宋体" w:eastAsia="宋体" w:cs="宋体"/>
                <w:spacing w:val="11"/>
                <w:sz w:val="24"/>
                <w:szCs w:val="24"/>
              </w:rPr>
              <w:t xml:space="preserve"> </w:t>
            </w:r>
            <w:r>
              <w:rPr>
                <w:rFonts w:ascii="宋体" w:hAnsi="宋体" w:eastAsia="宋体" w:cs="宋体"/>
                <w:spacing w:val="-3"/>
                <w:sz w:val="24"/>
                <w:szCs w:val="24"/>
              </w:rPr>
              <w:t>数及占比</w:t>
            </w:r>
          </w:p>
        </w:tc>
        <w:tc>
          <w:tcPr>
            <w:tcW w:w="3297"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472" w:type="dxa"/>
            <w:vMerge w:val="continue"/>
            <w:tcBorders>
              <w:top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510" w:type="dxa"/>
            <w:vMerge w:val="continue"/>
            <w:tcBorders>
              <w:top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4247"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24" w:firstLineChars="200"/>
              <w:textAlignment w:val="baseline"/>
              <w:rPr>
                <w:rFonts w:ascii="宋体" w:hAnsi="宋体" w:eastAsia="宋体" w:cs="宋体"/>
                <w:sz w:val="24"/>
                <w:szCs w:val="24"/>
              </w:rPr>
            </w:pPr>
            <w:r>
              <w:rPr>
                <w:rFonts w:ascii="宋体" w:hAnsi="宋体" w:eastAsia="宋体" w:cs="宋体"/>
                <w:spacing w:val="11"/>
                <w:sz w:val="24"/>
                <w:szCs w:val="24"/>
              </w:rPr>
              <w:t>具有工业设计专业技术职称（职业资</w:t>
            </w:r>
            <w:r>
              <w:rPr>
                <w:rFonts w:ascii="宋体" w:hAnsi="宋体" w:eastAsia="宋体" w:cs="宋体"/>
                <w:spacing w:val="3"/>
                <w:sz w:val="24"/>
                <w:szCs w:val="24"/>
              </w:rPr>
              <w:t xml:space="preserve"> </w:t>
            </w:r>
            <w:r>
              <w:rPr>
                <w:rFonts w:ascii="宋体" w:hAnsi="宋体" w:eastAsia="宋体" w:cs="宋体"/>
                <w:spacing w:val="-2"/>
                <w:sz w:val="24"/>
                <w:szCs w:val="24"/>
              </w:rPr>
              <w:t>格）的人数及占比</w:t>
            </w:r>
          </w:p>
        </w:tc>
        <w:tc>
          <w:tcPr>
            <w:tcW w:w="3297"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472" w:type="dxa"/>
            <w:vMerge w:val="restart"/>
            <w:tcBorders>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92" w:firstLineChars="200"/>
              <w:textAlignment w:val="baseline"/>
              <w:rPr>
                <w:rFonts w:ascii="黑体" w:hAnsi="黑体" w:eastAsia="黑体" w:cs="黑体"/>
                <w:sz w:val="24"/>
                <w:szCs w:val="24"/>
              </w:rPr>
            </w:pPr>
            <w:r>
              <w:rPr>
                <w:rFonts w:ascii="黑体" w:hAnsi="黑体" w:eastAsia="黑体" w:cs="黑体"/>
                <w:spacing w:val="3"/>
                <w:sz w:val="24"/>
                <w:szCs w:val="24"/>
                <w14:textOutline w14:w="4358" w14:cap="sq" w14:cmpd="sng">
                  <w14:solidFill>
                    <w14:srgbClr w14:val="000000"/>
                  </w14:solidFill>
                  <w14:prstDash w14:val="solid"/>
                  <w14:bevel/>
                </w14:textOutline>
              </w:rPr>
              <w:t>资</w:t>
            </w:r>
            <w:r>
              <w:rPr>
                <w:rFonts w:ascii="黑体" w:hAnsi="黑体" w:eastAsia="黑体" w:cs="黑体"/>
                <w:spacing w:val="-41"/>
                <w:sz w:val="24"/>
                <w:szCs w:val="24"/>
              </w:rPr>
              <w:t xml:space="preserve"> </w:t>
            </w:r>
            <w:r>
              <w:rPr>
                <w:rFonts w:ascii="黑体" w:hAnsi="黑体" w:eastAsia="黑体" w:cs="黑体"/>
                <w:spacing w:val="3"/>
                <w:sz w:val="24"/>
                <w:szCs w:val="24"/>
                <w14:textOutline w14:w="4358" w14:cap="sq" w14:cmpd="sng">
                  <w14:solidFill>
                    <w14:srgbClr w14:val="000000"/>
                  </w14:solidFill>
                  <w14:prstDash w14:val="solid"/>
                  <w14:bevel/>
                </w14:textOutline>
              </w:rPr>
              <w:t>产</w:t>
            </w:r>
            <w:r>
              <w:rPr>
                <w:rFonts w:ascii="黑体" w:hAnsi="黑体" w:eastAsia="黑体" w:cs="黑体"/>
                <w:spacing w:val="-44"/>
                <w:sz w:val="24"/>
                <w:szCs w:val="24"/>
              </w:rPr>
              <w:t xml:space="preserve"> </w:t>
            </w:r>
            <w:r>
              <w:rPr>
                <w:rFonts w:ascii="黑体" w:hAnsi="黑体" w:eastAsia="黑体" w:cs="黑体"/>
                <w:spacing w:val="3"/>
                <w:sz w:val="24"/>
                <w:szCs w:val="24"/>
                <w14:textOutline w14:w="4358" w14:cap="sq" w14:cmpd="sng">
                  <w14:solidFill>
                    <w14:srgbClr w14:val="000000"/>
                  </w14:solidFill>
                  <w14:prstDash w14:val="solid"/>
                  <w14:bevel/>
                </w14:textOutline>
              </w:rPr>
              <w:t>情</w:t>
            </w:r>
            <w:r>
              <w:rPr>
                <w:rFonts w:ascii="黑体" w:hAnsi="黑体" w:eastAsia="黑体" w:cs="黑体"/>
                <w:spacing w:val="-45"/>
                <w:sz w:val="24"/>
                <w:szCs w:val="24"/>
              </w:rPr>
              <w:t xml:space="preserve"> </w:t>
            </w:r>
            <w:r>
              <w:rPr>
                <w:rFonts w:ascii="黑体" w:hAnsi="黑体" w:eastAsia="黑体" w:cs="黑体"/>
                <w:spacing w:val="3"/>
                <w:sz w:val="24"/>
                <w:szCs w:val="24"/>
                <w14:textOutline w14:w="4358" w14:cap="sq" w14:cmpd="sng">
                  <w14:solidFill>
                    <w14:srgbClr w14:val="000000"/>
                  </w14:solidFill>
                  <w14:prstDash w14:val="solid"/>
                  <w14:bevel/>
                </w14:textOutline>
              </w:rPr>
              <w:t>况</w:t>
            </w:r>
          </w:p>
        </w:tc>
        <w:tc>
          <w:tcPr>
            <w:tcW w:w="510" w:type="dxa"/>
            <w:vMerge w:val="restart"/>
            <w:tcBorders>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硬</w:t>
            </w:r>
            <w:r>
              <w:rPr>
                <w:rFonts w:ascii="宋体" w:hAnsi="宋体" w:eastAsia="宋体" w:cs="宋体"/>
                <w:spacing w:val="-36"/>
                <w:sz w:val="24"/>
                <w:szCs w:val="24"/>
              </w:rPr>
              <w:t xml:space="preserve"> </w:t>
            </w:r>
            <w:r>
              <w:rPr>
                <w:rFonts w:ascii="宋体" w:hAnsi="宋体" w:eastAsia="宋体" w:cs="宋体"/>
                <w:spacing w:val="-1"/>
                <w:sz w:val="24"/>
                <w:szCs w:val="24"/>
              </w:rPr>
              <w:t>件</w:t>
            </w:r>
            <w:r>
              <w:rPr>
                <w:rFonts w:ascii="宋体" w:hAnsi="宋体" w:eastAsia="宋体" w:cs="宋体"/>
                <w:spacing w:val="-41"/>
                <w:sz w:val="24"/>
                <w:szCs w:val="24"/>
              </w:rPr>
              <w:t xml:space="preserve"> </w:t>
            </w:r>
            <w:r>
              <w:rPr>
                <w:rFonts w:ascii="宋体" w:hAnsi="宋体" w:eastAsia="宋体" w:cs="宋体"/>
                <w:spacing w:val="-1"/>
                <w:sz w:val="24"/>
                <w:szCs w:val="24"/>
              </w:rPr>
              <w:t>设</w:t>
            </w:r>
            <w:r>
              <w:rPr>
                <w:rFonts w:ascii="宋体" w:hAnsi="宋体" w:eastAsia="宋体" w:cs="宋体"/>
                <w:spacing w:val="-41"/>
                <w:sz w:val="24"/>
                <w:szCs w:val="24"/>
              </w:rPr>
              <w:t xml:space="preserve"> </w:t>
            </w:r>
            <w:r>
              <w:rPr>
                <w:rFonts w:ascii="宋体" w:hAnsi="宋体" w:eastAsia="宋体" w:cs="宋体"/>
                <w:spacing w:val="-1"/>
                <w:sz w:val="24"/>
                <w:szCs w:val="24"/>
              </w:rPr>
              <w:t>备</w:t>
            </w:r>
          </w:p>
        </w:tc>
        <w:tc>
          <w:tcPr>
            <w:tcW w:w="2531"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仪器设备名称</w:t>
            </w:r>
          </w:p>
        </w:tc>
        <w:tc>
          <w:tcPr>
            <w:tcW w:w="2504"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4" w:firstLineChars="200"/>
              <w:textAlignment w:val="baseline"/>
              <w:rPr>
                <w:rFonts w:ascii="宋体" w:hAnsi="宋体" w:eastAsia="宋体" w:cs="宋体"/>
                <w:sz w:val="24"/>
                <w:szCs w:val="24"/>
              </w:rPr>
            </w:pPr>
            <w:r>
              <w:rPr>
                <w:rFonts w:ascii="宋体" w:hAnsi="宋体" w:eastAsia="宋体" w:cs="宋体"/>
                <w:spacing w:val="-4"/>
                <w:sz w:val="24"/>
                <w:szCs w:val="24"/>
              </w:rPr>
              <w:t>台（套）数</w:t>
            </w:r>
          </w:p>
        </w:tc>
        <w:tc>
          <w:tcPr>
            <w:tcW w:w="2509"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56" w:firstLineChars="200"/>
              <w:textAlignment w:val="baseline"/>
              <w:rPr>
                <w:rFonts w:ascii="宋体" w:hAnsi="宋体" w:eastAsia="宋体" w:cs="宋体"/>
                <w:sz w:val="24"/>
                <w:szCs w:val="24"/>
              </w:rPr>
            </w:pPr>
            <w:r>
              <w:rPr>
                <w:rFonts w:ascii="宋体" w:hAnsi="宋体" w:eastAsia="宋体" w:cs="宋体"/>
                <w:spacing w:val="-6"/>
                <w:sz w:val="24"/>
                <w:szCs w:val="24"/>
              </w:rPr>
              <w:t>价值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472"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510"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2531"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2504"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2509"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472"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510"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2531"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2504"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2509"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472"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510" w:type="dxa"/>
            <w:vMerge w:val="continue"/>
            <w:tcBorders>
              <w:top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2531"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2504"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2509"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472"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510" w:type="dxa"/>
            <w:vMerge w:val="restart"/>
            <w:tcBorders>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软</w:t>
            </w:r>
            <w:r>
              <w:rPr>
                <w:rFonts w:ascii="宋体" w:hAnsi="宋体" w:eastAsia="宋体" w:cs="宋体"/>
                <w:spacing w:val="-36"/>
                <w:sz w:val="24"/>
                <w:szCs w:val="24"/>
              </w:rPr>
              <w:t xml:space="preserve"> </w:t>
            </w:r>
            <w:r>
              <w:rPr>
                <w:rFonts w:ascii="宋体" w:hAnsi="宋体" w:eastAsia="宋体" w:cs="宋体"/>
                <w:spacing w:val="-1"/>
                <w:sz w:val="24"/>
                <w:szCs w:val="24"/>
              </w:rPr>
              <w:t>件</w:t>
            </w:r>
            <w:r>
              <w:rPr>
                <w:rFonts w:ascii="宋体" w:hAnsi="宋体" w:eastAsia="宋体" w:cs="宋体"/>
                <w:spacing w:val="-41"/>
                <w:sz w:val="24"/>
                <w:szCs w:val="24"/>
              </w:rPr>
              <w:t xml:space="preserve"> </w:t>
            </w:r>
            <w:r>
              <w:rPr>
                <w:rFonts w:ascii="宋体" w:hAnsi="宋体" w:eastAsia="宋体" w:cs="宋体"/>
                <w:spacing w:val="-1"/>
                <w:sz w:val="24"/>
                <w:szCs w:val="24"/>
              </w:rPr>
              <w:t>条</w:t>
            </w:r>
            <w:r>
              <w:rPr>
                <w:rFonts w:ascii="宋体" w:hAnsi="宋体" w:eastAsia="宋体" w:cs="宋体"/>
                <w:spacing w:val="-40"/>
                <w:sz w:val="24"/>
                <w:szCs w:val="24"/>
              </w:rPr>
              <w:t xml:space="preserve"> </w:t>
            </w:r>
            <w:r>
              <w:rPr>
                <w:rFonts w:ascii="宋体" w:hAnsi="宋体" w:eastAsia="宋体" w:cs="宋体"/>
                <w:spacing w:val="-1"/>
                <w:sz w:val="24"/>
                <w:szCs w:val="24"/>
              </w:rPr>
              <w:t>件</w:t>
            </w:r>
          </w:p>
        </w:tc>
        <w:tc>
          <w:tcPr>
            <w:tcW w:w="2531"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4" w:firstLineChars="200"/>
              <w:textAlignment w:val="baseline"/>
              <w:rPr>
                <w:rFonts w:ascii="宋体" w:hAnsi="宋体" w:eastAsia="宋体" w:cs="宋体"/>
                <w:sz w:val="24"/>
                <w:szCs w:val="24"/>
              </w:rPr>
            </w:pPr>
            <w:r>
              <w:rPr>
                <w:rFonts w:ascii="宋体" w:hAnsi="宋体" w:eastAsia="宋体" w:cs="宋体"/>
                <w:spacing w:val="-4"/>
                <w:sz w:val="24"/>
                <w:szCs w:val="24"/>
              </w:rPr>
              <w:t>软件名称</w:t>
            </w:r>
          </w:p>
        </w:tc>
        <w:tc>
          <w:tcPr>
            <w:tcW w:w="2504"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数量（套）</w:t>
            </w:r>
          </w:p>
        </w:tc>
        <w:tc>
          <w:tcPr>
            <w:tcW w:w="2509"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56" w:firstLineChars="200"/>
              <w:textAlignment w:val="baseline"/>
              <w:rPr>
                <w:rFonts w:ascii="宋体" w:hAnsi="宋体" w:eastAsia="宋体" w:cs="宋体"/>
                <w:sz w:val="24"/>
                <w:szCs w:val="24"/>
              </w:rPr>
            </w:pPr>
            <w:r>
              <w:rPr>
                <w:rFonts w:ascii="宋体" w:hAnsi="宋体" w:eastAsia="宋体" w:cs="宋体"/>
                <w:spacing w:val="-6"/>
                <w:sz w:val="24"/>
                <w:szCs w:val="24"/>
              </w:rPr>
              <w:t>价值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472"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510"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2531"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2504"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2509"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472"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510"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2531"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2504"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2509"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472" w:type="dxa"/>
            <w:vMerge w:val="continue"/>
            <w:tcBorders>
              <w:top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510" w:type="dxa"/>
            <w:vMerge w:val="continue"/>
            <w:tcBorders>
              <w:top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2531"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2504"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2509"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bl>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hAnsi="Arial" w:eastAsia="Arial" w:cs="Arial"/>
          <w:sz w:val="21"/>
          <w:szCs w:val="21"/>
        </w:rPr>
        <w:sectPr>
          <w:footerReference r:id="rId12" w:type="default"/>
          <w:pgSz w:w="11906" w:h="16839"/>
          <w:pgMar w:top="1431" w:right="1687" w:bottom="1156" w:left="1687" w:header="0" w:footer="994"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0" w:firstLineChars="200"/>
        <w:textAlignment w:val="baseline"/>
        <w:rPr>
          <w:rFonts w:ascii="Arial"/>
          <w:sz w:val="2"/>
        </w:rPr>
      </w:pPr>
    </w:p>
    <w:tbl>
      <w:tblPr>
        <w:tblStyle w:val="7"/>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2"/>
        <w:gridCol w:w="1234"/>
        <w:gridCol w:w="1703"/>
        <w:gridCol w:w="104"/>
        <w:gridCol w:w="1600"/>
        <w:gridCol w:w="177"/>
        <w:gridCol w:w="1658"/>
        <w:gridCol w:w="15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3513" w:type="dxa"/>
            <w:gridSpan w:val="4"/>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6" w:firstLineChars="200"/>
              <w:textAlignment w:val="baseline"/>
              <w:rPr>
                <w:rFonts w:ascii="黑体" w:hAnsi="黑体" w:eastAsia="黑体" w:cs="黑体"/>
                <w:sz w:val="24"/>
                <w:szCs w:val="24"/>
              </w:rPr>
            </w:pPr>
            <w:r>
              <w:rPr>
                <w:rFonts w:ascii="黑体" w:hAnsi="黑体" w:eastAsia="黑体" w:cs="黑体"/>
                <w:spacing w:val="-1"/>
                <w:sz w:val="24"/>
                <w:szCs w:val="24"/>
                <w14:textOutline w14:w="4358" w14:cap="sq" w14:cmpd="sng">
                  <w14:solidFill>
                    <w14:srgbClr w14:val="000000"/>
                  </w14:solidFill>
                  <w14:prstDash w14:val="solid"/>
                  <w14:bevel/>
                </w14:textOutline>
              </w:rPr>
              <w:t>近三年主要指标</w:t>
            </w:r>
          </w:p>
        </w:tc>
        <w:tc>
          <w:tcPr>
            <w:tcW w:w="1777"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黑体" w:hAnsi="黑体" w:eastAsia="黑体" w:cs="黑体"/>
                <w:sz w:val="24"/>
                <w:szCs w:val="24"/>
              </w:rPr>
            </w:pPr>
            <w:r>
              <w:rPr>
                <w:rFonts w:ascii="Times New Roman" w:hAnsi="Times New Roman" w:eastAsia="Times New Roman" w:cs="Times New Roman"/>
                <w:b/>
                <w:bCs/>
                <w:spacing w:val="-3"/>
                <w:sz w:val="24"/>
                <w:szCs w:val="24"/>
              </w:rPr>
              <w:t>20</w:t>
            </w:r>
            <w:r>
              <w:rPr>
                <w:rFonts w:ascii="Times New Roman" w:hAnsi="Times New Roman" w:eastAsia="Times New Roman" w:cs="Times New Roman"/>
                <w:b/>
                <w:bCs/>
                <w:spacing w:val="2"/>
                <w:sz w:val="24"/>
                <w:szCs w:val="24"/>
              </w:rPr>
              <w:t xml:space="preserve">      </w:t>
            </w:r>
            <w:r>
              <w:rPr>
                <w:rFonts w:ascii="黑体" w:hAnsi="黑体" w:eastAsia="黑体" w:cs="黑体"/>
                <w:spacing w:val="-3"/>
                <w:sz w:val="24"/>
                <w:szCs w:val="24"/>
                <w14:textOutline w14:w="4358" w14:cap="sq" w14:cmpd="sng">
                  <w14:solidFill>
                    <w14:srgbClr w14:val="000000"/>
                  </w14:solidFill>
                  <w14:prstDash w14:val="solid"/>
                  <w14:bevel/>
                </w14:textOutline>
              </w:rPr>
              <w:t>年</w:t>
            </w:r>
          </w:p>
        </w:tc>
        <w:tc>
          <w:tcPr>
            <w:tcW w:w="165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黑体" w:hAnsi="黑体" w:eastAsia="黑体" w:cs="黑体"/>
                <w:sz w:val="24"/>
                <w:szCs w:val="24"/>
              </w:rPr>
            </w:pPr>
            <w:r>
              <w:rPr>
                <w:rFonts w:ascii="Times New Roman" w:hAnsi="Times New Roman" w:eastAsia="Times New Roman" w:cs="Times New Roman"/>
                <w:b/>
                <w:bCs/>
                <w:spacing w:val="-3"/>
                <w:sz w:val="24"/>
                <w:szCs w:val="24"/>
              </w:rPr>
              <w:t>20</w:t>
            </w:r>
            <w:r>
              <w:rPr>
                <w:rFonts w:ascii="Times New Roman" w:hAnsi="Times New Roman" w:eastAsia="Times New Roman" w:cs="Times New Roman"/>
                <w:b/>
                <w:bCs/>
                <w:spacing w:val="2"/>
                <w:sz w:val="24"/>
                <w:szCs w:val="24"/>
              </w:rPr>
              <w:t xml:space="preserve">      </w:t>
            </w:r>
            <w:r>
              <w:rPr>
                <w:rFonts w:ascii="黑体" w:hAnsi="黑体" w:eastAsia="黑体" w:cs="黑体"/>
                <w:spacing w:val="-3"/>
                <w:sz w:val="24"/>
                <w:szCs w:val="24"/>
                <w14:textOutline w14:w="4358" w14:cap="sq" w14:cmpd="sng">
                  <w14:solidFill>
                    <w14:srgbClr w14:val="000000"/>
                  </w14:solidFill>
                  <w14:prstDash w14:val="solid"/>
                  <w14:bevel/>
                </w14:textOutline>
              </w:rPr>
              <w:t>年</w:t>
            </w: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黑体" w:hAnsi="黑体" w:eastAsia="黑体" w:cs="黑体"/>
                <w:sz w:val="24"/>
                <w:szCs w:val="24"/>
              </w:rPr>
            </w:pPr>
            <w:r>
              <w:rPr>
                <w:rFonts w:ascii="Times New Roman" w:hAnsi="Times New Roman" w:eastAsia="Times New Roman" w:cs="Times New Roman"/>
                <w:b/>
                <w:bCs/>
                <w:spacing w:val="-3"/>
                <w:sz w:val="24"/>
                <w:szCs w:val="24"/>
              </w:rPr>
              <w:t>20</w:t>
            </w:r>
            <w:r>
              <w:rPr>
                <w:rFonts w:ascii="Times New Roman" w:hAnsi="Times New Roman" w:eastAsia="Times New Roman" w:cs="Times New Roman"/>
                <w:b/>
                <w:bCs/>
                <w:spacing w:val="2"/>
                <w:sz w:val="24"/>
                <w:szCs w:val="24"/>
              </w:rPr>
              <w:t xml:space="preserve">      </w:t>
            </w:r>
            <w:r>
              <w:rPr>
                <w:rFonts w:ascii="黑体" w:hAnsi="黑体" w:eastAsia="黑体" w:cs="黑体"/>
                <w:spacing w:val="-3"/>
                <w:sz w:val="24"/>
                <w:szCs w:val="24"/>
                <w14:textOutline w14:w="4358" w14:cap="sq" w14:cmpd="sng">
                  <w14:solidFill>
                    <w14:srgbClr w14:val="000000"/>
                  </w14:solidFill>
                  <w14:prstDash w14:val="solid"/>
                  <w14:bevel/>
                </w14:textOutline>
              </w:rPr>
              <w:t>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472"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3041"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工业设计投入总额</w:t>
            </w:r>
          </w:p>
        </w:tc>
        <w:tc>
          <w:tcPr>
            <w:tcW w:w="1777"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65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472"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3041"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0" w:firstLineChars="200"/>
              <w:textAlignment w:val="baseline"/>
              <w:rPr>
                <w:rFonts w:ascii="宋体" w:hAnsi="宋体" w:eastAsia="宋体" w:cs="宋体"/>
                <w:sz w:val="24"/>
                <w:szCs w:val="24"/>
              </w:rPr>
            </w:pPr>
            <w:r>
              <w:rPr>
                <w:rFonts w:ascii="宋体" w:hAnsi="宋体" w:eastAsia="宋体" w:cs="宋体"/>
                <w:spacing w:val="-5"/>
                <w:sz w:val="24"/>
                <w:szCs w:val="24"/>
              </w:rPr>
              <w:t>占企业研发设计支出比重</w:t>
            </w:r>
          </w:p>
        </w:tc>
        <w:tc>
          <w:tcPr>
            <w:tcW w:w="1777"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65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472"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3041"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其中：设计人员经费支出</w:t>
            </w:r>
          </w:p>
        </w:tc>
        <w:tc>
          <w:tcPr>
            <w:tcW w:w="1777"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65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472"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3041"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承担工业设计项目数</w:t>
            </w:r>
          </w:p>
        </w:tc>
        <w:tc>
          <w:tcPr>
            <w:tcW w:w="1777"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65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472"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3041"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其中：完成项目数</w:t>
            </w:r>
          </w:p>
        </w:tc>
        <w:tc>
          <w:tcPr>
            <w:tcW w:w="1777"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65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472"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3041"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产业化项目数</w:t>
            </w:r>
          </w:p>
        </w:tc>
        <w:tc>
          <w:tcPr>
            <w:tcW w:w="1777"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65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472"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3041"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4" w:firstLineChars="200"/>
              <w:textAlignment w:val="baseline"/>
              <w:rPr>
                <w:rFonts w:ascii="宋体" w:hAnsi="宋体" w:eastAsia="宋体" w:cs="宋体"/>
                <w:sz w:val="24"/>
                <w:szCs w:val="24"/>
              </w:rPr>
            </w:pPr>
            <w:r>
              <w:rPr>
                <w:rFonts w:ascii="宋体" w:hAnsi="宋体" w:eastAsia="宋体" w:cs="宋体"/>
                <w:spacing w:val="-4"/>
                <w:sz w:val="24"/>
                <w:szCs w:val="24"/>
              </w:rPr>
              <w:t>专利数</w:t>
            </w:r>
          </w:p>
        </w:tc>
        <w:tc>
          <w:tcPr>
            <w:tcW w:w="1777"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65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472"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3041"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其中</w:t>
            </w:r>
            <w:r>
              <w:rPr>
                <w:rFonts w:ascii="Times New Roman" w:hAnsi="Times New Roman" w:eastAsia="Times New Roman" w:cs="Times New Roman"/>
                <w:spacing w:val="-2"/>
                <w:sz w:val="24"/>
                <w:szCs w:val="24"/>
              </w:rPr>
              <w:t>:</w:t>
            </w:r>
            <w:r>
              <w:rPr>
                <w:rFonts w:ascii="宋体" w:hAnsi="宋体" w:eastAsia="宋体" w:cs="宋体"/>
                <w:spacing w:val="-2"/>
                <w:sz w:val="24"/>
                <w:szCs w:val="24"/>
              </w:rPr>
              <w:t>外观设计（授权数）</w:t>
            </w:r>
          </w:p>
        </w:tc>
        <w:tc>
          <w:tcPr>
            <w:tcW w:w="1777"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65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472"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3041"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实用新型（授权数）</w:t>
            </w:r>
          </w:p>
        </w:tc>
        <w:tc>
          <w:tcPr>
            <w:tcW w:w="1777"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65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472"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3041"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发明专利（授权数）</w:t>
            </w:r>
          </w:p>
        </w:tc>
        <w:tc>
          <w:tcPr>
            <w:tcW w:w="1777"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65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472"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3041"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版权（经登记数）</w:t>
            </w:r>
          </w:p>
        </w:tc>
        <w:tc>
          <w:tcPr>
            <w:tcW w:w="1777"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65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472"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3041"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设计标准制定数</w:t>
            </w:r>
          </w:p>
        </w:tc>
        <w:tc>
          <w:tcPr>
            <w:tcW w:w="1777"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65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472"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3041"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其中：国家标准</w:t>
            </w:r>
          </w:p>
        </w:tc>
        <w:tc>
          <w:tcPr>
            <w:tcW w:w="1777"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65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472"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3041"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4" w:firstLineChars="200"/>
              <w:textAlignment w:val="baseline"/>
              <w:rPr>
                <w:rFonts w:ascii="宋体" w:hAnsi="宋体" w:eastAsia="宋体" w:cs="宋体"/>
                <w:sz w:val="24"/>
                <w:szCs w:val="24"/>
              </w:rPr>
            </w:pPr>
            <w:r>
              <w:rPr>
                <w:rFonts w:ascii="宋体" w:hAnsi="宋体" w:eastAsia="宋体" w:cs="宋体"/>
                <w:spacing w:val="-4"/>
                <w:sz w:val="24"/>
                <w:szCs w:val="24"/>
              </w:rPr>
              <w:t>行业标准</w:t>
            </w:r>
          </w:p>
        </w:tc>
        <w:tc>
          <w:tcPr>
            <w:tcW w:w="1777"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65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472"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3041"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8" w:firstLineChars="200"/>
              <w:textAlignment w:val="baseline"/>
              <w:rPr>
                <w:rFonts w:ascii="宋体" w:hAnsi="宋体" w:eastAsia="宋体" w:cs="宋体"/>
                <w:sz w:val="24"/>
                <w:szCs w:val="24"/>
              </w:rPr>
            </w:pPr>
            <w:r>
              <w:rPr>
                <w:rFonts w:ascii="宋体" w:hAnsi="宋体" w:eastAsia="宋体" w:cs="宋体"/>
                <w:spacing w:val="-8"/>
                <w:sz w:val="24"/>
                <w:szCs w:val="24"/>
              </w:rPr>
              <w:t>团体标准</w:t>
            </w:r>
          </w:p>
        </w:tc>
        <w:tc>
          <w:tcPr>
            <w:tcW w:w="1777"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65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8526" w:type="dxa"/>
            <w:gridSpan w:val="8"/>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textAlignment w:val="baseline"/>
              <w:rPr>
                <w:rFonts w:ascii="黑体" w:hAnsi="黑体" w:eastAsia="黑体" w:cs="黑体"/>
                <w:sz w:val="24"/>
                <w:szCs w:val="24"/>
              </w:rPr>
            </w:pPr>
            <w:r>
              <w:rPr>
                <w:rFonts w:ascii="黑体" w:hAnsi="黑体" w:eastAsia="黑体" w:cs="黑体"/>
                <w:sz w:val="24"/>
                <w:szCs w:val="24"/>
                <w14:textOutline w14:w="4358" w14:cap="sq" w14:cmpd="sng">
                  <w14:solidFill>
                    <w14:srgbClr w14:val="000000"/>
                  </w14:solidFill>
                  <w14:prstDash w14:val="solid"/>
                  <w14:bevel/>
                </w14:textOutline>
              </w:rPr>
              <w:t>近三年设计成果获奖情况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706"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4" w:firstLineChars="200"/>
              <w:textAlignment w:val="baseline"/>
              <w:rPr>
                <w:rFonts w:ascii="宋体" w:hAnsi="宋体" w:eastAsia="宋体" w:cs="宋体"/>
                <w:sz w:val="24"/>
                <w:szCs w:val="24"/>
              </w:rPr>
            </w:pPr>
            <w:r>
              <w:rPr>
                <w:rFonts w:ascii="宋体" w:hAnsi="宋体" w:eastAsia="宋体" w:cs="宋体"/>
                <w:spacing w:val="-4"/>
                <w:sz w:val="24"/>
                <w:szCs w:val="24"/>
              </w:rPr>
              <w:t>获奖作品</w:t>
            </w:r>
          </w:p>
        </w:tc>
        <w:tc>
          <w:tcPr>
            <w:tcW w:w="170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奖项名称</w:t>
            </w:r>
          </w:p>
        </w:tc>
        <w:tc>
          <w:tcPr>
            <w:tcW w:w="1704"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4" w:firstLineChars="200"/>
              <w:textAlignment w:val="baseline"/>
              <w:rPr>
                <w:rFonts w:ascii="宋体" w:hAnsi="宋体" w:eastAsia="宋体" w:cs="宋体"/>
                <w:sz w:val="24"/>
                <w:szCs w:val="24"/>
              </w:rPr>
            </w:pPr>
            <w:r>
              <w:rPr>
                <w:rFonts w:ascii="宋体" w:hAnsi="宋体" w:eastAsia="宋体" w:cs="宋体"/>
                <w:spacing w:val="-4"/>
                <w:sz w:val="24"/>
                <w:szCs w:val="24"/>
              </w:rPr>
              <w:t>获得时间</w:t>
            </w:r>
          </w:p>
        </w:tc>
        <w:tc>
          <w:tcPr>
            <w:tcW w:w="3413"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授奖部门(或机构)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706"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70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704"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3413"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526" w:type="dxa"/>
            <w:gridSpan w:val="8"/>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textAlignment w:val="baseline"/>
              <w:rPr>
                <w:rFonts w:ascii="黑体" w:hAnsi="黑体" w:eastAsia="黑体" w:cs="黑体"/>
                <w:sz w:val="24"/>
                <w:szCs w:val="24"/>
              </w:rPr>
            </w:pPr>
            <w:r>
              <w:rPr>
                <w:rFonts w:ascii="黑体" w:hAnsi="黑体" w:eastAsia="黑体" w:cs="黑体"/>
                <w:sz w:val="24"/>
                <w:szCs w:val="24"/>
                <w14:textOutline w14:w="4358" w14:cap="sq" w14:cmpd="sng">
                  <w14:solidFill>
                    <w14:srgbClr w14:val="000000"/>
                  </w14:solidFill>
                  <w14:prstDash w14:val="solid"/>
                  <w14:bevel/>
                </w14:textOutline>
              </w:rPr>
              <w:t>近三年开展公共服务情况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706"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服务类型</w:t>
            </w:r>
          </w:p>
        </w:tc>
        <w:tc>
          <w:tcPr>
            <w:tcW w:w="170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4" w:firstLineChars="200"/>
              <w:textAlignment w:val="baseline"/>
              <w:rPr>
                <w:rFonts w:ascii="宋体" w:hAnsi="宋体" w:eastAsia="宋体" w:cs="宋体"/>
                <w:sz w:val="24"/>
                <w:szCs w:val="24"/>
              </w:rPr>
            </w:pPr>
            <w:r>
              <w:rPr>
                <w:rFonts w:ascii="宋体" w:hAnsi="宋体" w:eastAsia="宋体" w:cs="宋体"/>
                <w:spacing w:val="-4"/>
                <w:sz w:val="24"/>
                <w:szCs w:val="24"/>
              </w:rPr>
              <w:t>项目名称</w:t>
            </w:r>
          </w:p>
        </w:tc>
        <w:tc>
          <w:tcPr>
            <w:tcW w:w="1704"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开展时间</w:t>
            </w:r>
          </w:p>
        </w:tc>
        <w:tc>
          <w:tcPr>
            <w:tcW w:w="3413"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4" w:firstLineChars="200"/>
              <w:textAlignment w:val="baseline"/>
              <w:rPr>
                <w:rFonts w:ascii="宋体" w:hAnsi="宋体" w:eastAsia="宋体" w:cs="宋体"/>
                <w:sz w:val="24"/>
                <w:szCs w:val="24"/>
              </w:rPr>
            </w:pPr>
            <w:r>
              <w:rPr>
                <w:rFonts w:ascii="宋体" w:hAnsi="宋体" w:eastAsia="宋体" w:cs="宋体"/>
                <w:spacing w:val="-4"/>
                <w:sz w:val="24"/>
                <w:szCs w:val="24"/>
              </w:rPr>
              <w:t>组织部门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706"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70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704"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3413"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8526" w:type="dxa"/>
            <w:gridSpan w:val="8"/>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黑体" w:hAnsi="黑体" w:eastAsia="黑体" w:cs="黑体"/>
                <w:sz w:val="24"/>
                <w:szCs w:val="24"/>
              </w:rPr>
            </w:pPr>
            <w:r>
              <w:rPr>
                <w:rFonts w:ascii="黑体" w:hAnsi="黑体" w:eastAsia="黑体" w:cs="黑体"/>
                <w:spacing w:val="-2"/>
                <w:sz w:val="24"/>
                <w:szCs w:val="24"/>
                <w14:textOutline w14:w="4358" w14:cap="sq" w14:cmpd="sng">
                  <w14:solidFill>
                    <w14:srgbClr w14:val="000000"/>
                  </w14:solidFill>
                  <w14:prstDash w14:val="solid"/>
                  <w14:bevel/>
                </w14:textOutline>
              </w:rPr>
              <w:t>发展情况说明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7" w:hRule="atLeast"/>
        </w:trPr>
        <w:tc>
          <w:tcPr>
            <w:tcW w:w="8526" w:type="dxa"/>
            <w:gridSpan w:val="8"/>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6" w:firstLineChars="200"/>
              <w:jc w:val="both"/>
              <w:textAlignment w:val="baseline"/>
              <w:rPr>
                <w:rFonts w:ascii="宋体" w:hAnsi="宋体" w:eastAsia="宋体" w:cs="宋体"/>
                <w:sz w:val="24"/>
                <w:szCs w:val="24"/>
              </w:rPr>
            </w:pPr>
            <w:r>
              <w:rPr>
                <w:rFonts w:ascii="宋体" w:hAnsi="宋体" w:eastAsia="宋体" w:cs="宋体"/>
                <w:spacing w:val="-1"/>
                <w:sz w:val="24"/>
                <w:szCs w:val="24"/>
              </w:rPr>
              <w:t>主要介绍企业工业设计中心发展经历，未来三年发展规划，核心设计团队情况，</w:t>
            </w:r>
            <w:r>
              <w:rPr>
                <w:rFonts w:ascii="宋体" w:hAnsi="宋体" w:eastAsia="宋体" w:cs="宋体"/>
                <w:spacing w:val="1"/>
                <w:sz w:val="24"/>
                <w:szCs w:val="24"/>
              </w:rPr>
              <w:t xml:space="preserve"> </w:t>
            </w:r>
            <w:r>
              <w:rPr>
                <w:rFonts w:ascii="宋体" w:hAnsi="宋体" w:eastAsia="宋体" w:cs="宋体"/>
                <w:spacing w:val="-3"/>
                <w:sz w:val="24"/>
                <w:szCs w:val="24"/>
              </w:rPr>
              <w:t>主要业绩、管理制度，承担或参与省部级工业设计课题研究数量、为中小企业服</w:t>
            </w:r>
            <w:r>
              <w:rPr>
                <w:rFonts w:ascii="宋体" w:hAnsi="宋体" w:eastAsia="宋体" w:cs="宋体"/>
                <w:sz w:val="24"/>
                <w:szCs w:val="24"/>
              </w:rPr>
              <w:t xml:space="preserve"> </w:t>
            </w:r>
            <w:r>
              <w:rPr>
                <w:rFonts w:ascii="宋体" w:hAnsi="宋体" w:eastAsia="宋体" w:cs="宋体"/>
                <w:spacing w:val="-1"/>
                <w:sz w:val="24"/>
                <w:szCs w:val="24"/>
              </w:rPr>
              <w:t>务、获得工业和信息化部示范认定等情况，以及必要的佐证材料。（可另附页）</w:t>
            </w:r>
          </w:p>
        </w:tc>
      </w:tr>
    </w:tbl>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4" w:firstLineChars="200"/>
        <w:textAlignment w:val="baseline"/>
        <w:rPr>
          <w:rFonts w:ascii="黑体" w:hAnsi="黑体" w:eastAsia="黑体" w:cs="黑体"/>
          <w:sz w:val="31"/>
          <w:szCs w:val="31"/>
        </w:rPr>
      </w:pPr>
      <w:r>
        <w:rPr>
          <w:rFonts w:ascii="黑体" w:hAnsi="黑体" w:eastAsia="黑体" w:cs="黑体"/>
          <w:spacing w:val="6"/>
          <w:sz w:val="31"/>
          <w:szCs w:val="31"/>
        </w:rPr>
        <w:t>表</w:t>
      </w:r>
      <w:r>
        <w:rPr>
          <w:rFonts w:ascii="黑体" w:hAnsi="黑体" w:eastAsia="黑体" w:cs="黑体"/>
          <w:spacing w:val="-67"/>
          <w:sz w:val="31"/>
          <w:szCs w:val="31"/>
        </w:rPr>
        <w:t xml:space="preserve"> </w:t>
      </w:r>
      <w:r>
        <w:rPr>
          <w:rFonts w:ascii="Times New Roman" w:hAnsi="Times New Roman" w:eastAsia="Times New Roman" w:cs="Times New Roman"/>
          <w:spacing w:val="6"/>
          <w:sz w:val="31"/>
          <w:szCs w:val="31"/>
        </w:rPr>
        <w:t xml:space="preserve">2  </w:t>
      </w:r>
      <w:r>
        <w:rPr>
          <w:rFonts w:ascii="黑体" w:hAnsi="黑体" w:eastAsia="黑体" w:cs="黑体"/>
          <w:spacing w:val="6"/>
          <w:sz w:val="31"/>
          <w:szCs w:val="31"/>
        </w:rPr>
        <w:t>工业设计企业情况</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6" w:firstLineChars="200"/>
        <w:textAlignment w:val="baseline"/>
        <w:rPr>
          <w:rFonts w:ascii="Times New Roman" w:hAnsi="Times New Roman" w:eastAsia="Times New Roman" w:cs="Times New Roman"/>
          <w:sz w:val="24"/>
          <w:szCs w:val="24"/>
        </w:rPr>
      </w:pPr>
      <w:r>
        <w:rPr>
          <w:rFonts w:ascii="楷体" w:hAnsi="楷体" w:eastAsia="楷体" w:cs="楷体"/>
          <w:spacing w:val="-1"/>
          <w:sz w:val="24"/>
          <w:szCs w:val="24"/>
        </w:rPr>
        <w:t>单位：万元、个、</w:t>
      </w:r>
      <w:r>
        <w:rPr>
          <w:rFonts w:ascii="Times New Roman" w:hAnsi="Times New Roman" w:eastAsia="Times New Roman" w:cs="Times New Roman"/>
          <w:spacing w:val="-1"/>
          <w:sz w:val="24"/>
          <w:szCs w:val="24"/>
        </w:rPr>
        <w:t>%</w:t>
      </w:r>
    </w:p>
    <w:tbl>
      <w:tblPr>
        <w:tblStyle w:val="7"/>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2"/>
        <w:gridCol w:w="510"/>
        <w:gridCol w:w="1637"/>
        <w:gridCol w:w="894"/>
        <w:gridCol w:w="1073"/>
        <w:gridCol w:w="643"/>
        <w:gridCol w:w="787"/>
        <w:gridCol w:w="537"/>
        <w:gridCol w:w="395"/>
        <w:gridCol w:w="15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2619"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4" w:firstLineChars="200"/>
              <w:textAlignment w:val="baseline"/>
              <w:rPr>
                <w:rFonts w:ascii="宋体" w:hAnsi="宋体" w:eastAsia="宋体" w:cs="宋体"/>
                <w:sz w:val="24"/>
                <w:szCs w:val="24"/>
              </w:rPr>
            </w:pPr>
            <w:r>
              <w:rPr>
                <w:rFonts w:ascii="宋体" w:hAnsi="宋体" w:eastAsia="宋体" w:cs="宋体"/>
                <w:spacing w:val="-4"/>
                <w:sz w:val="24"/>
                <w:szCs w:val="24"/>
              </w:rPr>
              <w:t>企业名称</w:t>
            </w:r>
          </w:p>
        </w:tc>
        <w:tc>
          <w:tcPr>
            <w:tcW w:w="5907" w:type="dxa"/>
            <w:gridSpan w:val="7"/>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2619"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注册地址</w:t>
            </w:r>
          </w:p>
        </w:tc>
        <w:tc>
          <w:tcPr>
            <w:tcW w:w="5907" w:type="dxa"/>
            <w:gridSpan w:val="7"/>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2619"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统一社会信用代码</w:t>
            </w:r>
          </w:p>
        </w:tc>
        <w:tc>
          <w:tcPr>
            <w:tcW w:w="5907" w:type="dxa"/>
            <w:gridSpan w:val="7"/>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472" w:type="dxa"/>
            <w:vMerge w:val="restart"/>
            <w:tcBorders>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96" w:firstLineChars="200"/>
              <w:textAlignment w:val="baseline"/>
              <w:rPr>
                <w:rFonts w:ascii="黑体" w:hAnsi="黑体" w:eastAsia="黑体" w:cs="黑体"/>
                <w:sz w:val="24"/>
                <w:szCs w:val="24"/>
              </w:rPr>
            </w:pPr>
            <w:r>
              <w:rPr>
                <w:rFonts w:ascii="黑体" w:hAnsi="黑体" w:eastAsia="黑体" w:cs="黑体"/>
                <w:spacing w:val="54"/>
                <w:sz w:val="24"/>
                <w:szCs w:val="24"/>
                <w14:textOutline w14:w="4358" w14:cap="sq" w14:cmpd="sng">
                  <w14:solidFill>
                    <w14:srgbClr w14:val="000000"/>
                  </w14:solidFill>
                  <w14:prstDash w14:val="solid"/>
                  <w14:bevel/>
                </w14:textOutline>
              </w:rPr>
              <w:t>基本情况</w:t>
            </w:r>
          </w:p>
        </w:tc>
        <w:tc>
          <w:tcPr>
            <w:tcW w:w="2147"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所有制性质</w:t>
            </w:r>
          </w:p>
        </w:tc>
        <w:tc>
          <w:tcPr>
            <w:tcW w:w="1967"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967"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职工人数</w:t>
            </w:r>
          </w:p>
        </w:tc>
        <w:tc>
          <w:tcPr>
            <w:tcW w:w="1973"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472"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2147"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0" w:firstLineChars="200"/>
              <w:textAlignment w:val="baseline"/>
              <w:rPr>
                <w:rFonts w:ascii="宋体" w:hAnsi="宋体" w:eastAsia="宋体" w:cs="宋体"/>
                <w:sz w:val="24"/>
                <w:szCs w:val="24"/>
              </w:rPr>
            </w:pPr>
            <w:r>
              <w:rPr>
                <w:rFonts w:ascii="宋体" w:hAnsi="宋体" w:eastAsia="宋体" w:cs="宋体"/>
                <w:spacing w:val="-5"/>
                <w:sz w:val="24"/>
                <w:szCs w:val="24"/>
              </w:rPr>
              <w:t>资产总额</w:t>
            </w:r>
          </w:p>
        </w:tc>
        <w:tc>
          <w:tcPr>
            <w:tcW w:w="1967"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967"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0" w:firstLineChars="200"/>
              <w:textAlignment w:val="baseline"/>
              <w:rPr>
                <w:rFonts w:ascii="宋体" w:hAnsi="宋体" w:eastAsia="宋体" w:cs="宋体"/>
                <w:sz w:val="24"/>
                <w:szCs w:val="24"/>
              </w:rPr>
            </w:pPr>
            <w:r>
              <w:rPr>
                <w:rFonts w:ascii="宋体" w:hAnsi="宋体" w:eastAsia="宋体" w:cs="宋体"/>
                <w:spacing w:val="-5"/>
                <w:sz w:val="24"/>
                <w:szCs w:val="24"/>
              </w:rPr>
              <w:t>固定资产净值</w:t>
            </w:r>
          </w:p>
        </w:tc>
        <w:tc>
          <w:tcPr>
            <w:tcW w:w="1973"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472"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2147"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4" w:firstLineChars="200"/>
              <w:textAlignment w:val="baseline"/>
              <w:rPr>
                <w:rFonts w:ascii="宋体" w:hAnsi="宋体" w:eastAsia="宋体" w:cs="宋体"/>
                <w:sz w:val="24"/>
                <w:szCs w:val="24"/>
              </w:rPr>
            </w:pPr>
            <w:r>
              <w:rPr>
                <w:rFonts w:ascii="宋体" w:hAnsi="宋体" w:eastAsia="宋体" w:cs="宋体"/>
                <w:spacing w:val="-4"/>
                <w:sz w:val="24"/>
                <w:szCs w:val="24"/>
              </w:rPr>
              <w:t>资产负债率</w:t>
            </w:r>
          </w:p>
        </w:tc>
        <w:tc>
          <w:tcPr>
            <w:tcW w:w="1967"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967"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信用评级</w:t>
            </w:r>
          </w:p>
        </w:tc>
        <w:tc>
          <w:tcPr>
            <w:tcW w:w="1973"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472" w:type="dxa"/>
            <w:vMerge w:val="continue"/>
            <w:tcBorders>
              <w:top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2147"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主要服务领域</w:t>
            </w:r>
          </w:p>
        </w:tc>
        <w:tc>
          <w:tcPr>
            <w:tcW w:w="5907" w:type="dxa"/>
            <w:gridSpan w:val="7"/>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472" w:type="dxa"/>
            <w:vMerge w:val="restart"/>
            <w:tcBorders>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92" w:firstLineChars="200"/>
              <w:textAlignment w:val="baseline"/>
              <w:rPr>
                <w:rFonts w:ascii="黑体" w:hAnsi="黑体" w:eastAsia="黑体" w:cs="黑体"/>
                <w:sz w:val="24"/>
                <w:szCs w:val="24"/>
              </w:rPr>
            </w:pPr>
            <w:r>
              <w:rPr>
                <w:rFonts w:ascii="黑体" w:hAnsi="黑体" w:eastAsia="黑体" w:cs="黑体"/>
                <w:spacing w:val="3"/>
                <w:sz w:val="24"/>
                <w:szCs w:val="24"/>
                <w14:textOutline w14:w="4358" w14:cap="sq" w14:cmpd="sng">
                  <w14:solidFill>
                    <w14:srgbClr w14:val="000000"/>
                  </w14:solidFill>
                  <w14:prstDash w14:val="solid"/>
                  <w14:bevel/>
                </w14:textOutline>
              </w:rPr>
              <w:t>人</w:t>
            </w:r>
            <w:r>
              <w:rPr>
                <w:rFonts w:ascii="黑体" w:hAnsi="黑体" w:eastAsia="黑体" w:cs="黑体"/>
                <w:spacing w:val="-43"/>
                <w:sz w:val="24"/>
                <w:szCs w:val="24"/>
              </w:rPr>
              <w:t xml:space="preserve"> </w:t>
            </w:r>
            <w:r>
              <w:rPr>
                <w:rFonts w:ascii="黑体" w:hAnsi="黑体" w:eastAsia="黑体" w:cs="黑体"/>
                <w:spacing w:val="3"/>
                <w:sz w:val="24"/>
                <w:szCs w:val="24"/>
                <w14:textOutline w14:w="4358" w14:cap="sq" w14:cmpd="sng">
                  <w14:solidFill>
                    <w14:srgbClr w14:val="000000"/>
                  </w14:solidFill>
                  <w14:prstDash w14:val="solid"/>
                  <w14:bevel/>
                </w14:textOutline>
              </w:rPr>
              <w:t>员</w:t>
            </w:r>
            <w:r>
              <w:rPr>
                <w:rFonts w:ascii="黑体" w:hAnsi="黑体" w:eastAsia="黑体" w:cs="黑体"/>
                <w:spacing w:val="-45"/>
                <w:sz w:val="24"/>
                <w:szCs w:val="24"/>
              </w:rPr>
              <w:t xml:space="preserve"> </w:t>
            </w:r>
            <w:r>
              <w:rPr>
                <w:rFonts w:ascii="黑体" w:hAnsi="黑体" w:eastAsia="黑体" w:cs="黑体"/>
                <w:spacing w:val="3"/>
                <w:sz w:val="24"/>
                <w:szCs w:val="24"/>
                <w14:textOutline w14:w="4358" w14:cap="sq" w14:cmpd="sng">
                  <w14:solidFill>
                    <w14:srgbClr w14:val="000000"/>
                  </w14:solidFill>
                  <w14:prstDash w14:val="solid"/>
                  <w14:bevel/>
                </w14:textOutline>
              </w:rPr>
              <w:t>构</w:t>
            </w:r>
            <w:r>
              <w:rPr>
                <w:rFonts w:ascii="黑体" w:hAnsi="黑体" w:eastAsia="黑体" w:cs="黑体"/>
                <w:spacing w:val="-42"/>
                <w:sz w:val="24"/>
                <w:szCs w:val="24"/>
              </w:rPr>
              <w:t xml:space="preserve"> </w:t>
            </w:r>
            <w:r>
              <w:rPr>
                <w:rFonts w:ascii="黑体" w:hAnsi="黑体" w:eastAsia="黑体" w:cs="黑体"/>
                <w:spacing w:val="3"/>
                <w:sz w:val="24"/>
                <w:szCs w:val="24"/>
                <w14:textOutline w14:w="4358" w14:cap="sq" w14:cmpd="sng">
                  <w14:solidFill>
                    <w14:srgbClr w14:val="000000"/>
                  </w14:solidFill>
                  <w14:prstDash w14:val="solid"/>
                  <w14:bevel/>
                </w14:textOutline>
              </w:rPr>
              <w:t>成</w:t>
            </w:r>
          </w:p>
        </w:tc>
        <w:tc>
          <w:tcPr>
            <w:tcW w:w="510" w:type="dxa"/>
            <w:vMerge w:val="restart"/>
            <w:tcBorders>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管</w:t>
            </w:r>
            <w:r>
              <w:rPr>
                <w:rFonts w:ascii="宋体" w:hAnsi="宋体" w:eastAsia="宋体" w:cs="宋体"/>
                <w:spacing w:val="-39"/>
                <w:sz w:val="24"/>
                <w:szCs w:val="24"/>
              </w:rPr>
              <w:t xml:space="preserve"> </w:t>
            </w:r>
            <w:r>
              <w:rPr>
                <w:rFonts w:ascii="宋体" w:hAnsi="宋体" w:eastAsia="宋体" w:cs="宋体"/>
                <w:spacing w:val="-1"/>
                <w:sz w:val="24"/>
                <w:szCs w:val="24"/>
              </w:rPr>
              <w:t>理</w:t>
            </w:r>
            <w:r>
              <w:rPr>
                <w:rFonts w:ascii="宋体" w:hAnsi="宋体" w:eastAsia="宋体" w:cs="宋体"/>
                <w:spacing w:val="-40"/>
                <w:sz w:val="24"/>
                <w:szCs w:val="24"/>
              </w:rPr>
              <w:t xml:space="preserve"> </w:t>
            </w:r>
            <w:r>
              <w:rPr>
                <w:rFonts w:ascii="宋体" w:hAnsi="宋体" w:eastAsia="宋体" w:cs="宋体"/>
                <w:spacing w:val="-1"/>
                <w:sz w:val="24"/>
                <w:szCs w:val="24"/>
              </w:rPr>
              <w:t>人</w:t>
            </w:r>
            <w:r>
              <w:rPr>
                <w:rFonts w:ascii="宋体" w:hAnsi="宋体" w:eastAsia="宋体" w:cs="宋体"/>
                <w:spacing w:val="-38"/>
                <w:sz w:val="24"/>
                <w:szCs w:val="24"/>
              </w:rPr>
              <w:t xml:space="preserve"> </w:t>
            </w:r>
            <w:r>
              <w:rPr>
                <w:rFonts w:ascii="宋体" w:hAnsi="宋体" w:eastAsia="宋体" w:cs="宋体"/>
                <w:spacing w:val="-1"/>
                <w:sz w:val="24"/>
                <w:szCs w:val="24"/>
              </w:rPr>
              <w:t>员</w:t>
            </w:r>
          </w:p>
        </w:tc>
        <w:tc>
          <w:tcPr>
            <w:tcW w:w="2531"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56" w:firstLineChars="200"/>
              <w:textAlignment w:val="baseline"/>
              <w:rPr>
                <w:rFonts w:ascii="宋体" w:hAnsi="宋体" w:eastAsia="宋体" w:cs="宋体"/>
                <w:sz w:val="24"/>
                <w:szCs w:val="24"/>
              </w:rPr>
            </w:pPr>
            <w:r>
              <w:rPr>
                <w:rFonts w:ascii="宋体" w:hAnsi="宋体" w:eastAsia="宋体" w:cs="宋体"/>
                <w:spacing w:val="-6"/>
                <w:sz w:val="24"/>
                <w:szCs w:val="24"/>
              </w:rPr>
              <w:t>人员</w:t>
            </w:r>
          </w:p>
        </w:tc>
        <w:tc>
          <w:tcPr>
            <w:tcW w:w="1716"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0" w:firstLineChars="200"/>
              <w:textAlignment w:val="baseline"/>
              <w:rPr>
                <w:rFonts w:ascii="宋体" w:hAnsi="宋体" w:eastAsia="宋体" w:cs="宋体"/>
                <w:sz w:val="24"/>
                <w:szCs w:val="24"/>
              </w:rPr>
            </w:pPr>
            <w:r>
              <w:rPr>
                <w:rFonts w:ascii="宋体" w:hAnsi="宋体" w:eastAsia="宋体" w:cs="宋体"/>
                <w:spacing w:val="-5"/>
                <w:sz w:val="24"/>
                <w:szCs w:val="24"/>
              </w:rPr>
              <w:t>姓名</w:t>
            </w:r>
          </w:p>
        </w:tc>
        <w:tc>
          <w:tcPr>
            <w:tcW w:w="1719"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56" w:firstLineChars="200"/>
              <w:textAlignment w:val="baseline"/>
              <w:rPr>
                <w:rFonts w:ascii="宋体" w:hAnsi="宋体" w:eastAsia="宋体" w:cs="宋体"/>
                <w:sz w:val="24"/>
                <w:szCs w:val="24"/>
              </w:rPr>
            </w:pPr>
            <w:r>
              <w:rPr>
                <w:rFonts w:ascii="宋体" w:hAnsi="宋体" w:eastAsia="宋体" w:cs="宋体"/>
                <w:spacing w:val="-6"/>
                <w:sz w:val="24"/>
                <w:szCs w:val="24"/>
              </w:rPr>
              <w:t>职务</w:t>
            </w: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472"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510"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2531"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52" w:firstLineChars="200"/>
              <w:textAlignment w:val="baseline"/>
              <w:rPr>
                <w:rFonts w:ascii="宋体" w:hAnsi="宋体" w:eastAsia="宋体" w:cs="宋体"/>
                <w:sz w:val="24"/>
                <w:szCs w:val="24"/>
              </w:rPr>
            </w:pPr>
            <w:r>
              <w:rPr>
                <w:rFonts w:ascii="宋体" w:hAnsi="宋体" w:eastAsia="宋体" w:cs="宋体"/>
                <w:spacing w:val="-7"/>
                <w:sz w:val="24"/>
                <w:szCs w:val="24"/>
              </w:rPr>
              <w:t>负责人</w:t>
            </w:r>
          </w:p>
        </w:tc>
        <w:tc>
          <w:tcPr>
            <w:tcW w:w="1716"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719"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472"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510" w:type="dxa"/>
            <w:vMerge w:val="continue"/>
            <w:tcBorders>
              <w:top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2531"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4" w:firstLineChars="200"/>
              <w:textAlignment w:val="baseline"/>
              <w:rPr>
                <w:rFonts w:ascii="宋体" w:hAnsi="宋体" w:eastAsia="宋体" w:cs="宋体"/>
                <w:sz w:val="24"/>
                <w:szCs w:val="24"/>
              </w:rPr>
            </w:pPr>
            <w:r>
              <w:rPr>
                <w:rFonts w:ascii="宋体" w:hAnsi="宋体" w:eastAsia="宋体" w:cs="宋体"/>
                <w:spacing w:val="-4"/>
                <w:sz w:val="24"/>
                <w:szCs w:val="24"/>
              </w:rPr>
              <w:t>联系人</w:t>
            </w:r>
          </w:p>
        </w:tc>
        <w:tc>
          <w:tcPr>
            <w:tcW w:w="1716"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719"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472"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510" w:type="dxa"/>
            <w:vMerge w:val="restart"/>
            <w:tcBorders>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专</w:t>
            </w:r>
            <w:r>
              <w:rPr>
                <w:rFonts w:ascii="宋体" w:hAnsi="宋体" w:eastAsia="宋体" w:cs="宋体"/>
                <w:spacing w:val="-39"/>
                <w:sz w:val="24"/>
                <w:szCs w:val="24"/>
              </w:rPr>
              <w:t xml:space="preserve"> </w:t>
            </w:r>
            <w:r>
              <w:rPr>
                <w:rFonts w:ascii="宋体" w:hAnsi="宋体" w:eastAsia="宋体" w:cs="宋体"/>
                <w:spacing w:val="-1"/>
                <w:sz w:val="24"/>
                <w:szCs w:val="24"/>
              </w:rPr>
              <w:t>业</w:t>
            </w:r>
            <w:r>
              <w:rPr>
                <w:rFonts w:ascii="宋体" w:hAnsi="宋体" w:eastAsia="宋体" w:cs="宋体"/>
                <w:spacing w:val="-38"/>
                <w:sz w:val="24"/>
                <w:szCs w:val="24"/>
              </w:rPr>
              <w:t xml:space="preserve"> </w:t>
            </w:r>
            <w:r>
              <w:rPr>
                <w:rFonts w:ascii="宋体" w:hAnsi="宋体" w:eastAsia="宋体" w:cs="宋体"/>
                <w:spacing w:val="-1"/>
                <w:sz w:val="24"/>
                <w:szCs w:val="24"/>
              </w:rPr>
              <w:t>人</w:t>
            </w:r>
            <w:r>
              <w:rPr>
                <w:rFonts w:ascii="宋体" w:hAnsi="宋体" w:eastAsia="宋体" w:cs="宋体"/>
                <w:spacing w:val="-40"/>
                <w:sz w:val="24"/>
                <w:szCs w:val="24"/>
              </w:rPr>
              <w:t xml:space="preserve"> </w:t>
            </w:r>
            <w:r>
              <w:rPr>
                <w:rFonts w:ascii="宋体" w:hAnsi="宋体" w:eastAsia="宋体" w:cs="宋体"/>
                <w:spacing w:val="-1"/>
                <w:sz w:val="24"/>
                <w:szCs w:val="24"/>
              </w:rPr>
              <w:t>员</w:t>
            </w:r>
          </w:p>
        </w:tc>
        <w:tc>
          <w:tcPr>
            <w:tcW w:w="4247" w:type="dxa"/>
            <w:gridSpan w:val="4"/>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工业设计团队人数</w:t>
            </w:r>
          </w:p>
        </w:tc>
        <w:tc>
          <w:tcPr>
            <w:tcW w:w="3297" w:type="dxa"/>
            <w:gridSpan w:val="4"/>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472"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510"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4247" w:type="dxa"/>
            <w:gridSpan w:val="4"/>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4" w:firstLineChars="200"/>
              <w:textAlignment w:val="baseline"/>
              <w:rPr>
                <w:rFonts w:ascii="宋体" w:hAnsi="宋体" w:eastAsia="宋体" w:cs="宋体"/>
                <w:sz w:val="24"/>
                <w:szCs w:val="24"/>
              </w:rPr>
            </w:pPr>
            <w:r>
              <w:rPr>
                <w:rFonts w:ascii="宋体" w:hAnsi="宋体" w:eastAsia="宋体" w:cs="宋体"/>
                <w:spacing w:val="-4"/>
                <w:sz w:val="24"/>
                <w:szCs w:val="24"/>
              </w:rPr>
              <w:t>其中：工业设计学科本科及以上学历人</w:t>
            </w:r>
            <w:r>
              <w:rPr>
                <w:rFonts w:ascii="宋体" w:hAnsi="宋体" w:eastAsia="宋体" w:cs="宋体"/>
                <w:spacing w:val="11"/>
                <w:sz w:val="24"/>
                <w:szCs w:val="24"/>
              </w:rPr>
              <w:t xml:space="preserve"> </w:t>
            </w:r>
            <w:r>
              <w:rPr>
                <w:rFonts w:ascii="宋体" w:hAnsi="宋体" w:eastAsia="宋体" w:cs="宋体"/>
                <w:spacing w:val="-3"/>
                <w:sz w:val="24"/>
                <w:szCs w:val="24"/>
              </w:rPr>
              <w:t>数及占比</w:t>
            </w:r>
          </w:p>
        </w:tc>
        <w:tc>
          <w:tcPr>
            <w:tcW w:w="3297" w:type="dxa"/>
            <w:gridSpan w:val="4"/>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472" w:type="dxa"/>
            <w:vMerge w:val="continue"/>
            <w:tcBorders>
              <w:top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510" w:type="dxa"/>
            <w:vMerge w:val="continue"/>
            <w:tcBorders>
              <w:top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4247" w:type="dxa"/>
            <w:gridSpan w:val="4"/>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24" w:firstLineChars="200"/>
              <w:textAlignment w:val="baseline"/>
              <w:rPr>
                <w:rFonts w:ascii="宋体" w:hAnsi="宋体" w:eastAsia="宋体" w:cs="宋体"/>
                <w:sz w:val="24"/>
                <w:szCs w:val="24"/>
              </w:rPr>
            </w:pPr>
            <w:r>
              <w:rPr>
                <w:rFonts w:ascii="宋体" w:hAnsi="宋体" w:eastAsia="宋体" w:cs="宋体"/>
                <w:spacing w:val="11"/>
                <w:sz w:val="24"/>
                <w:szCs w:val="24"/>
              </w:rPr>
              <w:t>具有工业设计专业技术职称（职业资</w:t>
            </w:r>
            <w:r>
              <w:rPr>
                <w:rFonts w:ascii="宋体" w:hAnsi="宋体" w:eastAsia="宋体" w:cs="宋体"/>
                <w:spacing w:val="3"/>
                <w:sz w:val="24"/>
                <w:szCs w:val="24"/>
              </w:rPr>
              <w:t xml:space="preserve"> </w:t>
            </w:r>
            <w:r>
              <w:rPr>
                <w:rFonts w:ascii="宋体" w:hAnsi="宋体" w:eastAsia="宋体" w:cs="宋体"/>
                <w:spacing w:val="-2"/>
                <w:sz w:val="24"/>
                <w:szCs w:val="24"/>
              </w:rPr>
              <w:t>格）的人数及占比</w:t>
            </w:r>
          </w:p>
        </w:tc>
        <w:tc>
          <w:tcPr>
            <w:tcW w:w="3297" w:type="dxa"/>
            <w:gridSpan w:val="4"/>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472" w:type="dxa"/>
            <w:vMerge w:val="restart"/>
            <w:tcBorders>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92" w:firstLineChars="200"/>
              <w:textAlignment w:val="baseline"/>
              <w:rPr>
                <w:rFonts w:ascii="黑体" w:hAnsi="黑体" w:eastAsia="黑体" w:cs="黑体"/>
                <w:sz w:val="24"/>
                <w:szCs w:val="24"/>
              </w:rPr>
            </w:pPr>
            <w:r>
              <w:rPr>
                <w:rFonts w:ascii="黑体" w:hAnsi="黑体" w:eastAsia="黑体" w:cs="黑体"/>
                <w:spacing w:val="3"/>
                <w:sz w:val="24"/>
                <w:szCs w:val="24"/>
                <w14:textOutline w14:w="4358" w14:cap="sq" w14:cmpd="sng">
                  <w14:solidFill>
                    <w14:srgbClr w14:val="000000"/>
                  </w14:solidFill>
                  <w14:prstDash w14:val="solid"/>
                  <w14:bevel/>
                </w14:textOutline>
              </w:rPr>
              <w:t>资</w:t>
            </w:r>
            <w:r>
              <w:rPr>
                <w:rFonts w:ascii="黑体" w:hAnsi="黑体" w:eastAsia="黑体" w:cs="黑体"/>
                <w:spacing w:val="-43"/>
                <w:sz w:val="24"/>
                <w:szCs w:val="24"/>
              </w:rPr>
              <w:t xml:space="preserve"> </w:t>
            </w:r>
            <w:r>
              <w:rPr>
                <w:rFonts w:ascii="黑体" w:hAnsi="黑体" w:eastAsia="黑体" w:cs="黑体"/>
                <w:spacing w:val="3"/>
                <w:sz w:val="24"/>
                <w:szCs w:val="24"/>
                <w14:textOutline w14:w="4358" w14:cap="sq" w14:cmpd="sng">
                  <w14:solidFill>
                    <w14:srgbClr w14:val="000000"/>
                  </w14:solidFill>
                  <w14:prstDash w14:val="solid"/>
                  <w14:bevel/>
                </w14:textOutline>
              </w:rPr>
              <w:t>产</w:t>
            </w:r>
            <w:r>
              <w:rPr>
                <w:rFonts w:ascii="黑体" w:hAnsi="黑体" w:eastAsia="黑体" w:cs="黑体"/>
                <w:spacing w:val="-45"/>
                <w:sz w:val="24"/>
                <w:szCs w:val="24"/>
              </w:rPr>
              <w:t xml:space="preserve"> </w:t>
            </w:r>
            <w:r>
              <w:rPr>
                <w:rFonts w:ascii="黑体" w:hAnsi="黑体" w:eastAsia="黑体" w:cs="黑体"/>
                <w:spacing w:val="3"/>
                <w:sz w:val="24"/>
                <w:szCs w:val="24"/>
                <w14:textOutline w14:w="4358" w14:cap="sq" w14:cmpd="sng">
                  <w14:solidFill>
                    <w14:srgbClr w14:val="000000"/>
                  </w14:solidFill>
                  <w14:prstDash w14:val="solid"/>
                  <w14:bevel/>
                </w14:textOutline>
              </w:rPr>
              <w:t>情</w:t>
            </w:r>
            <w:r>
              <w:rPr>
                <w:rFonts w:ascii="黑体" w:hAnsi="黑体" w:eastAsia="黑体" w:cs="黑体"/>
                <w:spacing w:val="-42"/>
                <w:sz w:val="24"/>
                <w:szCs w:val="24"/>
              </w:rPr>
              <w:t xml:space="preserve"> </w:t>
            </w:r>
            <w:r>
              <w:rPr>
                <w:rFonts w:ascii="黑体" w:hAnsi="黑体" w:eastAsia="黑体" w:cs="黑体"/>
                <w:spacing w:val="3"/>
                <w:sz w:val="24"/>
                <w:szCs w:val="24"/>
                <w14:textOutline w14:w="4358" w14:cap="sq" w14:cmpd="sng">
                  <w14:solidFill>
                    <w14:srgbClr w14:val="000000"/>
                  </w14:solidFill>
                  <w14:prstDash w14:val="solid"/>
                  <w14:bevel/>
                </w14:textOutline>
              </w:rPr>
              <w:t>况</w:t>
            </w:r>
          </w:p>
        </w:tc>
        <w:tc>
          <w:tcPr>
            <w:tcW w:w="510" w:type="dxa"/>
            <w:vMerge w:val="restart"/>
            <w:tcBorders>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硬</w:t>
            </w:r>
            <w:r>
              <w:rPr>
                <w:rFonts w:ascii="宋体" w:hAnsi="宋体" w:eastAsia="宋体" w:cs="宋体"/>
                <w:spacing w:val="-39"/>
                <w:sz w:val="24"/>
                <w:szCs w:val="24"/>
              </w:rPr>
              <w:t xml:space="preserve"> </w:t>
            </w:r>
            <w:r>
              <w:rPr>
                <w:rFonts w:ascii="宋体" w:hAnsi="宋体" w:eastAsia="宋体" w:cs="宋体"/>
                <w:spacing w:val="-1"/>
                <w:sz w:val="24"/>
                <w:szCs w:val="24"/>
              </w:rPr>
              <w:t>件</w:t>
            </w:r>
            <w:r>
              <w:rPr>
                <w:rFonts w:ascii="宋体" w:hAnsi="宋体" w:eastAsia="宋体" w:cs="宋体"/>
                <w:spacing w:val="-40"/>
                <w:sz w:val="24"/>
                <w:szCs w:val="24"/>
              </w:rPr>
              <w:t xml:space="preserve"> </w:t>
            </w:r>
            <w:r>
              <w:rPr>
                <w:rFonts w:ascii="宋体" w:hAnsi="宋体" w:eastAsia="宋体" w:cs="宋体"/>
                <w:spacing w:val="-1"/>
                <w:sz w:val="24"/>
                <w:szCs w:val="24"/>
              </w:rPr>
              <w:t>设</w:t>
            </w:r>
            <w:r>
              <w:rPr>
                <w:rFonts w:ascii="宋体" w:hAnsi="宋体" w:eastAsia="宋体" w:cs="宋体"/>
                <w:spacing w:val="-38"/>
                <w:sz w:val="24"/>
                <w:szCs w:val="24"/>
              </w:rPr>
              <w:t xml:space="preserve"> </w:t>
            </w:r>
            <w:r>
              <w:rPr>
                <w:rFonts w:ascii="宋体" w:hAnsi="宋体" w:eastAsia="宋体" w:cs="宋体"/>
                <w:spacing w:val="-1"/>
                <w:sz w:val="24"/>
                <w:szCs w:val="24"/>
              </w:rPr>
              <w:t>备</w:t>
            </w:r>
          </w:p>
        </w:tc>
        <w:tc>
          <w:tcPr>
            <w:tcW w:w="2531"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仪器设备名称</w:t>
            </w:r>
          </w:p>
        </w:tc>
        <w:tc>
          <w:tcPr>
            <w:tcW w:w="2503"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4" w:firstLineChars="200"/>
              <w:textAlignment w:val="baseline"/>
              <w:rPr>
                <w:rFonts w:ascii="宋体" w:hAnsi="宋体" w:eastAsia="宋体" w:cs="宋体"/>
                <w:sz w:val="24"/>
                <w:szCs w:val="24"/>
              </w:rPr>
            </w:pPr>
            <w:r>
              <w:rPr>
                <w:rFonts w:ascii="宋体" w:hAnsi="宋体" w:eastAsia="宋体" w:cs="宋体"/>
                <w:spacing w:val="-4"/>
                <w:sz w:val="24"/>
                <w:szCs w:val="24"/>
              </w:rPr>
              <w:t>台（套）数</w:t>
            </w:r>
          </w:p>
        </w:tc>
        <w:tc>
          <w:tcPr>
            <w:tcW w:w="2510"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56" w:firstLineChars="200"/>
              <w:textAlignment w:val="baseline"/>
              <w:rPr>
                <w:rFonts w:ascii="宋体" w:hAnsi="宋体" w:eastAsia="宋体" w:cs="宋体"/>
                <w:sz w:val="24"/>
                <w:szCs w:val="24"/>
              </w:rPr>
            </w:pPr>
            <w:r>
              <w:rPr>
                <w:rFonts w:ascii="宋体" w:hAnsi="宋体" w:eastAsia="宋体" w:cs="宋体"/>
                <w:spacing w:val="-6"/>
                <w:sz w:val="24"/>
                <w:szCs w:val="24"/>
              </w:rPr>
              <w:t>价值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472"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510"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2531"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2503"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2510"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472"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510"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2531"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2503"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2510"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472"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510" w:type="dxa"/>
            <w:vMerge w:val="continue"/>
            <w:tcBorders>
              <w:top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2531"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2503"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2510"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472"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510" w:type="dxa"/>
            <w:vMerge w:val="restart"/>
            <w:tcBorders>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软</w:t>
            </w:r>
            <w:r>
              <w:rPr>
                <w:rFonts w:ascii="宋体" w:hAnsi="宋体" w:eastAsia="宋体" w:cs="宋体"/>
                <w:spacing w:val="-39"/>
                <w:sz w:val="24"/>
                <w:szCs w:val="24"/>
              </w:rPr>
              <w:t xml:space="preserve"> </w:t>
            </w:r>
            <w:r>
              <w:rPr>
                <w:rFonts w:ascii="宋体" w:hAnsi="宋体" w:eastAsia="宋体" w:cs="宋体"/>
                <w:spacing w:val="-1"/>
                <w:sz w:val="24"/>
                <w:szCs w:val="24"/>
              </w:rPr>
              <w:t>件</w:t>
            </w:r>
            <w:r>
              <w:rPr>
                <w:rFonts w:ascii="宋体" w:hAnsi="宋体" w:eastAsia="宋体" w:cs="宋体"/>
                <w:spacing w:val="-40"/>
                <w:sz w:val="24"/>
                <w:szCs w:val="24"/>
              </w:rPr>
              <w:t xml:space="preserve"> </w:t>
            </w:r>
            <w:r>
              <w:rPr>
                <w:rFonts w:ascii="宋体" w:hAnsi="宋体" w:eastAsia="宋体" w:cs="宋体"/>
                <w:spacing w:val="-1"/>
                <w:sz w:val="24"/>
                <w:szCs w:val="24"/>
              </w:rPr>
              <w:t>条</w:t>
            </w:r>
            <w:r>
              <w:rPr>
                <w:rFonts w:ascii="宋体" w:hAnsi="宋体" w:eastAsia="宋体" w:cs="宋体"/>
                <w:spacing w:val="-38"/>
                <w:sz w:val="24"/>
                <w:szCs w:val="24"/>
              </w:rPr>
              <w:t xml:space="preserve"> </w:t>
            </w:r>
            <w:r>
              <w:rPr>
                <w:rFonts w:ascii="宋体" w:hAnsi="宋体" w:eastAsia="宋体" w:cs="宋体"/>
                <w:spacing w:val="-1"/>
                <w:sz w:val="24"/>
                <w:szCs w:val="24"/>
              </w:rPr>
              <w:t>件</w:t>
            </w:r>
          </w:p>
        </w:tc>
        <w:tc>
          <w:tcPr>
            <w:tcW w:w="2531"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4" w:firstLineChars="200"/>
              <w:textAlignment w:val="baseline"/>
              <w:rPr>
                <w:rFonts w:ascii="宋体" w:hAnsi="宋体" w:eastAsia="宋体" w:cs="宋体"/>
                <w:sz w:val="24"/>
                <w:szCs w:val="24"/>
              </w:rPr>
            </w:pPr>
            <w:r>
              <w:rPr>
                <w:rFonts w:ascii="宋体" w:hAnsi="宋体" w:eastAsia="宋体" w:cs="宋体"/>
                <w:spacing w:val="-4"/>
                <w:sz w:val="24"/>
                <w:szCs w:val="24"/>
              </w:rPr>
              <w:t>软件名称</w:t>
            </w:r>
          </w:p>
        </w:tc>
        <w:tc>
          <w:tcPr>
            <w:tcW w:w="2503"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数量（套）</w:t>
            </w:r>
          </w:p>
        </w:tc>
        <w:tc>
          <w:tcPr>
            <w:tcW w:w="2510"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56" w:firstLineChars="200"/>
              <w:textAlignment w:val="baseline"/>
              <w:rPr>
                <w:rFonts w:ascii="宋体" w:hAnsi="宋体" w:eastAsia="宋体" w:cs="宋体"/>
                <w:sz w:val="24"/>
                <w:szCs w:val="24"/>
              </w:rPr>
            </w:pPr>
            <w:r>
              <w:rPr>
                <w:rFonts w:ascii="宋体" w:hAnsi="宋体" w:eastAsia="宋体" w:cs="宋体"/>
                <w:spacing w:val="-6"/>
                <w:sz w:val="24"/>
                <w:szCs w:val="24"/>
              </w:rPr>
              <w:t>价值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472"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510"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2531"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2503"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2510"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472"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510"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2531"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2503"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2510"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472" w:type="dxa"/>
            <w:vMerge w:val="continue"/>
            <w:tcBorders>
              <w:top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510" w:type="dxa"/>
            <w:vMerge w:val="continue"/>
            <w:tcBorders>
              <w:top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2531"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2503"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2510"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bl>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hAnsi="Arial" w:eastAsia="Arial" w:cs="Arial"/>
          <w:sz w:val="21"/>
          <w:szCs w:val="21"/>
        </w:rPr>
        <w:sectPr>
          <w:footerReference r:id="rId13" w:type="default"/>
          <w:pgSz w:w="11906" w:h="16839"/>
          <w:pgMar w:top="1431" w:right="1687" w:bottom="1156" w:left="1687" w:header="0" w:footer="994"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0" w:firstLineChars="200"/>
        <w:textAlignment w:val="baseline"/>
        <w:rPr>
          <w:rFonts w:ascii="Arial"/>
          <w:sz w:val="2"/>
        </w:rPr>
      </w:pPr>
    </w:p>
    <w:tbl>
      <w:tblPr>
        <w:tblStyle w:val="7"/>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2"/>
        <w:gridCol w:w="1234"/>
        <w:gridCol w:w="1703"/>
        <w:gridCol w:w="104"/>
        <w:gridCol w:w="1600"/>
        <w:gridCol w:w="202"/>
        <w:gridCol w:w="1633"/>
        <w:gridCol w:w="15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3513" w:type="dxa"/>
            <w:gridSpan w:val="4"/>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6" w:firstLineChars="200"/>
              <w:textAlignment w:val="baseline"/>
              <w:rPr>
                <w:rFonts w:ascii="黑体" w:hAnsi="黑体" w:eastAsia="黑体" w:cs="黑体"/>
                <w:sz w:val="24"/>
                <w:szCs w:val="24"/>
              </w:rPr>
            </w:pPr>
            <w:r>
              <w:rPr>
                <w:rFonts w:ascii="黑体" w:hAnsi="黑体" w:eastAsia="黑体" w:cs="黑体"/>
                <w:spacing w:val="-1"/>
                <w:sz w:val="24"/>
                <w:szCs w:val="24"/>
                <w14:textOutline w14:w="4358" w14:cap="sq" w14:cmpd="sng">
                  <w14:solidFill>
                    <w14:srgbClr w14:val="000000"/>
                  </w14:solidFill>
                  <w14:prstDash w14:val="solid"/>
                  <w14:bevel/>
                </w14:textOutline>
              </w:rPr>
              <w:t>近三年主要指标</w:t>
            </w:r>
          </w:p>
        </w:tc>
        <w:tc>
          <w:tcPr>
            <w:tcW w:w="1802"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黑体" w:hAnsi="黑体" w:eastAsia="黑体" w:cs="黑体"/>
                <w:sz w:val="24"/>
                <w:szCs w:val="24"/>
              </w:rPr>
            </w:pPr>
            <w:r>
              <w:rPr>
                <w:rFonts w:ascii="Times New Roman" w:hAnsi="Times New Roman" w:eastAsia="Times New Roman" w:cs="Times New Roman"/>
                <w:b/>
                <w:bCs/>
                <w:spacing w:val="-3"/>
                <w:sz w:val="24"/>
                <w:szCs w:val="24"/>
              </w:rPr>
              <w:t>20</w:t>
            </w:r>
            <w:r>
              <w:rPr>
                <w:rFonts w:ascii="Times New Roman" w:hAnsi="Times New Roman" w:eastAsia="Times New Roman" w:cs="Times New Roman"/>
                <w:b/>
                <w:bCs/>
                <w:spacing w:val="2"/>
                <w:sz w:val="24"/>
                <w:szCs w:val="24"/>
              </w:rPr>
              <w:t xml:space="preserve">      </w:t>
            </w:r>
            <w:r>
              <w:rPr>
                <w:rFonts w:ascii="黑体" w:hAnsi="黑体" w:eastAsia="黑体" w:cs="黑体"/>
                <w:spacing w:val="-3"/>
                <w:sz w:val="24"/>
                <w:szCs w:val="24"/>
                <w14:textOutline w14:w="4358" w14:cap="sq" w14:cmpd="sng">
                  <w14:solidFill>
                    <w14:srgbClr w14:val="000000"/>
                  </w14:solidFill>
                  <w14:prstDash w14:val="solid"/>
                  <w14:bevel/>
                </w14:textOutline>
              </w:rPr>
              <w:t>年</w:t>
            </w:r>
          </w:p>
        </w:tc>
        <w:tc>
          <w:tcPr>
            <w:tcW w:w="163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黑体" w:hAnsi="黑体" w:eastAsia="黑体" w:cs="黑体"/>
                <w:sz w:val="24"/>
                <w:szCs w:val="24"/>
              </w:rPr>
            </w:pPr>
            <w:r>
              <w:rPr>
                <w:rFonts w:ascii="Times New Roman" w:hAnsi="Times New Roman" w:eastAsia="Times New Roman" w:cs="Times New Roman"/>
                <w:b/>
                <w:bCs/>
                <w:spacing w:val="-3"/>
                <w:sz w:val="24"/>
                <w:szCs w:val="24"/>
              </w:rPr>
              <w:t>20</w:t>
            </w:r>
            <w:r>
              <w:rPr>
                <w:rFonts w:ascii="Times New Roman" w:hAnsi="Times New Roman" w:eastAsia="Times New Roman" w:cs="Times New Roman"/>
                <w:b/>
                <w:bCs/>
                <w:spacing w:val="2"/>
                <w:sz w:val="24"/>
                <w:szCs w:val="24"/>
              </w:rPr>
              <w:t xml:space="preserve">      </w:t>
            </w:r>
            <w:r>
              <w:rPr>
                <w:rFonts w:ascii="黑体" w:hAnsi="黑体" w:eastAsia="黑体" w:cs="黑体"/>
                <w:spacing w:val="-3"/>
                <w:sz w:val="24"/>
                <w:szCs w:val="24"/>
                <w14:textOutline w14:w="4358" w14:cap="sq" w14:cmpd="sng">
                  <w14:solidFill>
                    <w14:srgbClr w14:val="000000"/>
                  </w14:solidFill>
                  <w14:prstDash w14:val="solid"/>
                  <w14:bevel/>
                </w14:textOutline>
              </w:rPr>
              <w:t>年</w:t>
            </w: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黑体" w:hAnsi="黑体" w:eastAsia="黑体" w:cs="黑体"/>
                <w:sz w:val="24"/>
                <w:szCs w:val="24"/>
              </w:rPr>
            </w:pPr>
            <w:r>
              <w:rPr>
                <w:rFonts w:ascii="Times New Roman" w:hAnsi="Times New Roman" w:eastAsia="Times New Roman" w:cs="Times New Roman"/>
                <w:b/>
                <w:bCs/>
                <w:spacing w:val="-3"/>
                <w:sz w:val="24"/>
                <w:szCs w:val="24"/>
              </w:rPr>
              <w:t>20</w:t>
            </w:r>
            <w:r>
              <w:rPr>
                <w:rFonts w:ascii="Times New Roman" w:hAnsi="Times New Roman" w:eastAsia="Times New Roman" w:cs="Times New Roman"/>
                <w:b/>
                <w:bCs/>
                <w:spacing w:val="2"/>
                <w:sz w:val="24"/>
                <w:szCs w:val="24"/>
              </w:rPr>
              <w:t xml:space="preserve">      </w:t>
            </w:r>
            <w:r>
              <w:rPr>
                <w:rFonts w:ascii="黑体" w:hAnsi="黑体" w:eastAsia="黑体" w:cs="黑体"/>
                <w:spacing w:val="-3"/>
                <w:sz w:val="24"/>
                <w:szCs w:val="24"/>
                <w14:textOutline w14:w="4358" w14:cap="sq" w14:cmpd="sng">
                  <w14:solidFill>
                    <w14:srgbClr w14:val="000000"/>
                  </w14:solidFill>
                  <w14:prstDash w14:val="solid"/>
                  <w14:bevel/>
                </w14:textOutline>
              </w:rPr>
              <w:t>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472"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3041"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工业设计投入总额</w:t>
            </w:r>
          </w:p>
        </w:tc>
        <w:tc>
          <w:tcPr>
            <w:tcW w:w="1802"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63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472"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3041"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52" w:firstLineChars="200"/>
              <w:textAlignment w:val="baseline"/>
              <w:rPr>
                <w:rFonts w:ascii="宋体" w:hAnsi="宋体" w:eastAsia="宋体" w:cs="宋体"/>
                <w:sz w:val="24"/>
                <w:szCs w:val="24"/>
              </w:rPr>
            </w:pPr>
            <w:r>
              <w:rPr>
                <w:rFonts w:ascii="宋体" w:hAnsi="宋体" w:eastAsia="宋体" w:cs="宋体"/>
                <w:spacing w:val="-7"/>
                <w:sz w:val="24"/>
                <w:szCs w:val="24"/>
              </w:rPr>
              <w:t>占企业总支出比重</w:t>
            </w:r>
          </w:p>
        </w:tc>
        <w:tc>
          <w:tcPr>
            <w:tcW w:w="1802"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63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472"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3041"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承担工业设计项目数</w:t>
            </w:r>
          </w:p>
        </w:tc>
        <w:tc>
          <w:tcPr>
            <w:tcW w:w="1802"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63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472"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3041"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其中：完成项目数</w:t>
            </w:r>
          </w:p>
        </w:tc>
        <w:tc>
          <w:tcPr>
            <w:tcW w:w="1802"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63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472"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3041"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4" w:firstLineChars="200"/>
              <w:textAlignment w:val="baseline"/>
              <w:rPr>
                <w:rFonts w:ascii="宋体" w:hAnsi="宋体" w:eastAsia="宋体" w:cs="宋体"/>
                <w:sz w:val="24"/>
                <w:szCs w:val="24"/>
              </w:rPr>
            </w:pPr>
            <w:r>
              <w:rPr>
                <w:rFonts w:ascii="宋体" w:hAnsi="宋体" w:eastAsia="宋体" w:cs="宋体"/>
                <w:spacing w:val="-4"/>
                <w:sz w:val="24"/>
                <w:szCs w:val="24"/>
              </w:rPr>
              <w:t>专利数</w:t>
            </w:r>
          </w:p>
        </w:tc>
        <w:tc>
          <w:tcPr>
            <w:tcW w:w="1802"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63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472"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3041"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其中</w:t>
            </w:r>
            <w:r>
              <w:rPr>
                <w:rFonts w:ascii="Times New Roman" w:hAnsi="Times New Roman" w:eastAsia="Times New Roman" w:cs="Times New Roman"/>
                <w:spacing w:val="-2"/>
                <w:sz w:val="24"/>
                <w:szCs w:val="24"/>
              </w:rPr>
              <w:t>:</w:t>
            </w:r>
            <w:r>
              <w:rPr>
                <w:rFonts w:ascii="宋体" w:hAnsi="宋体" w:eastAsia="宋体" w:cs="宋体"/>
                <w:spacing w:val="-2"/>
                <w:sz w:val="24"/>
                <w:szCs w:val="24"/>
              </w:rPr>
              <w:t>实用新型（授权数）</w:t>
            </w:r>
          </w:p>
        </w:tc>
        <w:tc>
          <w:tcPr>
            <w:tcW w:w="1802"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63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472"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3041"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外观设计（授权数）</w:t>
            </w:r>
          </w:p>
        </w:tc>
        <w:tc>
          <w:tcPr>
            <w:tcW w:w="1802"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63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472"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3041"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发明专利（授权数）</w:t>
            </w:r>
          </w:p>
        </w:tc>
        <w:tc>
          <w:tcPr>
            <w:tcW w:w="1802"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63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472"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3041"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版权（经登记数）</w:t>
            </w:r>
          </w:p>
        </w:tc>
        <w:tc>
          <w:tcPr>
            <w:tcW w:w="1802"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63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472"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3041"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设计标准制定数</w:t>
            </w:r>
          </w:p>
        </w:tc>
        <w:tc>
          <w:tcPr>
            <w:tcW w:w="1802"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63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472"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3041"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其中：国家标准</w:t>
            </w:r>
          </w:p>
        </w:tc>
        <w:tc>
          <w:tcPr>
            <w:tcW w:w="1802"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63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472"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3041"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4" w:firstLineChars="200"/>
              <w:textAlignment w:val="baseline"/>
              <w:rPr>
                <w:rFonts w:ascii="宋体" w:hAnsi="宋体" w:eastAsia="宋体" w:cs="宋体"/>
                <w:sz w:val="24"/>
                <w:szCs w:val="24"/>
              </w:rPr>
            </w:pPr>
            <w:r>
              <w:rPr>
                <w:rFonts w:ascii="宋体" w:hAnsi="宋体" w:eastAsia="宋体" w:cs="宋体"/>
                <w:spacing w:val="-4"/>
                <w:sz w:val="24"/>
                <w:szCs w:val="24"/>
              </w:rPr>
              <w:t>行业标准</w:t>
            </w:r>
          </w:p>
        </w:tc>
        <w:tc>
          <w:tcPr>
            <w:tcW w:w="1802"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63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472"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3041"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8" w:firstLineChars="200"/>
              <w:textAlignment w:val="baseline"/>
              <w:rPr>
                <w:rFonts w:ascii="宋体" w:hAnsi="宋体" w:eastAsia="宋体" w:cs="宋体"/>
                <w:sz w:val="24"/>
                <w:szCs w:val="24"/>
              </w:rPr>
            </w:pPr>
            <w:r>
              <w:rPr>
                <w:rFonts w:ascii="宋体" w:hAnsi="宋体" w:eastAsia="宋体" w:cs="宋体"/>
                <w:spacing w:val="-8"/>
                <w:sz w:val="24"/>
                <w:szCs w:val="24"/>
              </w:rPr>
              <w:t>团体标准</w:t>
            </w:r>
          </w:p>
        </w:tc>
        <w:tc>
          <w:tcPr>
            <w:tcW w:w="1802"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63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472"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3041"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企业营业收入</w:t>
            </w:r>
          </w:p>
        </w:tc>
        <w:tc>
          <w:tcPr>
            <w:tcW w:w="1802"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63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472"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3041"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其中：工业设计服务收入</w:t>
            </w:r>
            <w:r>
              <w:rPr>
                <w:rFonts w:ascii="宋体" w:hAnsi="宋体" w:eastAsia="宋体" w:cs="宋体"/>
                <w:sz w:val="24"/>
                <w:szCs w:val="24"/>
              </w:rPr>
              <w:t xml:space="preserve"> </w:t>
            </w:r>
            <w:r>
              <w:rPr>
                <w:rFonts w:ascii="宋体" w:hAnsi="宋体" w:eastAsia="宋体" w:cs="宋体"/>
                <w:spacing w:val="-3"/>
                <w:sz w:val="24"/>
                <w:szCs w:val="24"/>
              </w:rPr>
              <w:t>及占比</w:t>
            </w:r>
          </w:p>
        </w:tc>
        <w:tc>
          <w:tcPr>
            <w:tcW w:w="1802"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63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472"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3041"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利润总额</w:t>
            </w:r>
          </w:p>
        </w:tc>
        <w:tc>
          <w:tcPr>
            <w:tcW w:w="1802"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63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472"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3041"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4" w:firstLineChars="200"/>
              <w:textAlignment w:val="baseline"/>
              <w:rPr>
                <w:rFonts w:ascii="宋体" w:hAnsi="宋体" w:eastAsia="宋体" w:cs="宋体"/>
                <w:sz w:val="24"/>
                <w:szCs w:val="24"/>
              </w:rPr>
            </w:pPr>
            <w:r>
              <w:rPr>
                <w:rFonts w:ascii="宋体" w:hAnsi="宋体" w:eastAsia="宋体" w:cs="宋体"/>
                <w:spacing w:val="-4"/>
                <w:sz w:val="24"/>
                <w:szCs w:val="24"/>
              </w:rPr>
              <w:t>资产负债率</w:t>
            </w:r>
          </w:p>
        </w:tc>
        <w:tc>
          <w:tcPr>
            <w:tcW w:w="1802"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63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472"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3041"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现金流情况（可附说明）</w:t>
            </w:r>
          </w:p>
        </w:tc>
        <w:tc>
          <w:tcPr>
            <w:tcW w:w="1802"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63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8526" w:type="dxa"/>
            <w:gridSpan w:val="8"/>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6" w:firstLineChars="200"/>
              <w:textAlignment w:val="baseline"/>
              <w:rPr>
                <w:rFonts w:ascii="黑体" w:hAnsi="黑体" w:eastAsia="黑体" w:cs="黑体"/>
                <w:sz w:val="24"/>
                <w:szCs w:val="24"/>
              </w:rPr>
            </w:pPr>
            <w:r>
              <w:rPr>
                <w:rFonts w:ascii="黑体" w:hAnsi="黑体" w:eastAsia="黑体" w:cs="黑体"/>
                <w:spacing w:val="-1"/>
                <w:sz w:val="24"/>
                <w:szCs w:val="24"/>
                <w14:textOutline w14:w="4358" w14:cap="sq" w14:cmpd="sng">
                  <w14:solidFill>
                    <w14:srgbClr w14:val="000000"/>
                  </w14:solidFill>
                  <w14:prstDash w14:val="solid"/>
                  <w14:bevel/>
                </w14:textOutline>
              </w:rPr>
              <w:t>近三年获奖情况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706"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4" w:firstLineChars="200"/>
              <w:textAlignment w:val="baseline"/>
              <w:rPr>
                <w:rFonts w:ascii="宋体" w:hAnsi="宋体" w:eastAsia="宋体" w:cs="宋体"/>
                <w:sz w:val="24"/>
                <w:szCs w:val="24"/>
              </w:rPr>
            </w:pPr>
            <w:r>
              <w:rPr>
                <w:rFonts w:ascii="宋体" w:hAnsi="宋体" w:eastAsia="宋体" w:cs="宋体"/>
                <w:spacing w:val="-4"/>
                <w:sz w:val="24"/>
                <w:szCs w:val="24"/>
              </w:rPr>
              <w:t>获奖作品</w:t>
            </w:r>
          </w:p>
        </w:tc>
        <w:tc>
          <w:tcPr>
            <w:tcW w:w="170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奖项名称</w:t>
            </w:r>
          </w:p>
        </w:tc>
        <w:tc>
          <w:tcPr>
            <w:tcW w:w="1704"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4" w:firstLineChars="200"/>
              <w:textAlignment w:val="baseline"/>
              <w:rPr>
                <w:rFonts w:ascii="宋体" w:hAnsi="宋体" w:eastAsia="宋体" w:cs="宋体"/>
                <w:sz w:val="24"/>
                <w:szCs w:val="24"/>
              </w:rPr>
            </w:pPr>
            <w:r>
              <w:rPr>
                <w:rFonts w:ascii="宋体" w:hAnsi="宋体" w:eastAsia="宋体" w:cs="宋体"/>
                <w:spacing w:val="-4"/>
                <w:sz w:val="24"/>
                <w:szCs w:val="24"/>
              </w:rPr>
              <w:t>获得时间</w:t>
            </w:r>
          </w:p>
        </w:tc>
        <w:tc>
          <w:tcPr>
            <w:tcW w:w="3413"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授奖部门(或机构)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706"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70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704"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3413"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706"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70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704"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3413"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706"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70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704"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3413"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526" w:type="dxa"/>
            <w:gridSpan w:val="8"/>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textAlignment w:val="baseline"/>
              <w:rPr>
                <w:rFonts w:ascii="黑体" w:hAnsi="黑体" w:eastAsia="黑体" w:cs="黑体"/>
                <w:sz w:val="24"/>
                <w:szCs w:val="24"/>
              </w:rPr>
            </w:pPr>
            <w:r>
              <w:rPr>
                <w:rFonts w:ascii="黑体" w:hAnsi="黑体" w:eastAsia="黑体" w:cs="黑体"/>
                <w:sz w:val="24"/>
                <w:szCs w:val="24"/>
                <w14:textOutline w14:w="4358" w14:cap="sq" w14:cmpd="sng">
                  <w14:solidFill>
                    <w14:srgbClr w14:val="000000"/>
                  </w14:solidFill>
                  <w14:prstDash w14:val="solid"/>
                  <w14:bevel/>
                </w14:textOutline>
              </w:rPr>
              <w:t>近三年开展公共服务情况</w:t>
            </w:r>
          </w:p>
        </w:tc>
      </w:tr>
    </w:tbl>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hAnsi="Arial" w:eastAsia="Arial" w:cs="Arial"/>
          <w:sz w:val="21"/>
          <w:szCs w:val="21"/>
        </w:rPr>
        <w:sectPr>
          <w:footerReference r:id="rId14" w:type="default"/>
          <w:pgSz w:w="11906" w:h="16839"/>
          <w:pgMar w:top="1431" w:right="1687" w:bottom="1156" w:left="1687" w:header="0" w:footer="994"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0" w:firstLineChars="200"/>
        <w:textAlignment w:val="baseline"/>
        <w:rPr>
          <w:rFonts w:ascii="Arial"/>
          <w:sz w:val="2"/>
        </w:rPr>
      </w:pPr>
    </w:p>
    <w:tbl>
      <w:tblPr>
        <w:tblStyle w:val="7"/>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7"/>
        <w:gridCol w:w="1703"/>
        <w:gridCol w:w="1704"/>
        <w:gridCol w:w="34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1707"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服务类型</w:t>
            </w:r>
          </w:p>
        </w:tc>
        <w:tc>
          <w:tcPr>
            <w:tcW w:w="170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4" w:firstLineChars="200"/>
              <w:textAlignment w:val="baseline"/>
              <w:rPr>
                <w:rFonts w:ascii="宋体" w:hAnsi="宋体" w:eastAsia="宋体" w:cs="宋体"/>
                <w:sz w:val="24"/>
                <w:szCs w:val="24"/>
              </w:rPr>
            </w:pPr>
            <w:r>
              <w:rPr>
                <w:rFonts w:ascii="宋体" w:hAnsi="宋体" w:eastAsia="宋体" w:cs="宋体"/>
                <w:spacing w:val="-4"/>
                <w:sz w:val="24"/>
                <w:szCs w:val="24"/>
              </w:rPr>
              <w:t>项目名称</w:t>
            </w:r>
          </w:p>
        </w:tc>
        <w:tc>
          <w:tcPr>
            <w:tcW w:w="1704"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开展时间</w:t>
            </w:r>
          </w:p>
        </w:tc>
        <w:tc>
          <w:tcPr>
            <w:tcW w:w="341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4" w:firstLineChars="200"/>
              <w:textAlignment w:val="baseline"/>
              <w:rPr>
                <w:rFonts w:ascii="宋体" w:hAnsi="宋体" w:eastAsia="宋体" w:cs="宋体"/>
                <w:sz w:val="24"/>
                <w:szCs w:val="24"/>
              </w:rPr>
            </w:pPr>
            <w:r>
              <w:rPr>
                <w:rFonts w:ascii="宋体" w:hAnsi="宋体" w:eastAsia="宋体" w:cs="宋体"/>
                <w:spacing w:val="-4"/>
                <w:sz w:val="24"/>
                <w:szCs w:val="24"/>
              </w:rPr>
              <w:t>组织部门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707"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70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704"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341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1707"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70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704"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341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707"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70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1704"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c>
          <w:tcPr>
            <w:tcW w:w="341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8526" w:type="dxa"/>
            <w:gridSpan w:val="4"/>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黑体" w:hAnsi="黑体" w:eastAsia="黑体" w:cs="黑体"/>
                <w:sz w:val="24"/>
                <w:szCs w:val="24"/>
              </w:rPr>
            </w:pPr>
            <w:r>
              <w:rPr>
                <w:rFonts w:ascii="黑体" w:hAnsi="黑体" w:eastAsia="黑体" w:cs="黑体"/>
                <w:spacing w:val="-2"/>
                <w:sz w:val="24"/>
                <w:szCs w:val="24"/>
                <w14:textOutline w14:w="4358" w14:cap="sq" w14:cmpd="sng">
                  <w14:solidFill>
                    <w14:srgbClr w14:val="000000"/>
                  </w14:solidFill>
                  <w14:prstDash w14:val="solid"/>
                  <w14:bevel/>
                </w14:textOutline>
              </w:rPr>
              <w:t>发展情况说明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30" w:hRule="atLeast"/>
        </w:trPr>
        <w:tc>
          <w:tcPr>
            <w:tcW w:w="8526" w:type="dxa"/>
            <w:gridSpan w:val="4"/>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jc w:val="both"/>
              <w:textAlignment w:val="baseline"/>
              <w:rPr>
                <w:rFonts w:ascii="宋体" w:hAnsi="宋体" w:eastAsia="宋体" w:cs="宋体"/>
                <w:sz w:val="24"/>
                <w:szCs w:val="24"/>
              </w:rPr>
            </w:pPr>
            <w:r>
              <w:rPr>
                <w:rFonts w:ascii="宋体" w:hAnsi="宋体" w:eastAsia="宋体" w:cs="宋体"/>
                <w:spacing w:val="-3"/>
                <w:sz w:val="24"/>
                <w:szCs w:val="24"/>
              </w:rPr>
              <w:t>主要介绍工业设计企业发展经历，未来三年发展规划，核心设计团队情况，组织</w:t>
            </w:r>
            <w:r>
              <w:rPr>
                <w:rFonts w:ascii="宋体" w:hAnsi="宋体" w:eastAsia="宋体" w:cs="宋体"/>
                <w:sz w:val="24"/>
                <w:szCs w:val="24"/>
              </w:rPr>
              <w:t xml:space="preserve"> </w:t>
            </w:r>
            <w:r>
              <w:rPr>
                <w:rFonts w:ascii="宋体" w:hAnsi="宋体" w:eastAsia="宋体" w:cs="宋体"/>
                <w:spacing w:val="-3"/>
                <w:sz w:val="24"/>
                <w:szCs w:val="24"/>
              </w:rPr>
              <w:t>构架、管理模式、知识产权保护制度，主要业绩，承担或参与省部级工业设计课</w:t>
            </w:r>
            <w:r>
              <w:rPr>
                <w:rFonts w:ascii="宋体" w:hAnsi="宋体" w:eastAsia="宋体" w:cs="宋体"/>
                <w:spacing w:val="1"/>
                <w:sz w:val="24"/>
                <w:szCs w:val="24"/>
              </w:rPr>
              <w:t xml:space="preserve"> </w:t>
            </w:r>
            <w:r>
              <w:rPr>
                <w:rFonts w:ascii="宋体" w:hAnsi="宋体" w:eastAsia="宋体" w:cs="宋体"/>
                <w:spacing w:val="-3"/>
                <w:sz w:val="24"/>
                <w:szCs w:val="24"/>
              </w:rPr>
              <w:t>题研究数量、获得工业和信息化部示范认定等情况，以及必要的佐证材料。（可</w:t>
            </w:r>
            <w:r>
              <w:rPr>
                <w:rFonts w:ascii="宋体" w:hAnsi="宋体" w:eastAsia="宋体" w:cs="宋体"/>
                <w:spacing w:val="1"/>
                <w:sz w:val="24"/>
                <w:szCs w:val="24"/>
              </w:rPr>
              <w:t xml:space="preserve"> </w:t>
            </w:r>
            <w:r>
              <w:rPr>
                <w:rFonts w:ascii="宋体" w:hAnsi="宋体" w:eastAsia="宋体" w:cs="宋体"/>
                <w:spacing w:val="-3"/>
                <w:sz w:val="24"/>
                <w:szCs w:val="24"/>
              </w:rPr>
              <w:t>另附页）</w:t>
            </w:r>
          </w:p>
        </w:tc>
      </w:tr>
    </w:tbl>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sectPr>
      <w:footerReference r:id="rId15" w:type="default"/>
      <w:pgSz w:w="11906" w:h="16839"/>
      <w:pgMar w:top="1431" w:right="1687" w:bottom="1156" w:left="1687" w:header="0" w:footer="99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145"/>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57"/>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16</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57"/>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39"/>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48"/>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144"/>
      <w:rPr>
        <w:rFonts w:ascii="宋体" w:hAnsi="宋体" w:eastAsia="宋体" w:cs="宋体"/>
        <w:sz w:val="18"/>
        <w:szCs w:val="18"/>
      </w:rPr>
    </w:pPr>
    <w:r>
      <w:rPr>
        <w:rFonts w:ascii="宋体" w:hAnsi="宋体" w:eastAsia="宋体" w:cs="宋体"/>
        <w:sz w:val="18"/>
        <w:szCs w:val="18"/>
      </w:rPr>
      <w:t>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58"/>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58"/>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57"/>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57"/>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57"/>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C7DAAF"/>
    <w:multiLevelType w:val="singleLevel"/>
    <w:tmpl w:val="B8C7DAAF"/>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WFkNjE5OGNiN2M5M2MzYWVjZTRiYmExZDA1MTA4Y2IifQ=="/>
  </w:docVars>
  <w:rsids>
    <w:rsidRoot w:val="00000000"/>
    <w:rsid w:val="003168E0"/>
    <w:rsid w:val="05316E69"/>
    <w:rsid w:val="07177C01"/>
    <w:rsid w:val="09093579"/>
    <w:rsid w:val="0D0E45B2"/>
    <w:rsid w:val="0FB55F19"/>
    <w:rsid w:val="10767A1B"/>
    <w:rsid w:val="16C14056"/>
    <w:rsid w:val="18182993"/>
    <w:rsid w:val="18E645A4"/>
    <w:rsid w:val="190B0D59"/>
    <w:rsid w:val="21F51992"/>
    <w:rsid w:val="23102011"/>
    <w:rsid w:val="27D3711A"/>
    <w:rsid w:val="287E6ADD"/>
    <w:rsid w:val="28A36615"/>
    <w:rsid w:val="29D87C72"/>
    <w:rsid w:val="2A67500E"/>
    <w:rsid w:val="325B00F2"/>
    <w:rsid w:val="32D16004"/>
    <w:rsid w:val="394F7BBE"/>
    <w:rsid w:val="398E4E20"/>
    <w:rsid w:val="40E65973"/>
    <w:rsid w:val="42C00602"/>
    <w:rsid w:val="43792ACE"/>
    <w:rsid w:val="47DD5E3B"/>
    <w:rsid w:val="49524ECF"/>
    <w:rsid w:val="4EB9573F"/>
    <w:rsid w:val="4EFD44FC"/>
    <w:rsid w:val="4FF020B0"/>
    <w:rsid w:val="53D004E8"/>
    <w:rsid w:val="53D0611E"/>
    <w:rsid w:val="56CC7577"/>
    <w:rsid w:val="5D3B22B4"/>
    <w:rsid w:val="60AF1486"/>
    <w:rsid w:val="6B8F6FAC"/>
    <w:rsid w:val="6B9A7FA2"/>
    <w:rsid w:val="6D903FB4"/>
    <w:rsid w:val="72167299"/>
    <w:rsid w:val="751F66D9"/>
    <w:rsid w:val="7B786111"/>
    <w:rsid w:val="7BFC15CB"/>
    <w:rsid w:val="7C2D13DB"/>
    <w:rsid w:val="7CE96808"/>
    <w:rsid w:val="7DF271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Emphasis"/>
    <w:basedOn w:val="5"/>
    <w:qFormat/>
    <w:uiPriority w:val="0"/>
    <w:rPr>
      <w:i/>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theme" Target="theme/theme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18</Pages>
  <Words>5559</Words>
  <Characters>5662</Characters>
  <TotalTime>99</TotalTime>
  <ScaleCrop>false</ScaleCrop>
  <LinksUpToDate>false</LinksUpToDate>
  <CharactersWithSpaces>5914</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2023-07-14T08:18:00Z</dcterms:created>
  <dc:creator>胡吉嵘</dc:creator>
  <cp:lastModifiedBy>郁小宇</cp:lastModifiedBy>
  <cp:lastPrinted>2023-10-16T07:29:00Z</cp:lastPrinted>
  <dcterms:modified xsi:type="dcterms:W3CDTF">2023-11-27T01:30:34Z</dcterms:modified>
  <dc:title>各省、自治区、直辖市及计划单列市、新疆生产建设兵团工业和信息化主管部门：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2023-07-27T13:55:24Z</vt:filetime>
  </property>
  <property fmtid="{D5CDD505-2E9C-101B-9397-08002B2CF9AE}" pid="4" name="KSOProductBuildVer">
    <vt:lpwstr>2052-11.1.0.14309</vt:lpwstr>
  </property>
  <property fmtid="{D5CDD505-2E9C-101B-9397-08002B2CF9AE}" pid="5" name="ICV">
    <vt:lpwstr>918E0F362A59459292E5F0BA13F63883_13</vt:lpwstr>
  </property>
</Properties>
</file>