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华文仿宋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华文仿宋" w:eastAsia="黑体" w:cs="Times New Roman"/>
          <w:sz w:val="32"/>
          <w:szCs w:val="32"/>
          <w:lang w:eastAsia="zh-CN"/>
        </w:rPr>
        <w:t>附件</w:t>
      </w:r>
      <w:r>
        <w:rPr>
          <w:rFonts w:hint="eastAsia" w:ascii="黑体" w:hAnsi="华文仿宋" w:eastAsia="黑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u w:val="none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u w:val="none"/>
        </w:rPr>
        <w:t>《首台（套）重大技术装备推广应用指导目录》修订意见汇总表</w:t>
      </w:r>
    </w:p>
    <w:bookmarkEnd w:id="0"/>
    <w:p>
      <w:pPr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</w:rPr>
        <w:t>报送单位：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>（加盖公章）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8"/>
        <w:gridCol w:w="1206"/>
        <w:gridCol w:w="1181"/>
        <w:gridCol w:w="626"/>
        <w:gridCol w:w="1875"/>
        <w:gridCol w:w="763"/>
        <w:gridCol w:w="624"/>
        <w:gridCol w:w="2773"/>
        <w:gridCol w:w="1152"/>
        <w:gridCol w:w="939"/>
        <w:gridCol w:w="924"/>
        <w:gridCol w:w="996"/>
        <w:gridCol w:w="1095"/>
        <w:gridCol w:w="7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8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研制单位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装备产品名称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计量单位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技术参数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对应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u w:val="none"/>
                <w:lang w:val="en-US" w:eastAsia="zh-CN"/>
              </w:rPr>
              <w:t>2019年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版目录编码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修订说明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修订理由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/>
              </w:rPr>
              <w:t>国外同类产品研制情况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一批次台套数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年度销售量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单价（万元）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计划投保数量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计划保险时间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……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tabs>
          <w:tab w:val="left" w:pos="797"/>
        </w:tabs>
      </w:pPr>
      <w:r>
        <w:rPr>
          <w:rFonts w:hint="eastAsia" w:ascii="仿宋" w:hAnsi="仿宋" w:eastAsia="仿宋" w:cs="仿宋"/>
          <w:bCs/>
          <w:color w:val="000000"/>
          <w:kern w:val="0"/>
          <w:sz w:val="18"/>
          <w:szCs w:val="18"/>
        </w:rPr>
        <w:t>填表说明：1、“装备产品名称”应选用通用性名称；2、“计量单位”分为台、套或批；3、“技术参数”应选择3-5个代表技术先进性的参数，最好为可量化参数；4、“修订说明”应明确是新增、调整或删除；5、若为新增意见，“修订理由”一栏应阐述产品先进性，并提供确为首台套的有关证明材料，若为删除意见应阐述产品应用情况及制造企业名称，若为调整意见应阐述调整内容及理由；6、计量单位若为批应填写一批次台（套）数；7、计量单位为台/套的，“单价”一栏应填写每台（套）产品单价，计量单位为批的，“单价”一栏应填写每批次产品单价；计划投保数量和计划保险时间据实填写</w:t>
      </w:r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26DC6"/>
    <w:rsid w:val="7E42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2020-06-02T08:42:00Z</dcterms:created>
  <dc:creator>松籽松果爸爸</dc:creator>
  <cp:lastModifiedBy>松籽松果爸爸</cp:lastModifiedBy>
  <dcterms:modified xsi:type="dcterms:W3CDTF">2020-06-02T08:43:22Z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