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23BC4">
      <w:pPr>
        <w:spacing w:line="240" w:lineRule="auto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附件</w:t>
      </w:r>
      <w:r>
        <w:rPr>
          <w:rFonts w:ascii="Times New Roman" w:hAnsi="Times New Roman" w:eastAsia="黑体" w:cs="黑体"/>
          <w:szCs w:val="32"/>
        </w:rPr>
        <w:t>2</w:t>
      </w:r>
    </w:p>
    <w:p w14:paraId="553F26D3">
      <w:pPr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</w:rPr>
        <w:t>低噪声施工设备</w:t>
      </w:r>
      <w:r>
        <w:rPr>
          <w:rFonts w:hint="eastAsia" w:ascii="黑体" w:hAnsi="黑体" w:eastAsia="黑体" w:cs="黑体"/>
          <w:lang w:eastAsia="zh-CN"/>
        </w:rPr>
        <w:t>推荐</w:t>
      </w:r>
      <w:r>
        <w:rPr>
          <w:rFonts w:hint="eastAsia" w:ascii="黑体" w:hAnsi="黑体" w:eastAsia="黑体" w:cs="黑体"/>
        </w:rPr>
        <w:t>汇总表</w:t>
      </w:r>
    </w:p>
    <w:bookmarkEnd w:id="0"/>
    <w:p w14:paraId="2F80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工业和信息化主管部门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生态环境主管部门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盖章）：</w:t>
      </w:r>
    </w:p>
    <w:p w14:paraId="10BE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联系人及电话：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联系人及电话：</w:t>
      </w:r>
    </w:p>
    <w:p w14:paraId="4CD7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填写日期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 xml:space="preserve">：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填写日期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 xml:space="preserve">：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2"/>
        <w:gridCol w:w="1185"/>
        <w:gridCol w:w="1278"/>
        <w:gridCol w:w="1426"/>
        <w:gridCol w:w="1500"/>
        <w:gridCol w:w="2279"/>
        <w:gridCol w:w="1893"/>
        <w:gridCol w:w="2701"/>
      </w:tblGrid>
      <w:tr w14:paraId="4757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9" w:hRule="atLeast"/>
          <w:jc w:val="center"/>
        </w:trPr>
        <w:tc>
          <w:tcPr>
            <w:tcW w:w="783" w:type="dxa"/>
            <w:noWrap w:val="0"/>
            <w:vAlign w:val="center"/>
          </w:tcPr>
          <w:p w14:paraId="21F8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 w14:paraId="4DD9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</w:t>
            </w:r>
          </w:p>
          <w:p w14:paraId="17E9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85" w:type="dxa"/>
            <w:noWrap w:val="0"/>
            <w:vAlign w:val="center"/>
          </w:tcPr>
          <w:p w14:paraId="0CAA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设备类别</w:t>
            </w:r>
          </w:p>
        </w:tc>
        <w:tc>
          <w:tcPr>
            <w:tcW w:w="1278" w:type="dxa"/>
            <w:noWrap w:val="0"/>
            <w:vAlign w:val="center"/>
          </w:tcPr>
          <w:p w14:paraId="4697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产品型号</w:t>
            </w:r>
          </w:p>
        </w:tc>
        <w:tc>
          <w:tcPr>
            <w:tcW w:w="1426" w:type="dxa"/>
            <w:noWrap w:val="0"/>
            <w:vAlign w:val="center"/>
          </w:tcPr>
          <w:p w14:paraId="0645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动力类型</w:t>
            </w:r>
          </w:p>
        </w:tc>
        <w:tc>
          <w:tcPr>
            <w:tcW w:w="1500" w:type="dxa"/>
            <w:noWrap w:val="0"/>
            <w:vAlign w:val="center"/>
          </w:tcPr>
          <w:p w14:paraId="2C5F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年国内销量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/>
              </w:rPr>
              <w:t>（台）</w:t>
            </w:r>
          </w:p>
        </w:tc>
        <w:tc>
          <w:tcPr>
            <w:tcW w:w="2279" w:type="dxa"/>
            <w:noWrap w:val="0"/>
            <w:vAlign w:val="center"/>
          </w:tcPr>
          <w:p w14:paraId="3364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/>
              </w:rPr>
              <w:t>发动机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净功率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/电动机额定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/>
              </w:rPr>
              <w:t>功率（kW）</w:t>
            </w:r>
          </w:p>
        </w:tc>
        <w:tc>
          <w:tcPr>
            <w:tcW w:w="1893" w:type="dxa"/>
            <w:noWrap w:val="0"/>
            <w:vAlign w:val="center"/>
          </w:tcPr>
          <w:p w14:paraId="52E4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机外辐射声功率级（dB（A））</w:t>
            </w:r>
          </w:p>
        </w:tc>
        <w:tc>
          <w:tcPr>
            <w:tcW w:w="2701" w:type="dxa"/>
            <w:noWrap w:val="0"/>
            <w:vAlign w:val="center"/>
          </w:tcPr>
          <w:p w14:paraId="6275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>操作者（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司机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位置发射声压级（dB（A））</w:t>
            </w:r>
          </w:p>
        </w:tc>
      </w:tr>
      <w:tr w14:paraId="68F7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783" w:type="dxa"/>
            <w:noWrap w:val="0"/>
            <w:vAlign w:val="center"/>
          </w:tcPr>
          <w:p w14:paraId="773A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CAF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A62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772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E8F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52A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5A5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39E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noWrap w:val="0"/>
            <w:vAlign w:val="center"/>
          </w:tcPr>
          <w:p w14:paraId="3376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101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783" w:type="dxa"/>
            <w:noWrap w:val="0"/>
            <w:vAlign w:val="center"/>
          </w:tcPr>
          <w:p w14:paraId="634A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504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952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661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8B5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40F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405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233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noWrap w:val="0"/>
            <w:vAlign w:val="center"/>
          </w:tcPr>
          <w:p w14:paraId="7F99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275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783" w:type="dxa"/>
            <w:noWrap w:val="0"/>
            <w:vAlign w:val="center"/>
          </w:tcPr>
          <w:p w14:paraId="0849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FF1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8C2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B4E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930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E0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1847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28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noWrap w:val="0"/>
            <w:vAlign w:val="center"/>
          </w:tcPr>
          <w:p w14:paraId="3FF0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F3A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783" w:type="dxa"/>
            <w:noWrap w:val="0"/>
            <w:vAlign w:val="center"/>
          </w:tcPr>
          <w:p w14:paraId="4B72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F02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198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9F9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9B6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4A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6ED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F9B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noWrap w:val="0"/>
            <w:vAlign w:val="center"/>
          </w:tcPr>
          <w:p w14:paraId="6231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1F2D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 本表由各省、自治区、直辖市及计划单列市、新疆生产建设兵团工业和信息化主管部门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会同</w:t>
      </w:r>
      <w:r>
        <w:rPr>
          <w:rFonts w:hint="eastAsia" w:ascii="仿宋_GB2312" w:hAnsi="仿宋_GB2312" w:eastAsia="仿宋_GB2312" w:cs="仿宋_GB2312"/>
          <w:sz w:val="24"/>
          <w:szCs w:val="24"/>
        </w:rPr>
        <w:t>生态环境厅（局）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加盖两部门公章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1811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3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2. 申报单位指施工设备生产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F1619"/>
    <w:rsid w:val="2BF9F9C1"/>
    <w:rsid w:val="6FEF1EA3"/>
    <w:rsid w:val="BBB77779"/>
    <w:rsid w:val="DDC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2024-08-07T16:36:00Z</dcterms:created>
  <dc:creator>szy</dc:creator>
  <cp:lastModifiedBy>szy</cp:lastModifiedBy>
  <dcterms:modified xsi:type="dcterms:W3CDTF">2024-08-07T16:36:55Z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71AD87B3DC0AF9E11132B3662F246A5B_41</vt:lpwstr>
  </property>
</Properties>
</file>