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 w:firstLineChars="0"/>
        <w:rPr>
          <w:rFonts w:hint="default" w:ascii="Times New Roman" w:hAnsi="Times New Roman" w:eastAsia="黑体"/>
          <w:bCs/>
          <w:color w:val="auto"/>
          <w:szCs w:val="32"/>
          <w:lang w:val="en-US" w:eastAsia="zh-CN"/>
        </w:rPr>
      </w:pPr>
      <w:r>
        <w:rPr>
          <w:rFonts w:ascii="Times New Roman" w:hAnsi="Times New Roman" w:eastAsia="黑体"/>
          <w:bCs/>
          <w:color w:val="auto"/>
          <w:szCs w:val="32"/>
        </w:rPr>
        <w:t>附</w:t>
      </w:r>
      <w:r>
        <w:rPr>
          <w:rFonts w:hint="eastAsia" w:ascii="Times New Roman" w:hAnsi="Times New Roman" w:eastAsia="黑体"/>
          <w:bCs/>
          <w:color w:val="auto"/>
          <w:szCs w:val="32"/>
        </w:rPr>
        <w:t>件</w:t>
      </w:r>
      <w:r>
        <w:rPr>
          <w:rFonts w:hint="eastAsia" w:ascii="Times New Roman" w:hAnsi="Times New Roman" w:eastAsia="黑体"/>
          <w:bCs/>
          <w:color w:val="auto"/>
          <w:szCs w:val="32"/>
          <w:lang w:val="en-US" w:eastAsia="zh-CN"/>
        </w:rPr>
        <w:t>3-1</w:t>
      </w:r>
    </w:p>
    <w:p>
      <w:pPr>
        <w:ind w:firstLine="723"/>
        <w:jc w:val="center"/>
        <w:rPr>
          <w:rFonts w:eastAsia="方正小标宋简体"/>
          <w:b/>
          <w:bCs/>
          <w:color w:val="auto"/>
          <w:sz w:val="36"/>
        </w:rPr>
      </w:pPr>
    </w:p>
    <w:p>
      <w:pPr>
        <w:ind w:firstLine="0" w:firstLineChars="0"/>
        <w:jc w:val="center"/>
        <w:rPr>
          <w:rFonts w:ascii="方正小标宋简体" w:eastAsia="方正小标宋简体" w:cs="宋体"/>
          <w:color w:val="auto"/>
          <w:kern w:val="0"/>
          <w:sz w:val="44"/>
          <w:szCs w:val="44"/>
        </w:rPr>
      </w:pPr>
      <w:r>
        <w:rPr>
          <w:rFonts w:hint="eastAsia" w:ascii="方正小标宋简体" w:eastAsia="方正小标宋简体" w:cs="宋体"/>
          <w:color w:val="auto"/>
          <w:kern w:val="0"/>
          <w:sz w:val="44"/>
          <w:szCs w:val="44"/>
        </w:rPr>
        <w:t>山东省新材料首批次保险补偿</w:t>
      </w:r>
    </w:p>
    <w:p>
      <w:pPr>
        <w:ind w:firstLine="0" w:firstLineChars="0"/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申报书</w:t>
      </w:r>
    </w:p>
    <w:p>
      <w:pPr>
        <w:ind w:firstLine="640"/>
        <w:rPr>
          <w:color w:val="auto"/>
        </w:rPr>
      </w:pPr>
    </w:p>
    <w:p>
      <w:pPr>
        <w:ind w:firstLine="640"/>
        <w:rPr>
          <w:color w:val="auto"/>
        </w:rPr>
      </w:pPr>
    </w:p>
    <w:p>
      <w:pPr>
        <w:ind w:firstLine="640"/>
        <w:rPr>
          <w:color w:val="auto"/>
        </w:rPr>
      </w:pPr>
    </w:p>
    <w:p>
      <w:pPr>
        <w:ind w:firstLine="640"/>
        <w:rPr>
          <w:color w:val="auto"/>
        </w:rPr>
      </w:pPr>
    </w:p>
    <w:p>
      <w:pPr>
        <w:ind w:firstLine="640"/>
        <w:rPr>
          <w:color w:val="auto"/>
        </w:rPr>
      </w:pPr>
    </w:p>
    <w:p>
      <w:pPr>
        <w:ind w:firstLine="640"/>
        <w:rPr>
          <w:color w:val="auto"/>
        </w:rPr>
      </w:pPr>
    </w:p>
    <w:p>
      <w:pPr>
        <w:ind w:firstLine="640"/>
        <w:rPr>
          <w:color w:val="auto"/>
        </w:rPr>
      </w:pPr>
    </w:p>
    <w:p>
      <w:pPr>
        <w:snapToGrid w:val="0"/>
        <w:spacing w:line="480" w:lineRule="auto"/>
        <w:ind w:firstLine="640"/>
        <w:rPr>
          <w:rFonts w:ascii="黑体" w:eastAsia="黑体"/>
          <w:color w:val="auto"/>
          <w:u w:val="single"/>
        </w:rPr>
      </w:pPr>
      <w:r>
        <w:rPr>
          <w:rFonts w:hint="eastAsia"/>
          <w:color w:val="auto"/>
        </w:rPr>
        <w:t>　</w:t>
      </w:r>
      <w:r>
        <w:rPr>
          <w:rFonts w:hint="eastAsia" w:ascii="黑体" w:eastAsia="黑体"/>
          <w:color w:val="auto"/>
          <w:u w:val="single"/>
        </w:rPr>
        <w:t xml:space="preserve">投保产品名称：　　　       　　　　 </w:t>
      </w:r>
    </w:p>
    <w:p>
      <w:pPr>
        <w:snapToGrid w:val="0"/>
        <w:spacing w:line="480" w:lineRule="auto"/>
        <w:ind w:firstLine="640"/>
        <w:rPr>
          <w:rFonts w:ascii="黑体" w:eastAsia="黑体"/>
          <w:color w:val="auto"/>
          <w:u w:val="single"/>
        </w:rPr>
      </w:pPr>
      <w:r>
        <w:rPr>
          <w:rFonts w:hint="eastAsia" w:ascii="黑体" w:eastAsia="黑体"/>
          <w:color w:val="auto"/>
        </w:rPr>
        <w:t>　</w:t>
      </w:r>
      <w:r>
        <w:rPr>
          <w:rFonts w:hint="eastAsia" w:ascii="黑体" w:eastAsia="黑体"/>
          <w:color w:val="auto"/>
          <w:u w:val="single"/>
        </w:rPr>
        <w:t xml:space="preserve">生产单位（公章）：　　　　          </w:t>
      </w:r>
    </w:p>
    <w:p>
      <w:pPr>
        <w:snapToGrid w:val="0"/>
        <w:spacing w:line="480" w:lineRule="auto"/>
        <w:ind w:firstLine="640"/>
        <w:rPr>
          <w:rFonts w:ascii="黑体" w:eastAsia="黑体"/>
          <w:color w:val="auto"/>
          <w:u w:val="single"/>
        </w:rPr>
      </w:pPr>
      <w:r>
        <w:rPr>
          <w:rFonts w:hint="eastAsia" w:ascii="黑体" w:eastAsia="黑体"/>
          <w:color w:val="auto"/>
        </w:rPr>
        <w:t>　</w:t>
      </w:r>
      <w:r>
        <w:rPr>
          <w:rFonts w:hint="eastAsia" w:ascii="黑体" w:eastAsia="黑体"/>
          <w:color w:val="auto"/>
          <w:u w:val="single"/>
        </w:rPr>
        <w:t xml:space="preserve">用户单位：　　       　　           </w:t>
      </w:r>
    </w:p>
    <w:p>
      <w:pPr>
        <w:snapToGrid w:val="0"/>
        <w:spacing w:line="480" w:lineRule="auto"/>
        <w:ind w:firstLine="640"/>
        <w:rPr>
          <w:rFonts w:ascii="黑体" w:eastAsia="黑体"/>
          <w:color w:val="auto"/>
          <w:u w:val="single"/>
        </w:rPr>
      </w:pPr>
      <w:r>
        <w:rPr>
          <w:rFonts w:hint="eastAsia" w:ascii="黑体" w:eastAsia="黑体"/>
          <w:color w:val="auto"/>
        </w:rPr>
        <w:t xml:space="preserve">  </w:t>
      </w:r>
      <w:r>
        <w:rPr>
          <w:rFonts w:hint="eastAsia" w:ascii="黑体" w:eastAsia="黑体"/>
          <w:color w:val="auto"/>
          <w:u w:val="single"/>
        </w:rPr>
        <w:t xml:space="preserve">联系人及电话：                      </w:t>
      </w:r>
    </w:p>
    <w:p>
      <w:pPr>
        <w:snapToGrid w:val="0"/>
        <w:spacing w:line="480" w:lineRule="auto"/>
        <w:ind w:firstLine="640"/>
        <w:rPr>
          <w:rFonts w:ascii="黑体" w:eastAsia="黑体"/>
          <w:color w:val="auto"/>
          <w:u w:val="single"/>
        </w:rPr>
      </w:pPr>
      <w:r>
        <w:rPr>
          <w:rFonts w:hint="eastAsia" w:ascii="黑体" w:eastAsia="黑体"/>
          <w:color w:val="auto"/>
        </w:rPr>
        <w:t>　</w:t>
      </w:r>
      <w:r>
        <w:rPr>
          <w:rFonts w:hint="eastAsia" w:ascii="黑体" w:eastAsia="黑体"/>
          <w:color w:val="auto"/>
          <w:u w:val="single"/>
        </w:rPr>
        <w:t xml:space="preserve">申报日期：    　年　 　月　  　日   </w:t>
      </w:r>
    </w:p>
    <w:p>
      <w:pPr>
        <w:ind w:firstLine="640"/>
        <w:jc w:val="center"/>
        <w:rPr>
          <w:color w:val="auto"/>
        </w:rPr>
      </w:pPr>
      <w:r>
        <w:rPr>
          <w:rFonts w:hint="eastAsia" w:ascii="宋体" w:hAnsi="宋体"/>
          <w:color w:val="auto"/>
          <w:szCs w:val="32"/>
        </w:rPr>
        <w:t>202</w:t>
      </w:r>
      <w:r>
        <w:rPr>
          <w:rFonts w:hint="eastAsia" w:ascii="宋体" w:hAnsi="宋体"/>
          <w:color w:val="auto"/>
          <w:szCs w:val="32"/>
          <w:lang w:val="en-US" w:eastAsia="zh-CN"/>
        </w:rPr>
        <w:t>1</w:t>
      </w:r>
      <w:r>
        <w:rPr>
          <w:rFonts w:hint="eastAsia" w:ascii="宋体" w:hAnsi="宋体"/>
          <w:color w:val="auto"/>
          <w:szCs w:val="32"/>
        </w:rPr>
        <w:t>年</w:t>
      </w:r>
      <w:r>
        <w:rPr>
          <w:rFonts w:hint="eastAsia"/>
          <w:color w:val="auto"/>
        </w:rPr>
        <w:t>　　</w:t>
      </w:r>
    </w:p>
    <w:p>
      <w:pPr>
        <w:ind w:firstLine="0" w:firstLineChars="0"/>
        <w:jc w:val="center"/>
        <w:rPr>
          <w:rFonts w:hint="eastAsia" w:ascii="宋体" w:hAnsi="宋体" w:eastAsia="宋体" w:cs="宋体"/>
          <w:color w:val="auto"/>
          <w:kern w:val="0"/>
          <w:sz w:val="44"/>
          <w:szCs w:val="44"/>
        </w:rPr>
      </w:pPr>
      <w:r>
        <w:rPr>
          <w:rFonts w:hint="eastAsia" w:ascii="宋体" w:hAnsi="宋体" w:eastAsia="宋体" w:cs="宋体"/>
          <w:color w:val="auto"/>
          <w:kern w:val="0"/>
          <w:sz w:val="44"/>
          <w:szCs w:val="44"/>
        </w:rPr>
        <w:br w:type="page"/>
      </w:r>
    </w:p>
    <w:p>
      <w:pPr>
        <w:ind w:firstLine="0" w:firstLineChars="0"/>
        <w:jc w:val="center"/>
        <w:rPr>
          <w:rFonts w:ascii="宋体" w:hAnsi="宋体" w:eastAsia="宋体" w:cs="宋体"/>
          <w:color w:val="auto"/>
          <w:sz w:val="44"/>
          <w:szCs w:val="44"/>
        </w:rPr>
      </w:pPr>
      <w:r>
        <w:rPr>
          <w:rFonts w:hint="eastAsia" w:ascii="宋体" w:hAnsi="宋体" w:eastAsia="宋体" w:cs="宋体"/>
          <w:color w:val="auto"/>
          <w:kern w:val="0"/>
          <w:sz w:val="44"/>
          <w:szCs w:val="44"/>
        </w:rPr>
        <w:t>山东省新材料首批次保险补偿</w:t>
      </w:r>
      <w:r>
        <w:rPr>
          <w:rFonts w:hint="eastAsia" w:ascii="宋体" w:hAnsi="宋体" w:eastAsia="宋体" w:cs="宋体"/>
          <w:color w:val="auto"/>
          <w:sz w:val="44"/>
          <w:szCs w:val="44"/>
        </w:rPr>
        <w:t>申请情况表</w:t>
      </w:r>
    </w:p>
    <w:tbl>
      <w:tblPr>
        <w:tblStyle w:val="4"/>
        <w:tblW w:w="90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81"/>
        <w:gridCol w:w="460"/>
        <w:gridCol w:w="21"/>
        <w:gridCol w:w="1145"/>
        <w:gridCol w:w="220"/>
        <w:gridCol w:w="415"/>
        <w:gridCol w:w="314"/>
        <w:gridCol w:w="366"/>
        <w:gridCol w:w="165"/>
        <w:gridCol w:w="494"/>
        <w:gridCol w:w="718"/>
        <w:gridCol w:w="9"/>
        <w:gridCol w:w="384"/>
        <w:gridCol w:w="509"/>
        <w:gridCol w:w="540"/>
        <w:gridCol w:w="286"/>
        <w:gridCol w:w="439"/>
        <w:gridCol w:w="1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725"/>
              </w:tabs>
              <w:spacing w:line="400" w:lineRule="exact"/>
              <w:ind w:firstLine="560"/>
              <w:jc w:val="left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sz w:val="28"/>
                <w:szCs w:val="28"/>
              </w:rPr>
              <w:t>（一）新材料生产企业基本情况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企业名称</w:t>
            </w:r>
          </w:p>
        </w:tc>
        <w:tc>
          <w:tcPr>
            <w:tcW w:w="768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032" w:firstLineChars="144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企业性质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法定代表人</w:t>
            </w:r>
          </w:p>
        </w:tc>
        <w:tc>
          <w:tcPr>
            <w:tcW w:w="3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注册地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0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注册资本</w:t>
            </w:r>
          </w:p>
        </w:tc>
        <w:tc>
          <w:tcPr>
            <w:tcW w:w="3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66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31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主营业务</w:t>
            </w:r>
          </w:p>
        </w:tc>
        <w:tc>
          <w:tcPr>
            <w:tcW w:w="768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年主营业务收入（万元）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研发经费占比</w:t>
            </w:r>
          </w:p>
        </w:tc>
        <w:tc>
          <w:tcPr>
            <w:tcW w:w="31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4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员工总数</w:t>
            </w:r>
          </w:p>
        </w:tc>
        <w:tc>
          <w:tcPr>
            <w:tcW w:w="244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057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研发人员数</w:t>
            </w:r>
          </w:p>
        </w:tc>
        <w:tc>
          <w:tcPr>
            <w:tcW w:w="3189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企业现有主导产品情况（/年）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产品名称</w:t>
            </w:r>
          </w:p>
        </w:tc>
        <w:tc>
          <w:tcPr>
            <w:tcW w:w="184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年生产能力</w:t>
            </w:r>
          </w:p>
        </w:tc>
        <w:tc>
          <w:tcPr>
            <w:tcW w:w="3374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申报前一年实现销售收入</w:t>
            </w:r>
          </w:p>
        </w:tc>
        <w:tc>
          <w:tcPr>
            <w:tcW w:w="22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国内市场占有率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58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84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374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%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33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5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8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840" w:firstLineChars="30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33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2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企业技术开发机构名称</w:t>
            </w:r>
          </w:p>
        </w:tc>
        <w:tc>
          <w:tcPr>
            <w:tcW w:w="588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32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技术中心级次（“√”选）</w:t>
            </w:r>
          </w:p>
        </w:tc>
        <w:tc>
          <w:tcPr>
            <w:tcW w:w="588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□国家级　　□省级　　　□市级　　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320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拥有专利(项)</w:t>
            </w:r>
          </w:p>
        </w:tc>
        <w:tc>
          <w:tcPr>
            <w:tcW w:w="19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发　明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实用新型</w:t>
            </w: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3207" w:type="dxa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9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sz w:val="28"/>
                <w:szCs w:val="28"/>
              </w:rPr>
              <w:t>（二）投保产品基本情况表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投保产品名称</w:t>
            </w:r>
          </w:p>
          <w:p>
            <w:pPr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及型号</w:t>
            </w:r>
          </w:p>
        </w:tc>
        <w:tc>
          <w:tcPr>
            <w:tcW w:w="26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9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对应省级《目录》编号</w:t>
            </w:r>
          </w:p>
        </w:tc>
        <w:tc>
          <w:tcPr>
            <w:tcW w:w="14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60" w:lineRule="exact"/>
              <w:ind w:firstLine="0" w:firstLineChars="0"/>
              <w:jc w:val="left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2021年版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第  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3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投保产品主要性能</w:t>
            </w:r>
          </w:p>
        </w:tc>
        <w:tc>
          <w:tcPr>
            <w:tcW w:w="702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技术权益</w:t>
            </w:r>
          </w:p>
          <w:p>
            <w:pPr>
              <w:ind w:firstLine="0" w:firstLine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（“√”选）</w:t>
            </w:r>
          </w:p>
        </w:tc>
        <w:tc>
          <w:tcPr>
            <w:tcW w:w="702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□本单位独立开发，拥有技术全部所有权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□本单位与外单位合作开发，联合拥有技术所有权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□本单位与外单位合作开发，本单位拥有技术全部所有权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□由外单位技术转让，本单位拥有技术全部所有权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□由外单位技术许可，本单位拥有技术使用权，但无所有权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□本单位与技术所有者或持有者协议合作生产</w:t>
            </w:r>
          </w:p>
          <w:p>
            <w:pPr>
              <w:spacing w:line="320" w:lineRule="exact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□其它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rPr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（三）用户企业基本情况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企业名称</w:t>
            </w:r>
          </w:p>
        </w:tc>
        <w:tc>
          <w:tcPr>
            <w:tcW w:w="702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企业性质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法定代表人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注册地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注册资本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联系人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主营业务</w:t>
            </w:r>
          </w:p>
        </w:tc>
        <w:tc>
          <w:tcPr>
            <w:tcW w:w="702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投保新材料年使用量</w:t>
            </w:r>
          </w:p>
        </w:tc>
        <w:tc>
          <w:tcPr>
            <w:tcW w:w="2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7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投保产品应用领域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20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投保新材料的使用情况</w:t>
            </w:r>
          </w:p>
        </w:tc>
        <w:tc>
          <w:tcPr>
            <w:tcW w:w="7026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640"/>
              <w:jc w:val="center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firstLine="56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sz w:val="28"/>
                <w:szCs w:val="28"/>
              </w:rPr>
              <w:t>（四）投保情况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年产量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  <w:tc>
          <w:tcPr>
            <w:tcW w:w="21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投保数量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9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与用户的正式合同中，投保新材料的合同金额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保险额度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（万元）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56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保险费率（%）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保费金额</w:t>
            </w:r>
          </w:p>
          <w:p>
            <w:pPr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（万元）</w:t>
            </w:r>
          </w:p>
        </w:tc>
        <w:tc>
          <w:tcPr>
            <w:tcW w:w="21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申请补贴金额(万元）</w:t>
            </w:r>
          </w:p>
        </w:tc>
        <w:tc>
          <w:tcPr>
            <w:tcW w:w="27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保险公司名称</w:t>
            </w:r>
          </w:p>
        </w:tc>
        <w:tc>
          <w:tcPr>
            <w:tcW w:w="704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0" w:firstLineChars="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保险时间</w:t>
            </w:r>
          </w:p>
        </w:tc>
        <w:tc>
          <w:tcPr>
            <w:tcW w:w="704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ind w:firstLine="560"/>
              <w:jc w:val="center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年   月   日至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ind w:firstLine="560"/>
              <w:rPr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（五）新材料生产企业关于申报材料真实性承诺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640"/>
              <w:textAlignment w:val="auto"/>
              <w:rPr>
                <w:color w:val="auto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/>
              <w:textAlignment w:val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我单位申报的“                                     ”申请材料内容和所附资料均真实、合法，如有不实之处，愿负相应的法律责任，并承担由此产生的一切后果。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/>
              <w:textAlignment w:val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　　　  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/>
              <w:textAlignment w:val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单位（盖章）        单位法定代表人（签字）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/>
              <w:textAlignment w:val="auto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60"/>
              <w:textAlignment w:val="auto"/>
              <w:rPr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　　　　　　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auto"/>
                <w:sz w:val="28"/>
                <w:szCs w:val="28"/>
              </w:rPr>
              <w:t>（六）新材料用户企业关于填报内容真实性承诺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jc w:val="center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 xml:space="preserve">                                   签字/盖章</w:t>
            </w:r>
          </w:p>
          <w:p>
            <w:pPr>
              <w:spacing w:line="480" w:lineRule="exact"/>
              <w:ind w:firstLine="0" w:firstLineChars="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sz w:val="28"/>
                <w:szCs w:val="28"/>
              </w:rPr>
              <w:t>（七）保险公司关于填报内容真实性承诺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0" w:firstLineChars="0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rPr>
                <w:bCs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0" w:firstLineChars="0"/>
              <w:rPr>
                <w:rFonts w:ascii="仿宋" w:hAnsi="仿宋" w:eastAsia="仿宋" w:cs="仿宋"/>
                <w:bCs/>
                <w:color w:val="auto"/>
                <w:sz w:val="28"/>
                <w:szCs w:val="28"/>
              </w:rPr>
            </w:pPr>
            <w:r>
              <w:rPr>
                <w:rFonts w:hint="eastAsia"/>
                <w:bCs/>
                <w:color w:val="auto"/>
                <w:sz w:val="28"/>
                <w:szCs w:val="28"/>
              </w:rPr>
              <w:t xml:space="preserve">                                      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签字/盖章</w:t>
            </w:r>
          </w:p>
          <w:p>
            <w:pPr>
              <w:spacing w:line="480" w:lineRule="exact"/>
              <w:ind w:firstLine="560"/>
              <w:rPr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0" w:firstLineChars="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bCs/>
                <w:color w:val="auto"/>
                <w:sz w:val="28"/>
                <w:szCs w:val="28"/>
              </w:rPr>
              <w:t>（八）审查意见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0" w:hRule="atLeast"/>
          <w:jc w:val="center"/>
        </w:trPr>
        <w:tc>
          <w:tcPr>
            <w:tcW w:w="908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各市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省财政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lang w:eastAsia="zh-CN"/>
              </w:rPr>
              <w:t>直管县、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</w:rPr>
              <w:t>经济发达县工业和信息化主管部门初步审查意见：</w:t>
            </w:r>
          </w:p>
          <w:p>
            <w:pPr>
              <w:spacing w:line="480" w:lineRule="exact"/>
              <w:ind w:firstLine="56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spacing w:line="480" w:lineRule="exact"/>
              <w:ind w:firstLine="1820" w:firstLineChars="65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                    （盖章）</w:t>
            </w:r>
          </w:p>
          <w:p>
            <w:pPr>
              <w:spacing w:line="480" w:lineRule="exact"/>
              <w:ind w:firstLine="2380" w:firstLineChars="850"/>
              <w:rPr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 xml:space="preserve">                         年    月    日</w:t>
            </w:r>
          </w:p>
        </w:tc>
      </w:tr>
    </w:tbl>
    <w:p>
      <w:pPr>
        <w:ind w:left="0" w:leftChars="0" w:firstLine="0" w:firstLineChars="0"/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643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56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2021-08-31T09:27:19Z</dcterms:created>
  <dc:creator>f</dc:creator>
  <cp:lastModifiedBy>装备产业处</cp:lastModifiedBy>
  <dcterms:modified xsi:type="dcterms:W3CDTF">2021-08-31T09:28:21Z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