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customizations.xml" ContentType="application/vnd.ms-word.keyMapCustomization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0970C83">
      <w:pPr>
        <w:ind w:left="0" w:leftChars="0" w:firstLine="0" w:firstLineChars="0"/>
        <w:rPr>
          <w:rFonts w:hint="default" w:ascii="Times New Roman" w:hAnsi="Times New Roman" w:eastAsia="黑体" w:cs="Times New Roman"/>
          <w:sz w:val="32"/>
          <w:szCs w:val="24"/>
          <w:lang w:val="en-US" w:eastAsia="zh-CN"/>
        </w:rPr>
      </w:pPr>
    </w:p>
    <w:p w14:paraId="28A9AAE7">
      <w:pPr>
        <w:ind w:left="0" w:leftChars="0" w:firstLine="0" w:firstLineChars="0"/>
        <w:rPr>
          <w:rFonts w:hint="default" w:ascii="Times New Roman" w:hAnsi="Times New Roman" w:eastAsia="仿宋" w:cs="Times New Roman"/>
          <w:sz w:val="32"/>
          <w:szCs w:val="24"/>
          <w:lang w:val="en-US" w:eastAsia="zh-CN"/>
        </w:rPr>
      </w:pPr>
    </w:p>
    <w:p w14:paraId="56F1A33E">
      <w:pPr>
        <w:ind w:left="0" w:leftChars="0" w:right="0" w:rightChars="0" w:firstLine="0" w:firstLineChars="0"/>
        <w:jc w:val="center"/>
        <w:rPr>
          <w:rFonts w:hint="default" w:ascii="Times New Roman" w:hAnsi="Times New Roman" w:eastAsia="方正小标宋简体" w:cs="Times New Roman"/>
          <w:sz w:val="40"/>
          <w:szCs w:val="52"/>
          <w:lang w:val="en-US" w:eastAsia="zh-CN"/>
        </w:rPr>
      </w:pPr>
      <w:bookmarkStart w:id="0" w:name="_GoBack"/>
      <w:r>
        <w:rPr>
          <w:rFonts w:hint="default" w:ascii="Times New Roman" w:hAnsi="Times New Roman" w:eastAsia="方正小标宋简体" w:cs="Times New Roman"/>
          <w:sz w:val="40"/>
          <w:szCs w:val="52"/>
          <w:lang w:val="en-US" w:eastAsia="zh-CN"/>
        </w:rPr>
        <w:t>拟认定的2025年度</w:t>
      </w:r>
      <w:r>
        <w:rPr>
          <w:rFonts w:hint="default" w:ascii="Times New Roman" w:hAnsi="Times New Roman" w:eastAsia="方正小标宋简体" w:cs="Times New Roman"/>
          <w:sz w:val="40"/>
          <w:szCs w:val="52"/>
        </w:rPr>
        <w:t>山东省数字产业先锋企业</w:t>
      </w:r>
      <w:r>
        <w:rPr>
          <w:rFonts w:hint="default" w:ascii="Times New Roman" w:hAnsi="Times New Roman" w:eastAsia="方正小标宋简体" w:cs="Times New Roman"/>
          <w:sz w:val="40"/>
          <w:szCs w:val="52"/>
          <w:lang w:val="en-US" w:eastAsia="zh-CN"/>
        </w:rPr>
        <w:t>名单</w:t>
      </w:r>
    </w:p>
    <w:bookmarkEnd w:id="0"/>
    <w:p w14:paraId="3294D6A6">
      <w:pPr>
        <w:ind w:left="0" w:leftChars="0" w:right="0" w:rightChars="0" w:firstLine="0" w:firstLineChars="0"/>
        <w:jc w:val="center"/>
        <w:rPr>
          <w:rFonts w:hint="default" w:ascii="Times New Roman" w:hAnsi="Times New Roman" w:eastAsia="方正小标宋简体" w:cs="Times New Roman"/>
          <w:sz w:val="40"/>
          <w:szCs w:val="52"/>
          <w:lang w:val="en-US" w:eastAsia="zh-CN"/>
        </w:rPr>
      </w:pPr>
    </w:p>
    <w:tbl>
      <w:tblPr>
        <w:tblStyle w:val="6"/>
        <w:tblW w:w="9529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19"/>
        <w:gridCol w:w="975"/>
        <w:gridCol w:w="4635"/>
        <w:gridCol w:w="3000"/>
      </w:tblGrid>
      <w:tr w14:paraId="78CE2C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  <w:tblHeader/>
          <w:jc w:val="center"/>
        </w:trPr>
        <w:tc>
          <w:tcPr>
            <w:tcW w:w="919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1E349EE5">
            <w:pPr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黑体" w:hAnsi="黑体" w:eastAsia="黑体" w:cs="黑体"/>
                <w:b w:val="0"/>
                <w:bCs w:val="0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  <w:t>序号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DC9BCE">
            <w:pPr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黑体" w:hAnsi="黑体" w:eastAsia="黑体" w:cs="黑体"/>
                <w:b w:val="0"/>
                <w:bCs w:val="0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  <w:t>所在市</w:t>
            </w:r>
          </w:p>
        </w:tc>
        <w:tc>
          <w:tcPr>
            <w:tcW w:w="4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F031E1">
            <w:pPr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黑体" w:hAnsi="黑体" w:eastAsia="黑体" w:cs="黑体"/>
                <w:b w:val="0"/>
                <w:bCs w:val="0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  <w:t>企业名称</w:t>
            </w:r>
          </w:p>
        </w:tc>
        <w:tc>
          <w:tcPr>
            <w:tcW w:w="3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E3BB04">
            <w:pPr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黑体" w:hAnsi="黑体" w:eastAsia="黑体" w:cs="黑体"/>
                <w:b w:val="0"/>
                <w:bCs w:val="0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  <w:t>所属十大工程领域</w:t>
            </w:r>
          </w:p>
        </w:tc>
      </w:tr>
      <w:tr w14:paraId="4EDCBF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9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58B1D3">
            <w:pPr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  <w:t>1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E6CBBA">
            <w:pPr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  <w:t>济南</w:t>
            </w:r>
          </w:p>
        </w:tc>
        <w:tc>
          <w:tcPr>
            <w:tcW w:w="4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41A6FF">
            <w:pPr>
              <w:spacing w:line="240" w:lineRule="auto"/>
              <w:ind w:left="0" w:leftChars="0" w:firstLine="0" w:firstLineChars="0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  <w:t>山东云天安全技术有限公司</w:t>
            </w:r>
          </w:p>
        </w:tc>
        <w:tc>
          <w:tcPr>
            <w:tcW w:w="3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DB1548">
            <w:pPr>
              <w:spacing w:line="240" w:lineRule="auto"/>
              <w:ind w:left="0" w:leftChars="0" w:firstLine="0" w:firstLineChars="0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  <w:t>高端软件</w:t>
            </w:r>
          </w:p>
        </w:tc>
      </w:tr>
      <w:tr w14:paraId="0EFCBF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9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CF066B">
            <w:pPr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  <w:t>2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2AC45E">
            <w:pPr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  <w:t>济南</w:t>
            </w:r>
          </w:p>
        </w:tc>
        <w:tc>
          <w:tcPr>
            <w:tcW w:w="4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4EEB85">
            <w:pPr>
              <w:spacing w:line="240" w:lineRule="auto"/>
              <w:ind w:left="0" w:leftChars="0" w:firstLine="0" w:firstLineChars="0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  <w:t>镕</w:t>
            </w: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  <w:t>铭微电子（济南）有限公司</w:t>
            </w:r>
          </w:p>
        </w:tc>
        <w:tc>
          <w:tcPr>
            <w:tcW w:w="3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EF0F65">
            <w:pPr>
              <w:spacing w:line="240" w:lineRule="auto"/>
              <w:ind w:left="0" w:leftChars="0" w:firstLine="0" w:firstLineChars="0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  <w:t>集成电路</w:t>
            </w:r>
          </w:p>
        </w:tc>
      </w:tr>
      <w:tr w14:paraId="0A3058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9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A7F590">
            <w:pPr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  <w:t>3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4721A1">
            <w:pPr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  <w:t>青岛</w:t>
            </w:r>
          </w:p>
        </w:tc>
        <w:tc>
          <w:tcPr>
            <w:tcW w:w="4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053321">
            <w:pPr>
              <w:spacing w:line="240" w:lineRule="auto"/>
              <w:ind w:left="0" w:leftChars="0" w:firstLine="0" w:firstLineChars="0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  <w:t>青岛展诚科技有限公司</w:t>
            </w:r>
          </w:p>
        </w:tc>
        <w:tc>
          <w:tcPr>
            <w:tcW w:w="3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184D29">
            <w:pPr>
              <w:spacing w:line="240" w:lineRule="auto"/>
              <w:ind w:left="0" w:leftChars="0" w:firstLine="0" w:firstLineChars="0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  <w:t>集成电路</w:t>
            </w:r>
          </w:p>
        </w:tc>
      </w:tr>
      <w:tr w14:paraId="6CEE91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9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33F7A3">
            <w:pPr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  <w:t>4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960071">
            <w:pPr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  <w:t>青岛</w:t>
            </w:r>
          </w:p>
        </w:tc>
        <w:tc>
          <w:tcPr>
            <w:tcW w:w="4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1EEEC0">
            <w:pPr>
              <w:spacing w:line="240" w:lineRule="auto"/>
              <w:ind w:left="0" w:leftChars="0" w:firstLine="0" w:firstLineChars="0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  <w:t>青岛华正信息技术股份有限公司</w:t>
            </w:r>
          </w:p>
        </w:tc>
        <w:tc>
          <w:tcPr>
            <w:tcW w:w="3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A10BC4">
            <w:pPr>
              <w:spacing w:line="240" w:lineRule="auto"/>
              <w:ind w:left="0" w:leftChars="0" w:firstLine="0" w:firstLineChars="0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  <w:t>高端软件</w:t>
            </w:r>
          </w:p>
        </w:tc>
      </w:tr>
      <w:tr w14:paraId="555A0D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9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C3E09D">
            <w:pPr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  <w:t>5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DF6A14">
            <w:pPr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  <w:t>青岛</w:t>
            </w:r>
          </w:p>
        </w:tc>
        <w:tc>
          <w:tcPr>
            <w:tcW w:w="4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9526A2">
            <w:pPr>
              <w:spacing w:line="240" w:lineRule="auto"/>
              <w:ind w:left="0" w:leftChars="0" w:firstLine="0" w:firstLineChars="0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  <w:t>青岛奥利普奇智智能工业技术有限公司</w:t>
            </w:r>
          </w:p>
        </w:tc>
        <w:tc>
          <w:tcPr>
            <w:tcW w:w="3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000FF2">
            <w:pPr>
              <w:spacing w:line="240" w:lineRule="auto"/>
              <w:ind w:left="0" w:leftChars="0" w:firstLine="0" w:firstLineChars="0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  <w:t>高端软件、人工智能</w:t>
            </w:r>
          </w:p>
        </w:tc>
      </w:tr>
      <w:tr w14:paraId="248AED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9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067873">
            <w:pPr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  <w:t>6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ADC1ED">
            <w:pPr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  <w:t>青岛</w:t>
            </w:r>
          </w:p>
        </w:tc>
        <w:tc>
          <w:tcPr>
            <w:tcW w:w="4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FC5062">
            <w:pPr>
              <w:spacing w:line="240" w:lineRule="auto"/>
              <w:ind w:left="0" w:leftChars="0" w:firstLine="0" w:firstLineChars="0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  <w:t>青岛中电绿网新能源有限公司</w:t>
            </w:r>
          </w:p>
        </w:tc>
        <w:tc>
          <w:tcPr>
            <w:tcW w:w="3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60CC96">
            <w:pPr>
              <w:spacing w:line="240" w:lineRule="auto"/>
              <w:ind w:left="0" w:leftChars="0" w:firstLine="0" w:firstLineChars="0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  <w:t>能源电子</w:t>
            </w:r>
          </w:p>
        </w:tc>
      </w:tr>
      <w:tr w14:paraId="42BBCD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9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646092">
            <w:pPr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  <w:t>7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09B6CD">
            <w:pPr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  <w:t>青岛</w:t>
            </w:r>
          </w:p>
        </w:tc>
        <w:tc>
          <w:tcPr>
            <w:tcW w:w="4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6914B0">
            <w:pPr>
              <w:spacing w:line="240" w:lineRule="auto"/>
              <w:ind w:left="0" w:leftChars="0" w:firstLine="0" w:firstLineChars="0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  <w:t>青岛中海潮科技有限公司</w:t>
            </w:r>
          </w:p>
        </w:tc>
        <w:tc>
          <w:tcPr>
            <w:tcW w:w="3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996437">
            <w:pPr>
              <w:spacing w:line="240" w:lineRule="auto"/>
              <w:ind w:left="0" w:leftChars="0" w:firstLine="0" w:firstLineChars="0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  <w:t>高端软件</w:t>
            </w:r>
          </w:p>
        </w:tc>
      </w:tr>
      <w:tr w14:paraId="2CD415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9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466C68">
            <w:pPr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  <w:t>8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17A6A6">
            <w:pPr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  <w:t>淄博</w:t>
            </w:r>
          </w:p>
        </w:tc>
        <w:tc>
          <w:tcPr>
            <w:tcW w:w="4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824D19">
            <w:pPr>
              <w:spacing w:line="240" w:lineRule="auto"/>
              <w:ind w:left="0" w:leftChars="0" w:firstLine="0" w:firstLineChars="0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  <w:t>智洋创新科技股份有限公司</w:t>
            </w:r>
          </w:p>
        </w:tc>
        <w:tc>
          <w:tcPr>
            <w:tcW w:w="3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EB299D">
            <w:pPr>
              <w:spacing w:line="240" w:lineRule="auto"/>
              <w:ind w:left="0" w:leftChars="0" w:firstLine="0" w:firstLineChars="0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  <w:t>人工智能</w:t>
            </w:r>
          </w:p>
        </w:tc>
      </w:tr>
      <w:tr w14:paraId="62B6E5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9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E43F3F">
            <w:pPr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  <w:t>9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5C2E34">
            <w:pPr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  <w:t>淄博</w:t>
            </w:r>
          </w:p>
        </w:tc>
        <w:tc>
          <w:tcPr>
            <w:tcW w:w="4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6634B2">
            <w:pPr>
              <w:spacing w:line="240" w:lineRule="auto"/>
              <w:ind w:left="0" w:leftChars="0" w:firstLine="0" w:firstLineChars="0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  <w:t>山东通广电子股份有限公司</w:t>
            </w:r>
          </w:p>
        </w:tc>
        <w:tc>
          <w:tcPr>
            <w:tcW w:w="3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435832">
            <w:pPr>
              <w:spacing w:line="240" w:lineRule="auto"/>
              <w:ind w:left="0" w:leftChars="0" w:firstLine="0" w:firstLineChars="0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  <w:t>数字终端、人工智能</w:t>
            </w:r>
          </w:p>
        </w:tc>
      </w:tr>
      <w:tr w14:paraId="6DC353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9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0BB87E">
            <w:pPr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  <w:t>10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88DE53">
            <w:pPr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  <w:t>淄博</w:t>
            </w:r>
          </w:p>
        </w:tc>
        <w:tc>
          <w:tcPr>
            <w:tcW w:w="4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37628D">
            <w:pPr>
              <w:spacing w:line="240" w:lineRule="auto"/>
              <w:ind w:left="0" w:leftChars="0" w:firstLine="0" w:firstLineChars="0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  <w:t>山东中科际联光电集成技术研究院有限公司</w:t>
            </w:r>
          </w:p>
        </w:tc>
        <w:tc>
          <w:tcPr>
            <w:tcW w:w="3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9229E5">
            <w:pPr>
              <w:spacing w:line="240" w:lineRule="auto"/>
              <w:ind w:left="0" w:leftChars="0" w:firstLine="0" w:firstLineChars="0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  <w:t>集成电路</w:t>
            </w:r>
          </w:p>
        </w:tc>
      </w:tr>
      <w:tr w14:paraId="18C6D4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9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3723BB">
            <w:pPr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  <w:t>11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A682C2">
            <w:pPr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  <w:t>枣庄</w:t>
            </w:r>
          </w:p>
        </w:tc>
        <w:tc>
          <w:tcPr>
            <w:tcW w:w="4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97D720">
            <w:pPr>
              <w:spacing w:line="240" w:lineRule="auto"/>
              <w:ind w:left="0" w:leftChars="0" w:firstLine="0" w:firstLineChars="0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  <w:t>滕州市山东大汉智能科技有限公司</w:t>
            </w:r>
          </w:p>
        </w:tc>
        <w:tc>
          <w:tcPr>
            <w:tcW w:w="3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151A4C">
            <w:pPr>
              <w:spacing w:line="240" w:lineRule="auto"/>
              <w:ind w:left="0" w:leftChars="0" w:firstLine="0" w:firstLineChars="0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  <w:t>人工智能</w:t>
            </w:r>
          </w:p>
        </w:tc>
      </w:tr>
      <w:tr w14:paraId="10BC134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9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67D520">
            <w:pPr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  <w:t>12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3E6D72">
            <w:pPr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  <w:t>枣庄</w:t>
            </w:r>
          </w:p>
        </w:tc>
        <w:tc>
          <w:tcPr>
            <w:tcW w:w="4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206883">
            <w:pPr>
              <w:spacing w:line="240" w:lineRule="auto"/>
              <w:ind w:left="0" w:leftChars="0" w:firstLine="0" w:firstLineChars="0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  <w:t>核芯光电科技（山东）有限公司</w:t>
            </w:r>
          </w:p>
        </w:tc>
        <w:tc>
          <w:tcPr>
            <w:tcW w:w="3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6426AF">
            <w:pPr>
              <w:spacing w:line="240" w:lineRule="auto"/>
              <w:ind w:left="0" w:leftChars="0" w:firstLine="0" w:firstLineChars="0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  <w:t>集成电路</w:t>
            </w:r>
          </w:p>
        </w:tc>
      </w:tr>
      <w:tr w14:paraId="639A40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9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F55CC0">
            <w:pPr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  <w:t>13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98B0F9">
            <w:pPr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  <w:t>东营</w:t>
            </w:r>
          </w:p>
        </w:tc>
        <w:tc>
          <w:tcPr>
            <w:tcW w:w="4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1FBAF3">
            <w:pPr>
              <w:spacing w:line="240" w:lineRule="auto"/>
              <w:ind w:left="0" w:leftChars="0" w:firstLine="0" w:firstLineChars="0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  <w:t>山东国瓷功能材料股份有限公司</w:t>
            </w:r>
          </w:p>
        </w:tc>
        <w:tc>
          <w:tcPr>
            <w:tcW w:w="3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B1C009">
            <w:pPr>
              <w:spacing w:line="240" w:lineRule="auto"/>
              <w:ind w:left="0" w:leftChars="0" w:firstLine="0" w:firstLineChars="0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  <w:t>新型电子材料</w:t>
            </w:r>
          </w:p>
        </w:tc>
      </w:tr>
      <w:tr w14:paraId="493FFF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9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6C764C">
            <w:pPr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  <w:t>14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90BA51">
            <w:pPr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  <w:t>东营</w:t>
            </w:r>
          </w:p>
        </w:tc>
        <w:tc>
          <w:tcPr>
            <w:tcW w:w="4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FE4C4F">
            <w:pPr>
              <w:spacing w:line="240" w:lineRule="auto"/>
              <w:ind w:left="0" w:leftChars="0" w:firstLine="0" w:firstLineChars="0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  <w:t>东开数科（山东）产业园股份有限公司</w:t>
            </w:r>
          </w:p>
        </w:tc>
        <w:tc>
          <w:tcPr>
            <w:tcW w:w="3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D47169">
            <w:pPr>
              <w:spacing w:line="240" w:lineRule="auto"/>
              <w:ind w:left="0" w:leftChars="0" w:firstLine="0" w:firstLineChars="0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  <w:t>高端软件</w:t>
            </w:r>
          </w:p>
        </w:tc>
      </w:tr>
      <w:tr w14:paraId="7A564B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9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E7D7A4">
            <w:pPr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  <w:t>15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794F43">
            <w:pPr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  <w:t>烟台</w:t>
            </w:r>
          </w:p>
        </w:tc>
        <w:tc>
          <w:tcPr>
            <w:tcW w:w="4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2177BC">
            <w:pPr>
              <w:spacing w:line="240" w:lineRule="auto"/>
              <w:ind w:left="0" w:leftChars="0" w:firstLine="0" w:firstLineChars="0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  <w:t>东方电子股份有限公司</w:t>
            </w:r>
          </w:p>
        </w:tc>
        <w:tc>
          <w:tcPr>
            <w:tcW w:w="3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5C545A">
            <w:pPr>
              <w:spacing w:line="240" w:lineRule="auto"/>
              <w:ind w:left="0" w:leftChars="0" w:firstLine="0" w:firstLineChars="0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  <w:t>人工智能</w:t>
            </w:r>
          </w:p>
        </w:tc>
      </w:tr>
      <w:tr w14:paraId="4E8E25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9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C9DD54">
            <w:pPr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  <w:t>16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FE0BBE">
            <w:pPr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  <w:t>烟台</w:t>
            </w:r>
          </w:p>
        </w:tc>
        <w:tc>
          <w:tcPr>
            <w:tcW w:w="4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7F2D15">
            <w:pPr>
              <w:spacing w:line="240" w:lineRule="auto"/>
              <w:ind w:left="0" w:leftChars="0" w:firstLine="0" w:firstLineChars="0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  <w:t>山东港口科技集团烟台有限公司</w:t>
            </w:r>
          </w:p>
        </w:tc>
        <w:tc>
          <w:tcPr>
            <w:tcW w:w="3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34E033">
            <w:pPr>
              <w:spacing w:line="240" w:lineRule="auto"/>
              <w:ind w:left="0" w:leftChars="0" w:firstLine="0" w:firstLineChars="0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  <w:t>高端软件</w:t>
            </w:r>
          </w:p>
        </w:tc>
      </w:tr>
      <w:tr w14:paraId="1553B5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9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96EEC9">
            <w:pPr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  <w:t>17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EF1000">
            <w:pPr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  <w:t>烟台</w:t>
            </w:r>
          </w:p>
        </w:tc>
        <w:tc>
          <w:tcPr>
            <w:tcW w:w="4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805944">
            <w:pPr>
              <w:spacing w:line="240" w:lineRule="auto"/>
              <w:ind w:left="0" w:leftChars="0" w:firstLine="0" w:firstLineChars="0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  <w:t>烟台东方瑞创达电子科技有限公司</w:t>
            </w:r>
          </w:p>
        </w:tc>
        <w:tc>
          <w:tcPr>
            <w:tcW w:w="3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7C9567">
            <w:pPr>
              <w:spacing w:line="240" w:lineRule="auto"/>
              <w:ind w:left="0" w:leftChars="0" w:firstLine="0" w:firstLineChars="0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  <w:t>人工智能</w:t>
            </w:r>
          </w:p>
        </w:tc>
      </w:tr>
      <w:tr w14:paraId="03A1C6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9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DC9476">
            <w:pPr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  <w:t>18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018E82">
            <w:pPr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  <w:t>烟台</w:t>
            </w:r>
          </w:p>
        </w:tc>
        <w:tc>
          <w:tcPr>
            <w:tcW w:w="4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E90FAD">
            <w:pPr>
              <w:spacing w:line="240" w:lineRule="auto"/>
              <w:ind w:left="0" w:leftChars="0" w:firstLine="0" w:firstLineChars="0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  <w:t>山东恒远智能科技有限公司</w:t>
            </w:r>
          </w:p>
        </w:tc>
        <w:tc>
          <w:tcPr>
            <w:tcW w:w="3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EE2274">
            <w:pPr>
              <w:spacing w:line="240" w:lineRule="auto"/>
              <w:ind w:left="0" w:leftChars="0" w:firstLine="0" w:firstLineChars="0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  <w:t>高端软件</w:t>
            </w:r>
          </w:p>
        </w:tc>
      </w:tr>
      <w:tr w14:paraId="7F02E8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9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B42E34">
            <w:pPr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  <w:t>19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B6840B">
            <w:pPr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  <w:t>威海</w:t>
            </w:r>
          </w:p>
        </w:tc>
        <w:tc>
          <w:tcPr>
            <w:tcW w:w="4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7021C9">
            <w:pPr>
              <w:spacing w:line="240" w:lineRule="auto"/>
              <w:ind w:left="0" w:leftChars="0" w:firstLine="0" w:firstLineChars="0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  <w:t>迈世腾科技（山东）有限公司</w:t>
            </w:r>
          </w:p>
        </w:tc>
        <w:tc>
          <w:tcPr>
            <w:tcW w:w="3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3E3076">
            <w:pPr>
              <w:spacing w:line="240" w:lineRule="auto"/>
              <w:ind w:left="0" w:leftChars="0" w:firstLine="0" w:firstLineChars="0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  <w:t>数字终端</w:t>
            </w:r>
          </w:p>
        </w:tc>
      </w:tr>
      <w:tr w14:paraId="1047EA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9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E10C6B">
            <w:pPr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  <w:t>20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BE00D1">
            <w:pPr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  <w:t>威海</w:t>
            </w:r>
          </w:p>
        </w:tc>
        <w:tc>
          <w:tcPr>
            <w:tcW w:w="4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57A15A">
            <w:pPr>
              <w:spacing w:line="240" w:lineRule="auto"/>
              <w:ind w:left="0" w:leftChars="0" w:firstLine="0" w:firstLineChars="0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  <w:t>威海华菱光电股份有限公司</w:t>
            </w:r>
          </w:p>
        </w:tc>
        <w:tc>
          <w:tcPr>
            <w:tcW w:w="3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4E61CE">
            <w:pPr>
              <w:spacing w:line="240" w:lineRule="auto"/>
              <w:ind w:left="0" w:leftChars="0" w:firstLine="0" w:firstLineChars="0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  <w:t>数字终端</w:t>
            </w:r>
          </w:p>
        </w:tc>
      </w:tr>
      <w:tr w14:paraId="6A017A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9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605230">
            <w:pPr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  <w:t>21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8A5E75">
            <w:pPr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  <w:t>威海</w:t>
            </w:r>
          </w:p>
        </w:tc>
        <w:tc>
          <w:tcPr>
            <w:tcW w:w="4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3F5762">
            <w:pPr>
              <w:spacing w:line="240" w:lineRule="auto"/>
              <w:ind w:left="0" w:leftChars="0" w:firstLine="0" w:firstLineChars="0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  <w:t>威海市泓淋电力技术股份有限公司</w:t>
            </w:r>
          </w:p>
        </w:tc>
        <w:tc>
          <w:tcPr>
            <w:tcW w:w="3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BA0EC8">
            <w:pPr>
              <w:spacing w:line="240" w:lineRule="auto"/>
              <w:ind w:left="0" w:leftChars="0" w:firstLine="0" w:firstLineChars="0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  <w:t>能源电子</w:t>
            </w:r>
          </w:p>
        </w:tc>
      </w:tr>
      <w:tr w14:paraId="450E6C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9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185717">
            <w:pPr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  <w:t>22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C7B9F7">
            <w:pPr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  <w:t>日照</w:t>
            </w:r>
          </w:p>
        </w:tc>
        <w:tc>
          <w:tcPr>
            <w:tcW w:w="4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CCD40C">
            <w:pPr>
              <w:spacing w:line="240" w:lineRule="auto"/>
              <w:ind w:left="0" w:leftChars="0" w:firstLine="0" w:firstLineChars="0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  <w:t>山东至信信息科技股份有限公司</w:t>
            </w:r>
          </w:p>
        </w:tc>
        <w:tc>
          <w:tcPr>
            <w:tcW w:w="3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8F327D">
            <w:pPr>
              <w:spacing w:line="240" w:lineRule="auto"/>
              <w:ind w:left="0" w:leftChars="0" w:firstLine="0" w:firstLineChars="0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  <w:t>云服务大数据</w:t>
            </w:r>
          </w:p>
        </w:tc>
      </w:tr>
      <w:tr w14:paraId="012716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9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BF5A19">
            <w:pPr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  <w:t>23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31D8AC">
            <w:pPr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  <w:t>日照</w:t>
            </w:r>
          </w:p>
        </w:tc>
        <w:tc>
          <w:tcPr>
            <w:tcW w:w="4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A1897F">
            <w:pPr>
              <w:spacing w:line="240" w:lineRule="auto"/>
              <w:ind w:left="0" w:leftChars="0" w:firstLine="0" w:firstLineChars="0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  <w:t>日照汇丰电子有限公司</w:t>
            </w:r>
          </w:p>
        </w:tc>
        <w:tc>
          <w:tcPr>
            <w:tcW w:w="3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8F16C6">
            <w:pPr>
              <w:spacing w:line="240" w:lineRule="auto"/>
              <w:ind w:left="0" w:leftChars="0" w:firstLine="0" w:firstLineChars="0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  <w:t>新型电子材料</w:t>
            </w:r>
          </w:p>
        </w:tc>
      </w:tr>
      <w:tr w14:paraId="771A20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9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5BE0D5">
            <w:pPr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  <w:t>24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C5C2CF">
            <w:pPr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  <w:t>临沂</w:t>
            </w:r>
          </w:p>
        </w:tc>
        <w:tc>
          <w:tcPr>
            <w:tcW w:w="4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401B28">
            <w:pPr>
              <w:spacing w:line="240" w:lineRule="auto"/>
              <w:ind w:left="0" w:leftChars="0" w:firstLine="0" w:firstLineChars="0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  <w:t>山东环邦电子科技有限公司</w:t>
            </w:r>
          </w:p>
        </w:tc>
        <w:tc>
          <w:tcPr>
            <w:tcW w:w="3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98A235">
            <w:pPr>
              <w:spacing w:line="240" w:lineRule="auto"/>
              <w:ind w:left="0" w:leftChars="0" w:firstLine="0" w:firstLineChars="0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  <w:t>新型电子材料</w:t>
            </w:r>
          </w:p>
        </w:tc>
      </w:tr>
      <w:tr w14:paraId="572094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9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10096A">
            <w:pPr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  <w:t>25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3FAB6E">
            <w:pPr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  <w:t>德州</w:t>
            </w:r>
          </w:p>
        </w:tc>
        <w:tc>
          <w:tcPr>
            <w:tcW w:w="4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81108D">
            <w:pPr>
              <w:spacing w:line="240" w:lineRule="auto"/>
              <w:ind w:left="0" w:leftChars="0" w:firstLine="0" w:firstLineChars="0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  <w:t>山东利恩斯智能科技有限公司</w:t>
            </w:r>
          </w:p>
        </w:tc>
        <w:tc>
          <w:tcPr>
            <w:tcW w:w="3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F7947E">
            <w:pPr>
              <w:spacing w:line="240" w:lineRule="auto"/>
              <w:ind w:left="0" w:leftChars="0" w:firstLine="0" w:firstLineChars="0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  <w:t>空天信息</w:t>
            </w:r>
          </w:p>
        </w:tc>
      </w:tr>
      <w:tr w14:paraId="10ACD71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9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0C1991">
            <w:pPr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  <w:t>26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DD22B5">
            <w:pPr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  <w:t>聊城</w:t>
            </w:r>
          </w:p>
        </w:tc>
        <w:tc>
          <w:tcPr>
            <w:tcW w:w="4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D30610">
            <w:pPr>
              <w:spacing w:line="240" w:lineRule="auto"/>
              <w:ind w:left="0" w:leftChars="0" w:firstLine="0" w:firstLineChars="0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  <w:t>山东三木众合信息科技股份有限公司</w:t>
            </w:r>
          </w:p>
        </w:tc>
        <w:tc>
          <w:tcPr>
            <w:tcW w:w="3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F8D3F7">
            <w:pPr>
              <w:spacing w:line="240" w:lineRule="auto"/>
              <w:ind w:left="0" w:leftChars="0" w:firstLine="0" w:firstLineChars="0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  <w:t>高端软件</w:t>
            </w:r>
          </w:p>
        </w:tc>
      </w:tr>
    </w:tbl>
    <w:p w14:paraId="272071AB">
      <w:pPr>
        <w:rPr>
          <w:rFonts w:hint="default" w:ascii="Times New Roman" w:hAnsi="Times New Roman" w:cs="Times New Roman"/>
          <w:sz w:val="32"/>
          <w:lang w:val="en-US" w:eastAsia="zh-CN"/>
        </w:rPr>
      </w:pPr>
    </w:p>
    <w:p w14:paraId="763924C1">
      <w:pPr>
        <w:rPr>
          <w:rFonts w:hint="default" w:ascii="Times New Roman" w:hAnsi="Times New Roman" w:cs="Times New Roman"/>
          <w:sz w:val="32"/>
          <w:lang w:val="en-US" w:eastAsia="zh-CN"/>
        </w:rPr>
      </w:pPr>
    </w:p>
    <w:sectPr>
      <w:pgSz w:w="11906" w:h="16838"/>
      <w:pgMar w:top="1701" w:right="1474" w:bottom="1701" w:left="1587" w:header="851" w:footer="992" w:gutter="0"/>
      <w:cols w:space="425" w:num="1"/>
      <w:docGrid w:type="lines" w:linePitch="312" w:charSpace="0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keymaps>
    <wne:keymap wne:kcmPrimary="055A">
      <wne:acd wne:acdName="acd0"/>
    </wne:keymap>
    <wne:keymap wne:kcmPrimary="0553">
      <wne:acd wne:acdName="acd1"/>
    </wne:keymap>
  </wne:keymaps>
  <wne:acds>
    <wne:acd wne:argValue="AgBsUYdlOgBja4dl" wne:acdName="acd0" wne:fciIndexBasedOn="0065"/>
    <wne:acd wne:argValue="AgBsUYdlOgBja4dlKAApf9uPKQA=" wne:acdName="acd1" wne:fciIndexBasedOn="0065"/>
  </wne:acds>
</wne:tcg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640"/>
      </w:pPr>
      <w:r>
        <w:separator/>
      </w:r>
    </w:p>
  </w:endnote>
  <w:endnote w:type="continuationSeparator" w:id="1">
    <w:p>
      <w:pPr>
        <w:spacing w:line="240" w:lineRule="auto"/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roma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  <w:ind w:firstLine="640"/>
      </w:pPr>
      <w:r>
        <w:separator/>
      </w:r>
    </w:p>
  </w:footnote>
  <w:footnote w:type="continuationSeparator" w:id="1">
    <w:p>
      <w:pPr>
        <w:spacing w:before="0" w:after="0" w:line="240" w:lineRule="auto"/>
        <w:ind w:firstLine="64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A5YzBkOTVjODYzMWNkZmM4ZDc0NGVjOGVmMmFmYzQifQ=="/>
  </w:docVars>
  <w:rsids>
    <w:rsidRoot w:val="00000000"/>
    <w:rsid w:val="00DC19CB"/>
    <w:rsid w:val="010F3B4F"/>
    <w:rsid w:val="011A24F4"/>
    <w:rsid w:val="018067FB"/>
    <w:rsid w:val="02551A35"/>
    <w:rsid w:val="049B394B"/>
    <w:rsid w:val="05D82167"/>
    <w:rsid w:val="06986394"/>
    <w:rsid w:val="075A189C"/>
    <w:rsid w:val="08485B98"/>
    <w:rsid w:val="085B58CB"/>
    <w:rsid w:val="08DB75C8"/>
    <w:rsid w:val="0AF53DB5"/>
    <w:rsid w:val="0B4A2B7F"/>
    <w:rsid w:val="0B9A2BAF"/>
    <w:rsid w:val="0BF57DE5"/>
    <w:rsid w:val="0C721436"/>
    <w:rsid w:val="0C9C3533"/>
    <w:rsid w:val="0E6F3E7F"/>
    <w:rsid w:val="0F056591"/>
    <w:rsid w:val="0FF3288D"/>
    <w:rsid w:val="114E3FC0"/>
    <w:rsid w:val="117619C8"/>
    <w:rsid w:val="1191235E"/>
    <w:rsid w:val="11A958FA"/>
    <w:rsid w:val="1292638E"/>
    <w:rsid w:val="13EB6674"/>
    <w:rsid w:val="15B06D64"/>
    <w:rsid w:val="18471533"/>
    <w:rsid w:val="19687E48"/>
    <w:rsid w:val="1A3146DE"/>
    <w:rsid w:val="1B6B3C20"/>
    <w:rsid w:val="1B701236"/>
    <w:rsid w:val="1BAF1D5E"/>
    <w:rsid w:val="1CAA0778"/>
    <w:rsid w:val="1D01483C"/>
    <w:rsid w:val="1D412E8A"/>
    <w:rsid w:val="1E8079E2"/>
    <w:rsid w:val="209459C7"/>
    <w:rsid w:val="221A1EFC"/>
    <w:rsid w:val="22EF5136"/>
    <w:rsid w:val="23476D20"/>
    <w:rsid w:val="265F3C06"/>
    <w:rsid w:val="269C7383"/>
    <w:rsid w:val="26E70344"/>
    <w:rsid w:val="27914A0E"/>
    <w:rsid w:val="285311F8"/>
    <w:rsid w:val="2AB32EED"/>
    <w:rsid w:val="2C3818FC"/>
    <w:rsid w:val="2DCA2A28"/>
    <w:rsid w:val="2F7B222C"/>
    <w:rsid w:val="3011493E"/>
    <w:rsid w:val="302B3235"/>
    <w:rsid w:val="30DA11D4"/>
    <w:rsid w:val="31833619"/>
    <w:rsid w:val="33A45AC9"/>
    <w:rsid w:val="340F73E6"/>
    <w:rsid w:val="34C53F49"/>
    <w:rsid w:val="34F14D3E"/>
    <w:rsid w:val="355C665B"/>
    <w:rsid w:val="35DF103A"/>
    <w:rsid w:val="366A4DA8"/>
    <w:rsid w:val="37E82428"/>
    <w:rsid w:val="38AA5930"/>
    <w:rsid w:val="391B05DB"/>
    <w:rsid w:val="3DDA2813"/>
    <w:rsid w:val="3DDB658B"/>
    <w:rsid w:val="3E7F33BB"/>
    <w:rsid w:val="3F165ACD"/>
    <w:rsid w:val="3F5465F5"/>
    <w:rsid w:val="40302BBE"/>
    <w:rsid w:val="40C652D1"/>
    <w:rsid w:val="40F97454"/>
    <w:rsid w:val="415C79E3"/>
    <w:rsid w:val="41BB295C"/>
    <w:rsid w:val="42383FAC"/>
    <w:rsid w:val="44867251"/>
    <w:rsid w:val="45A656D1"/>
    <w:rsid w:val="47150D60"/>
    <w:rsid w:val="488A3088"/>
    <w:rsid w:val="49CA7BE0"/>
    <w:rsid w:val="4A413C1A"/>
    <w:rsid w:val="4B307F16"/>
    <w:rsid w:val="4D6438DE"/>
    <w:rsid w:val="4D65342E"/>
    <w:rsid w:val="4E265601"/>
    <w:rsid w:val="4E656129"/>
    <w:rsid w:val="510A2FB8"/>
    <w:rsid w:val="52AF3E17"/>
    <w:rsid w:val="540E2DBF"/>
    <w:rsid w:val="55BE25C3"/>
    <w:rsid w:val="55D122F6"/>
    <w:rsid w:val="56BF65F2"/>
    <w:rsid w:val="59576FB6"/>
    <w:rsid w:val="599D6D45"/>
    <w:rsid w:val="59BC506B"/>
    <w:rsid w:val="5AF0321E"/>
    <w:rsid w:val="5B7B2587"/>
    <w:rsid w:val="5B9718EC"/>
    <w:rsid w:val="5BE508A9"/>
    <w:rsid w:val="5C7B2FBB"/>
    <w:rsid w:val="5F076D88"/>
    <w:rsid w:val="61FE4473"/>
    <w:rsid w:val="63312626"/>
    <w:rsid w:val="63A70B3A"/>
    <w:rsid w:val="64C33752"/>
    <w:rsid w:val="66D439D0"/>
    <w:rsid w:val="677B0314"/>
    <w:rsid w:val="67AA78DA"/>
    <w:rsid w:val="684E20EA"/>
    <w:rsid w:val="6A0740E0"/>
    <w:rsid w:val="6A962FC7"/>
    <w:rsid w:val="6ADC731B"/>
    <w:rsid w:val="6BA53BB1"/>
    <w:rsid w:val="6D38024C"/>
    <w:rsid w:val="6F307C36"/>
    <w:rsid w:val="6FED4C76"/>
    <w:rsid w:val="726245AA"/>
    <w:rsid w:val="73D84695"/>
    <w:rsid w:val="745148D6"/>
    <w:rsid w:val="77505319"/>
    <w:rsid w:val="77B36DF7"/>
    <w:rsid w:val="77FE6B23"/>
    <w:rsid w:val="782F3180"/>
    <w:rsid w:val="78A524CA"/>
    <w:rsid w:val="78E0447A"/>
    <w:rsid w:val="7B160627"/>
    <w:rsid w:val="7BF73FB5"/>
    <w:rsid w:val="7C2823C0"/>
    <w:rsid w:val="7C8A2CC9"/>
    <w:rsid w:val="7F3E1EFB"/>
    <w:rsid w:val="7F4E6105"/>
    <w:rsid w:val="7F7129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autoSpaceDE w:val="0"/>
      <w:autoSpaceDN w:val="0"/>
      <w:spacing w:before="0" w:after="0" w:line="560" w:lineRule="exact"/>
      <w:ind w:left="0" w:right="0" w:firstLine="880" w:firstLineChars="200"/>
      <w:jc w:val="left"/>
    </w:pPr>
    <w:rPr>
      <w:rFonts w:hint="eastAsia" w:ascii="仿宋_GB2312" w:hAnsi="仿宋_GB2312" w:eastAsia="仿宋_GB2312" w:cs="仿宋_GB2312"/>
      <w:color w:val="auto"/>
      <w:sz w:val="32"/>
      <w:szCs w:val="44"/>
      <w:lang w:val="zh-CN" w:eastAsia="zh-CN" w:bidi="zh-CN"/>
    </w:rPr>
  </w:style>
  <w:style w:type="paragraph" w:styleId="2">
    <w:name w:val="heading 1"/>
    <w:basedOn w:val="3"/>
    <w:next w:val="1"/>
    <w:qFormat/>
    <w:uiPriority w:val="0"/>
    <w:pPr>
      <w:keepNext/>
      <w:keepLines/>
      <w:adjustRightInd w:val="0"/>
      <w:snapToGrid w:val="0"/>
      <w:spacing w:beforeLines="0" w:beforeAutospacing="0" w:afterLines="0" w:afterAutospacing="0" w:line="560" w:lineRule="exact"/>
      <w:ind w:firstLine="0" w:firstLineChars="0"/>
      <w:jc w:val="center"/>
      <w:outlineLvl w:val="0"/>
    </w:pPr>
    <w:rPr>
      <w:rFonts w:ascii="Arial" w:hAnsi="Arial" w:eastAsia="方正小标宋简体"/>
      <w:kern w:val="44"/>
      <w:sz w:val="44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Title"/>
    <w:basedOn w:val="1"/>
    <w:qFormat/>
    <w:uiPriority w:val="0"/>
    <w:pPr>
      <w:spacing w:before="240" w:beforeLines="0" w:beforeAutospacing="0" w:after="60" w:afterLines="0" w:afterAutospacing="0"/>
      <w:jc w:val="center"/>
      <w:outlineLvl w:val="0"/>
    </w:pPr>
    <w:rPr>
      <w:rFonts w:ascii="Arial" w:hAnsi="Arial"/>
      <w:b/>
      <w:sz w:val="32"/>
    </w:rPr>
  </w:style>
  <w:style w:type="paragraph" w:styleId="4">
    <w:name w:val="Body Text"/>
    <w:basedOn w:val="1"/>
    <w:autoRedefine/>
    <w:qFormat/>
    <w:uiPriority w:val="0"/>
    <w:pPr>
      <w:spacing w:after="120" w:afterLines="0" w:afterAutospacing="0"/>
    </w:pPr>
  </w:style>
  <w:style w:type="paragraph" w:styleId="5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8">
    <w:name w:val="Strong"/>
    <w:basedOn w:val="7"/>
    <w:autoRedefine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microsoft.com/office/2006/relationships/keyMapCustomizations" Target="customizations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831</Words>
  <Characters>903</Characters>
  <Lines>0</Lines>
  <Paragraphs>0</Paragraphs>
  <TotalTime>0</TotalTime>
  <ScaleCrop>false</ScaleCrop>
  <LinksUpToDate>false</LinksUpToDate>
  <CharactersWithSpaces>903</CharactersWithSpaces>
  <Application>WPS Office_12.1.0.21541_F1E327BC-269C-435d-A152-05C5408002CA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2023-02-21T02:03:00Z</dcterms:created>
  <dc:creator>ACER</dc:creator>
  <cp:lastModifiedBy>林华健</cp:lastModifiedBy>
  <dcterms:modified xsi:type="dcterms:W3CDTF">2025-08-25T06:49:49Z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2052-12.1.0.21541</vt:lpwstr>
  </property>
  <property fmtid="{D5CDD505-2E9C-101B-9397-08002B2CF9AE}" pid="3" name="ICV">
    <vt:lpwstr>B6ADCE966C9A4E1D9CFA36EC332AB2B7_13</vt:lpwstr>
  </property>
  <property fmtid="{D5CDD505-2E9C-101B-9397-08002B2CF9AE}" pid="4" name="KSOTemplateDocerSaveRecord">
    <vt:lpwstr>eyJoZGlkIjoiZmJlNTQ4MWE4NzhmYzg3M2MyYTIwZTU4MTUyOTE0OTMiLCJ1c2VySWQiOiIxNDg1MjMyMDA1In0=</vt:lpwstr>
  </property>
</Properties>
</file>