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附件1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shd w:val="clear" w:color="auto" w:fill="FFFFFF"/>
          <w:lang w:val="en-US" w:eastAsia="zh-CN"/>
        </w:rPr>
        <w:t>市级工业和信息化主管部门推荐汇总表</w:t>
      </w:r>
    </w:p>
    <w:p>
      <w:pPr>
        <w:pStyle w:val="2"/>
        <w:rPr>
          <w:rFonts w:hint="eastAsia"/>
          <w:lang w:val="en-US" w:eastAsia="zh-CN"/>
        </w:rPr>
      </w:pPr>
    </w:p>
    <w:tbl>
      <w:tblPr>
        <w:tblStyle w:val="3"/>
        <w:tblW w:w="85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5"/>
        <w:gridCol w:w="18"/>
        <w:gridCol w:w="2714"/>
        <w:gridCol w:w="2712"/>
        <w:gridCol w:w="20"/>
        <w:gridCol w:w="19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8540" w:type="dxa"/>
            <w:gridSpan w:val="6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  <w:t>绿色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shd w:val="clear" w:color="auto" w:fill="FFFFFF"/>
                <w:lang w:eastAsia="zh-CN"/>
              </w:rPr>
              <w:t>工业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  <w:t>园区推荐名单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113" w:type="dxa"/>
            <w:gridSpan w:val="2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  <w:t>序号</w:t>
            </w:r>
          </w:p>
        </w:tc>
        <w:tc>
          <w:tcPr>
            <w:tcW w:w="2714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  <w:t>园区名称</w:t>
            </w:r>
          </w:p>
        </w:tc>
        <w:tc>
          <w:tcPr>
            <w:tcW w:w="2712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  <w:t>第三方机构名称</w:t>
            </w:r>
          </w:p>
        </w:tc>
        <w:tc>
          <w:tcPr>
            <w:tcW w:w="2001" w:type="dxa"/>
            <w:gridSpan w:val="2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  <w:t>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113" w:type="dxa"/>
            <w:gridSpan w:val="2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  <w:t>1</w:t>
            </w:r>
          </w:p>
        </w:tc>
        <w:tc>
          <w:tcPr>
            <w:tcW w:w="2714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712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001" w:type="dxa"/>
            <w:gridSpan w:val="2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113" w:type="dxa"/>
            <w:gridSpan w:val="2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shd w:val="clear" w:color="auto" w:fill="FFFFFF"/>
                <w:lang w:val="en-US" w:eastAsia="zh-CN"/>
              </w:rPr>
              <w:t>2</w:t>
            </w:r>
          </w:p>
        </w:tc>
        <w:tc>
          <w:tcPr>
            <w:tcW w:w="2714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712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001" w:type="dxa"/>
            <w:gridSpan w:val="2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113" w:type="dxa"/>
            <w:gridSpan w:val="2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shd w:val="clear" w:color="auto" w:fill="FFFFFF"/>
                <w:lang w:val="en-US" w:eastAsia="zh-CN"/>
              </w:rPr>
              <w:t>3</w:t>
            </w:r>
          </w:p>
        </w:tc>
        <w:tc>
          <w:tcPr>
            <w:tcW w:w="2714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712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001" w:type="dxa"/>
            <w:gridSpan w:val="2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113" w:type="dxa"/>
            <w:gridSpan w:val="2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shd w:val="clear" w:color="auto" w:fill="FFFFFF"/>
                <w:lang w:val="en-US" w:eastAsia="zh-CN"/>
              </w:rPr>
              <w:t>...</w:t>
            </w:r>
          </w:p>
        </w:tc>
        <w:tc>
          <w:tcPr>
            <w:tcW w:w="2714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712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001" w:type="dxa"/>
            <w:gridSpan w:val="2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8540" w:type="dxa"/>
            <w:gridSpan w:val="6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  <w:t>绿色供应链管理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shd w:val="clear" w:color="auto" w:fill="FFFFFF"/>
                <w:lang w:eastAsia="zh-CN"/>
              </w:rPr>
              <w:t>企业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  <w:t>推荐名单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095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  <w:t>序号</w:t>
            </w:r>
          </w:p>
        </w:tc>
        <w:tc>
          <w:tcPr>
            <w:tcW w:w="2732" w:type="dxa"/>
            <w:gridSpan w:val="2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  <w:lang w:eastAsia="zh-CN"/>
              </w:rPr>
              <w:t>企业名称</w:t>
            </w:r>
          </w:p>
        </w:tc>
        <w:tc>
          <w:tcPr>
            <w:tcW w:w="2732" w:type="dxa"/>
            <w:gridSpan w:val="2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  <w:t>第三方机构名称</w:t>
            </w:r>
          </w:p>
        </w:tc>
        <w:tc>
          <w:tcPr>
            <w:tcW w:w="1981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  <w:t>行业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095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  <w:t>1</w:t>
            </w:r>
          </w:p>
        </w:tc>
        <w:tc>
          <w:tcPr>
            <w:tcW w:w="2732" w:type="dxa"/>
            <w:gridSpan w:val="2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732" w:type="dxa"/>
            <w:gridSpan w:val="2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981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095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  <w:t>2</w:t>
            </w:r>
          </w:p>
        </w:tc>
        <w:tc>
          <w:tcPr>
            <w:tcW w:w="2732" w:type="dxa"/>
            <w:gridSpan w:val="2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732" w:type="dxa"/>
            <w:gridSpan w:val="2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981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095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shd w:val="clear" w:color="auto" w:fill="FFFFFF"/>
                <w:lang w:val="en-US" w:eastAsia="zh-CN"/>
              </w:rPr>
              <w:t>3</w:t>
            </w:r>
          </w:p>
        </w:tc>
        <w:tc>
          <w:tcPr>
            <w:tcW w:w="2732" w:type="dxa"/>
            <w:gridSpan w:val="2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732" w:type="dxa"/>
            <w:gridSpan w:val="2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981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095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  <w:t>...</w:t>
            </w:r>
          </w:p>
        </w:tc>
        <w:tc>
          <w:tcPr>
            <w:tcW w:w="2732" w:type="dxa"/>
            <w:gridSpan w:val="2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732" w:type="dxa"/>
            <w:gridSpan w:val="2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981" w:type="dxa"/>
            <w:noWrap w:val="0"/>
            <w:vAlign w:val="top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shd w:val="clear" w:color="auto" w:fill="FFFFFF"/>
              </w:rPr>
            </w:pPr>
          </w:p>
        </w:tc>
      </w:tr>
    </w:tbl>
    <w:p>
      <w:pPr>
        <w:adjustRightInd w:val="0"/>
        <w:snapToGrid w:val="0"/>
        <w:spacing w:line="240" w:lineRule="auto"/>
        <w:ind w:right="1280"/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</w:pPr>
    </w:p>
    <w:p>
      <w:pPr>
        <w:adjustRightInd w:val="0"/>
        <w:snapToGrid w:val="0"/>
        <w:spacing w:line="240" w:lineRule="auto"/>
        <w:ind w:left="210" w:leftChars="100"/>
        <w:jc w:val="center"/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  <w:lang w:val="en-US" w:eastAsia="zh-CN"/>
        </w:rPr>
        <w:t xml:space="preserve">        </w:t>
      </w:r>
    </w:p>
    <w:p>
      <w:pPr>
        <w:adjustRightInd w:val="0"/>
        <w:snapToGrid w:val="0"/>
        <w:spacing w:line="240" w:lineRule="auto"/>
        <w:ind w:left="210" w:leftChars="100"/>
        <w:jc w:val="center"/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  <w:lang w:val="en-US" w:eastAsia="zh-CN"/>
        </w:rPr>
      </w:pPr>
    </w:p>
    <w:p>
      <w:pPr>
        <w:adjustRightInd w:val="0"/>
        <w:snapToGrid w:val="0"/>
        <w:spacing w:line="240" w:lineRule="auto"/>
        <w:ind w:left="210" w:leftChars="100"/>
        <w:jc w:val="center"/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推荐单位：</w:t>
      </w:r>
    </w:p>
    <w:p>
      <w:pPr>
        <w:adjustRightInd w:val="0"/>
        <w:snapToGrid w:val="0"/>
        <w:spacing w:line="240" w:lineRule="auto"/>
        <w:ind w:left="210" w:leftChars="100"/>
        <w:jc w:val="center"/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  <w:lang w:val="en-US" w:eastAsia="zh-CN"/>
        </w:rPr>
        <w:t xml:space="preserve">             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（单位公章）</w:t>
      </w:r>
    </w:p>
    <w:p>
      <w:pPr>
        <w:rPr>
          <w:rFonts w:hint="eastAsia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  <w:lang w:val="en-US" w:eastAsia="zh-CN"/>
        </w:rPr>
        <w:t xml:space="preserve">        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 xml:space="preserve">年 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 xml:space="preserve">月 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shd w:val="clear" w:color="auto" w:fill="FFFFFF"/>
        </w:rPr>
        <w:t>日</w:t>
      </w:r>
    </w:p>
    <w:p>
      <w:pPr>
        <w:rPr>
          <w:rFonts w:hint="default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Arial Unicode MS"/>
    <w:panose1 w:val="02000000000000000000"/>
    <w:charset w:val="86"/>
    <w:family w:val="auto"/>
    <w:pitch w:val="default"/>
    <w:sig w:usb0="00000000" w:usb1="00000000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U5YTdmN2ZiZDkyY2I0MzNkOTk4MWE4NDQ3ZWM4OTIifQ=="/>
  </w:docVars>
  <w:rsids>
    <w:rsidRoot w:val="00000000"/>
    <w:rsid w:val="7E0E7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autoSpaceDE w:val="0"/>
      <w:autoSpaceDN w:val="0"/>
      <w:ind w:left="120"/>
      <w:jc w:val="left"/>
    </w:pPr>
    <w:rPr>
      <w:rFonts w:ascii="宋体" w:hAnsi="宋体" w:eastAsia="宋体" w:cs="宋体"/>
      <w:kern w:val="0"/>
      <w:sz w:val="32"/>
      <w:szCs w:val="3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2023-07-27T09:22:36Z</dcterms:created>
  <dc:creator>Lenovo</dc:creator>
  <cp:lastModifiedBy>Eric</cp:lastModifiedBy>
  <dcterms:modified xsi:type="dcterms:W3CDTF">2023-07-27T09:22:39Z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FDA81D5C1D7548F5914FBB3AB68AD0F9_12</vt:lpwstr>
  </property>
</Properties>
</file>