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071" w:rsidRPr="00E00492" w:rsidRDefault="00156071" w:rsidP="00156071">
      <w:pPr>
        <w:spacing w:line="580" w:lineRule="exact"/>
        <w:jc w:val="left"/>
        <w:rPr>
          <w:rFonts w:ascii="黑体" w:eastAsia="黑体" w:hAnsi="黑体" w:cs="仿宋_GB2312"/>
          <w:sz w:val="32"/>
          <w:szCs w:val="32"/>
        </w:rPr>
      </w:pPr>
      <w:r w:rsidRPr="00E00492">
        <w:rPr>
          <w:rFonts w:ascii="黑体" w:eastAsia="黑体" w:hAnsi="黑体" w:cs="仿宋_GB2312" w:hint="eastAsia"/>
          <w:sz w:val="32"/>
          <w:szCs w:val="32"/>
        </w:rPr>
        <w:t>附件3</w:t>
      </w:r>
    </w:p>
    <w:p w:rsidR="00156071" w:rsidRDefault="00156071" w:rsidP="00156071">
      <w:pPr>
        <w:adjustRightInd w:val="0"/>
        <w:snapToGrid w:val="0"/>
        <w:spacing w:line="54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中小企业数字化赋能服务产品或对接活动推荐汇总表</w:t>
      </w:r>
    </w:p>
    <w:p w:rsidR="00156071" w:rsidRDefault="00156071" w:rsidP="00156071">
      <w:pPr>
        <w:pStyle w:val="a3"/>
        <w:spacing w:after="0" w:line="500" w:lineRule="exact"/>
        <w:jc w:val="left"/>
        <w:rPr>
          <w:rFonts w:ascii="Times New Roman" w:eastAsia="楷体_GB2312" w:hAnsi="Times New Roman" w:cs="楷体_GB2312"/>
          <w:sz w:val="32"/>
          <w:szCs w:val="32"/>
          <w:u w:val="single"/>
        </w:rPr>
      </w:pPr>
      <w:r>
        <w:rPr>
          <w:rFonts w:ascii="Times New Roman" w:eastAsia="楷体_GB2312" w:hAnsi="Times New Roman" w:cs="楷体_GB2312" w:hint="eastAsia"/>
          <w:color w:val="000000"/>
          <w:sz w:val="32"/>
          <w:szCs w:val="32"/>
        </w:rPr>
        <w:t>推荐单位（盖章）：</w:t>
      </w:r>
      <w:r>
        <w:rPr>
          <w:rFonts w:ascii="Times New Roman" w:eastAsia="楷体_GB2312" w:hAnsi="Times New Roman" w:cs="楷体_GB2312" w:hint="eastAsia"/>
          <w:color w:val="000000"/>
          <w:sz w:val="32"/>
          <w:szCs w:val="32"/>
          <w:u w:val="single"/>
        </w:rPr>
        <w:t xml:space="preserve">                        </w:t>
      </w:r>
    </w:p>
    <w:tbl>
      <w:tblPr>
        <w:tblW w:w="14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8"/>
        <w:gridCol w:w="1956"/>
        <w:gridCol w:w="1590"/>
        <w:gridCol w:w="2029"/>
        <w:gridCol w:w="1281"/>
        <w:gridCol w:w="4650"/>
        <w:gridCol w:w="1750"/>
      </w:tblGrid>
      <w:tr w:rsidR="00156071" w:rsidTr="00A8715C">
        <w:trPr>
          <w:trHeight w:val="922"/>
          <w:jc w:val="center"/>
        </w:trPr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156071" w:rsidRDefault="00156071" w:rsidP="00A8715C">
            <w:pPr>
              <w:jc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sz w:val="24"/>
              </w:rPr>
              <w:t>类</w:t>
            </w: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sz w:val="24"/>
              </w:rPr>
              <w:t>别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156071" w:rsidRDefault="00156071" w:rsidP="00A8715C">
            <w:pPr>
              <w:jc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sz w:val="24"/>
              </w:rPr>
              <w:t>产品或活动名称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156071" w:rsidRDefault="00156071" w:rsidP="00A8715C">
            <w:pPr>
              <w:jc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sz w:val="24"/>
              </w:rPr>
              <w:t>服务商名称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156071" w:rsidRDefault="00156071" w:rsidP="00A8715C">
            <w:pPr>
              <w:jc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/>
                <w:bCs/>
                <w:color w:val="000000"/>
                <w:sz w:val="24"/>
              </w:rPr>
              <w:t>主要</w:t>
            </w: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sz w:val="24"/>
              </w:rPr>
              <w:t>功能与特色</w:t>
            </w:r>
          </w:p>
          <w:p w:rsidR="00156071" w:rsidRDefault="00156071" w:rsidP="00A8715C">
            <w:pPr>
              <w:jc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（不超过</w:t>
            </w: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50</w:t>
            </w: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字）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156071" w:rsidRDefault="00156071" w:rsidP="00A8715C">
            <w:pPr>
              <w:jc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sz w:val="24"/>
              </w:rPr>
              <w:t>服务对象</w:t>
            </w:r>
          </w:p>
        </w:tc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156071" w:rsidRDefault="00156071" w:rsidP="00A8715C">
            <w:pPr>
              <w:jc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sz w:val="24"/>
              </w:rPr>
              <w:t>推荐理由</w:t>
            </w:r>
          </w:p>
          <w:p w:rsidR="00156071" w:rsidRDefault="00156071" w:rsidP="00A8715C">
            <w:pPr>
              <w:tabs>
                <w:tab w:val="left" w:pos="476"/>
              </w:tabs>
              <w:jc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（推广应用情况、服务企业数量、举办公益活动场次、服务人次、市场优惠等，不超过</w:t>
            </w: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100</w:t>
            </w: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字）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156071" w:rsidRDefault="00156071" w:rsidP="00A8715C">
            <w:pPr>
              <w:tabs>
                <w:tab w:val="left" w:pos="476"/>
              </w:tabs>
              <w:jc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sz w:val="24"/>
              </w:rPr>
              <w:t>咨询电话</w:t>
            </w:r>
          </w:p>
          <w:p w:rsidR="00156071" w:rsidRDefault="00156071" w:rsidP="00A8715C">
            <w:pPr>
              <w:tabs>
                <w:tab w:val="left" w:pos="476"/>
              </w:tabs>
              <w:jc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（可对外发布方便对接）</w:t>
            </w:r>
          </w:p>
        </w:tc>
      </w:tr>
      <w:tr w:rsidR="00156071" w:rsidTr="00A8715C">
        <w:trPr>
          <w:trHeight w:hRule="exact" w:val="482"/>
          <w:jc w:val="center"/>
        </w:trPr>
        <w:tc>
          <w:tcPr>
            <w:tcW w:w="10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156071" w:rsidRDefault="00156071" w:rsidP="00A8715C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sz w:val="24"/>
              </w:rPr>
              <w:t>服务</w:t>
            </w:r>
          </w:p>
          <w:p w:rsidR="00156071" w:rsidRDefault="00156071" w:rsidP="00A8715C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sz w:val="24"/>
              </w:rPr>
              <w:t>产品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156071" w:rsidRDefault="00156071" w:rsidP="00A8715C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（可自行增加）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156071" w:rsidRDefault="00156071" w:rsidP="00A8715C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156071" w:rsidRDefault="00156071" w:rsidP="00A8715C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156071" w:rsidRDefault="00156071" w:rsidP="00A8715C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</w:p>
        </w:tc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156071" w:rsidRDefault="00156071" w:rsidP="00A8715C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156071" w:rsidRDefault="00156071" w:rsidP="00A8715C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</w:p>
        </w:tc>
      </w:tr>
      <w:tr w:rsidR="00156071" w:rsidTr="00A8715C">
        <w:trPr>
          <w:trHeight w:hRule="exact" w:val="482"/>
          <w:jc w:val="center"/>
        </w:trPr>
        <w:tc>
          <w:tcPr>
            <w:tcW w:w="1078" w:type="dxa"/>
            <w:vMerge/>
            <w:tcBorders>
              <w:left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156071" w:rsidRDefault="00156071" w:rsidP="00A8715C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156071" w:rsidRDefault="00156071" w:rsidP="00A8715C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156071" w:rsidRDefault="00156071" w:rsidP="00A8715C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156071" w:rsidRDefault="00156071" w:rsidP="00A8715C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156071" w:rsidRDefault="00156071" w:rsidP="00A8715C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</w:p>
        </w:tc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156071" w:rsidRDefault="00156071" w:rsidP="00A8715C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156071" w:rsidRDefault="00156071" w:rsidP="00A8715C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</w:p>
        </w:tc>
      </w:tr>
      <w:tr w:rsidR="00156071" w:rsidTr="00A8715C">
        <w:trPr>
          <w:trHeight w:hRule="exact" w:val="482"/>
          <w:jc w:val="center"/>
        </w:trPr>
        <w:tc>
          <w:tcPr>
            <w:tcW w:w="10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156071" w:rsidRDefault="00156071" w:rsidP="00A8715C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156071" w:rsidRDefault="00156071" w:rsidP="00A8715C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156071" w:rsidRDefault="00156071" w:rsidP="00A8715C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156071" w:rsidRDefault="00156071" w:rsidP="00A8715C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156071" w:rsidRDefault="00156071" w:rsidP="00A8715C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</w:p>
        </w:tc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156071" w:rsidRDefault="00156071" w:rsidP="00A8715C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156071" w:rsidRDefault="00156071" w:rsidP="00A8715C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</w:p>
        </w:tc>
      </w:tr>
      <w:tr w:rsidR="00156071" w:rsidTr="00A8715C">
        <w:trPr>
          <w:trHeight w:hRule="exact" w:val="482"/>
          <w:jc w:val="center"/>
        </w:trPr>
        <w:tc>
          <w:tcPr>
            <w:tcW w:w="10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156071" w:rsidRDefault="00156071" w:rsidP="00A8715C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sz w:val="24"/>
              </w:rPr>
              <w:t>对接</w:t>
            </w:r>
          </w:p>
          <w:p w:rsidR="00156071" w:rsidRDefault="00156071" w:rsidP="00A8715C">
            <w:pPr>
              <w:spacing w:line="400" w:lineRule="exact"/>
              <w:jc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sz w:val="24"/>
              </w:rPr>
              <w:t>活动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156071" w:rsidRDefault="00156071" w:rsidP="00A8715C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</w:rPr>
              <w:t>（可自行增加）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156071" w:rsidRDefault="00156071" w:rsidP="00A8715C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156071" w:rsidRDefault="00156071" w:rsidP="00A8715C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156071" w:rsidRDefault="00156071" w:rsidP="00A8715C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</w:p>
        </w:tc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156071" w:rsidRDefault="00156071" w:rsidP="00A8715C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156071" w:rsidRDefault="00156071" w:rsidP="00A8715C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</w:p>
        </w:tc>
      </w:tr>
      <w:tr w:rsidR="00156071" w:rsidTr="00A8715C">
        <w:trPr>
          <w:trHeight w:hRule="exact" w:val="482"/>
          <w:jc w:val="center"/>
        </w:trPr>
        <w:tc>
          <w:tcPr>
            <w:tcW w:w="1078" w:type="dxa"/>
            <w:vMerge/>
            <w:tcBorders>
              <w:left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156071" w:rsidRDefault="00156071" w:rsidP="00A8715C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156071" w:rsidRDefault="00156071" w:rsidP="00A8715C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156071" w:rsidRDefault="00156071" w:rsidP="00A8715C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156071" w:rsidRDefault="00156071" w:rsidP="00A8715C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156071" w:rsidRDefault="00156071" w:rsidP="00A8715C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</w:p>
        </w:tc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156071" w:rsidRDefault="00156071" w:rsidP="00A8715C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156071" w:rsidRDefault="00156071" w:rsidP="00A8715C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</w:p>
        </w:tc>
      </w:tr>
      <w:tr w:rsidR="00156071" w:rsidTr="00A8715C">
        <w:trPr>
          <w:trHeight w:hRule="exact" w:val="482"/>
          <w:jc w:val="center"/>
        </w:trPr>
        <w:tc>
          <w:tcPr>
            <w:tcW w:w="1078" w:type="dxa"/>
            <w:vMerge/>
            <w:tcBorders>
              <w:left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156071" w:rsidRDefault="00156071" w:rsidP="00A8715C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</w:p>
        </w:tc>
        <w:tc>
          <w:tcPr>
            <w:tcW w:w="1956" w:type="dxa"/>
            <w:tcBorders>
              <w:tl2br w:val="nil"/>
              <w:tr2bl w:val="nil"/>
            </w:tcBorders>
            <w:vAlign w:val="center"/>
          </w:tcPr>
          <w:p w:rsidR="00156071" w:rsidRDefault="00156071" w:rsidP="00A8715C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vAlign w:val="center"/>
          </w:tcPr>
          <w:p w:rsidR="00156071" w:rsidRDefault="00156071" w:rsidP="00A8715C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</w:p>
        </w:tc>
        <w:tc>
          <w:tcPr>
            <w:tcW w:w="2029" w:type="dxa"/>
            <w:tcBorders>
              <w:tl2br w:val="nil"/>
              <w:tr2bl w:val="nil"/>
            </w:tcBorders>
          </w:tcPr>
          <w:p w:rsidR="00156071" w:rsidRDefault="00156071" w:rsidP="00A8715C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</w:p>
        </w:tc>
        <w:tc>
          <w:tcPr>
            <w:tcW w:w="1281" w:type="dxa"/>
            <w:tcBorders>
              <w:tl2br w:val="nil"/>
              <w:tr2bl w:val="nil"/>
            </w:tcBorders>
          </w:tcPr>
          <w:p w:rsidR="00156071" w:rsidRDefault="00156071" w:rsidP="00A8715C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</w:p>
        </w:tc>
        <w:tc>
          <w:tcPr>
            <w:tcW w:w="4650" w:type="dxa"/>
            <w:tcBorders>
              <w:tl2br w:val="nil"/>
              <w:tr2bl w:val="nil"/>
            </w:tcBorders>
          </w:tcPr>
          <w:p w:rsidR="00156071" w:rsidRDefault="00156071" w:rsidP="00A8715C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</w:p>
        </w:tc>
        <w:tc>
          <w:tcPr>
            <w:tcW w:w="1750" w:type="dxa"/>
            <w:tcBorders>
              <w:tl2br w:val="nil"/>
              <w:tr2bl w:val="nil"/>
            </w:tcBorders>
          </w:tcPr>
          <w:p w:rsidR="00156071" w:rsidRDefault="00156071" w:rsidP="00A8715C">
            <w:pPr>
              <w:jc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</w:p>
        </w:tc>
      </w:tr>
    </w:tbl>
    <w:p w:rsidR="00156071" w:rsidRDefault="00156071" w:rsidP="00F95046">
      <w:pPr>
        <w:spacing w:line="300" w:lineRule="exact"/>
        <w:rPr>
          <w:rFonts w:ascii="Times New Roman" w:eastAsia="仿宋_GB2312" w:hAnsi="Times New Roman" w:cs="仿宋_GB2312"/>
          <w:sz w:val="24"/>
        </w:rPr>
      </w:pPr>
      <w:r>
        <w:rPr>
          <w:rFonts w:ascii="Times New Roman" w:eastAsia="仿宋_GB2312" w:hAnsi="Times New Roman" w:cs="仿宋_GB2312" w:hint="eastAsia"/>
          <w:sz w:val="24"/>
        </w:rPr>
        <w:t>注：</w:t>
      </w:r>
      <w:r>
        <w:rPr>
          <w:rFonts w:ascii="Times New Roman" w:eastAsia="仿宋_GB2312" w:hAnsi="Times New Roman" w:cs="仿宋_GB2312" w:hint="eastAsia"/>
          <w:sz w:val="24"/>
        </w:rPr>
        <w:t>1</w:t>
      </w:r>
      <w:r>
        <w:rPr>
          <w:rFonts w:ascii="Times New Roman" w:eastAsia="仿宋_GB2312" w:hAnsi="Times New Roman" w:cs="仿宋_GB2312" w:hint="eastAsia"/>
          <w:sz w:val="24"/>
        </w:rPr>
        <w:t>、“推荐单位”指各市工信局、相关行业协会、有关单位。</w:t>
      </w:r>
    </w:p>
    <w:p w:rsidR="00156071" w:rsidRDefault="00156071" w:rsidP="00F95046">
      <w:pPr>
        <w:spacing w:line="300" w:lineRule="exact"/>
        <w:ind w:firstLineChars="200" w:firstLine="480"/>
        <w:rPr>
          <w:rFonts w:ascii="Times New Roman" w:eastAsia="仿宋_GB2312" w:hAnsi="Times New Roman" w:cs="仿宋_GB2312"/>
          <w:sz w:val="24"/>
        </w:rPr>
      </w:pPr>
      <w:r>
        <w:rPr>
          <w:rFonts w:ascii="Times New Roman" w:eastAsia="仿宋_GB2312" w:hAnsi="Times New Roman" w:cs="仿宋_GB2312" w:hint="eastAsia"/>
          <w:sz w:val="24"/>
        </w:rPr>
        <w:t>2</w:t>
      </w:r>
      <w:r>
        <w:rPr>
          <w:rFonts w:ascii="Times New Roman" w:eastAsia="仿宋_GB2312" w:hAnsi="Times New Roman" w:cs="仿宋_GB2312" w:hint="eastAsia"/>
          <w:sz w:val="24"/>
        </w:rPr>
        <w:t>、服务产品包括软件产品、数字化设备、智能装备、智能机器人、服务、解决方案、小程序、工业</w:t>
      </w:r>
      <w:r>
        <w:rPr>
          <w:rFonts w:ascii="Times New Roman" w:eastAsia="仿宋_GB2312" w:hAnsi="Times New Roman" w:cs="仿宋_GB2312" w:hint="eastAsia"/>
          <w:sz w:val="24"/>
        </w:rPr>
        <w:t>APP</w:t>
      </w:r>
      <w:r>
        <w:rPr>
          <w:rFonts w:ascii="Times New Roman" w:eastAsia="仿宋_GB2312" w:hAnsi="Times New Roman" w:cs="仿宋_GB2312" w:hint="eastAsia"/>
          <w:sz w:val="24"/>
        </w:rPr>
        <w:t>、工具包等。</w:t>
      </w:r>
    </w:p>
    <w:p w:rsidR="00156071" w:rsidRDefault="00156071" w:rsidP="00F95046">
      <w:pPr>
        <w:spacing w:line="300" w:lineRule="exact"/>
        <w:ind w:firstLineChars="200" w:firstLine="480"/>
        <w:rPr>
          <w:rFonts w:ascii="Times New Roman" w:eastAsia="仿宋_GB2312" w:hAnsi="Times New Roman" w:cs="仿宋_GB2312"/>
          <w:sz w:val="24"/>
        </w:rPr>
      </w:pPr>
      <w:r>
        <w:rPr>
          <w:rFonts w:ascii="Times New Roman" w:eastAsia="仿宋_GB2312" w:hAnsi="Times New Roman" w:cs="仿宋_GB2312" w:hint="eastAsia"/>
          <w:sz w:val="24"/>
        </w:rPr>
        <w:t>3</w:t>
      </w:r>
      <w:r>
        <w:rPr>
          <w:rFonts w:ascii="Times New Roman" w:eastAsia="仿宋_GB2312" w:hAnsi="Times New Roman" w:cs="仿宋_GB2312" w:hint="eastAsia"/>
          <w:sz w:val="24"/>
        </w:rPr>
        <w:t>、对接活动包括线上线下活动，要求参与主体为中小企业，具有技术培训、技术推广、服务优惠等实质内容，务求取得实效，切忌形式主义和铺张浪费。</w:t>
      </w:r>
    </w:p>
    <w:p w:rsidR="00156071" w:rsidRDefault="00156071" w:rsidP="00F95046">
      <w:pPr>
        <w:spacing w:line="300" w:lineRule="exact"/>
        <w:ind w:firstLineChars="200" w:firstLine="480"/>
        <w:rPr>
          <w:rFonts w:ascii="Times New Roman" w:eastAsia="仿宋_GB2312" w:hAnsi="Times New Roman" w:cs="仿宋_GB2312"/>
          <w:sz w:val="24"/>
        </w:rPr>
      </w:pPr>
      <w:r>
        <w:rPr>
          <w:rFonts w:ascii="Times New Roman" w:eastAsia="仿宋_GB2312" w:hAnsi="Times New Roman" w:cs="仿宋_GB2312" w:hint="eastAsia"/>
          <w:sz w:val="24"/>
        </w:rPr>
        <w:t>4</w:t>
      </w:r>
      <w:r>
        <w:rPr>
          <w:rFonts w:ascii="Times New Roman" w:eastAsia="仿宋_GB2312" w:hAnsi="Times New Roman" w:cs="仿宋_GB2312" w:hint="eastAsia"/>
          <w:sz w:val="24"/>
        </w:rPr>
        <w:t>、“服务对象”指中小、小微企业（聚焦行业或领域）。</w:t>
      </w:r>
    </w:p>
    <w:p w:rsidR="00156071" w:rsidRDefault="00156071" w:rsidP="00F95046">
      <w:pPr>
        <w:spacing w:line="300" w:lineRule="exact"/>
        <w:ind w:firstLineChars="200" w:firstLine="482"/>
        <w:rPr>
          <w:rFonts w:ascii="Times New Roman" w:eastAsia="仿宋_GB2312" w:hAnsi="Times New Roman" w:cs="仿宋_GB2312"/>
          <w:sz w:val="24"/>
        </w:rPr>
      </w:pPr>
      <w:r>
        <w:rPr>
          <w:rFonts w:ascii="Times New Roman" w:eastAsia="仿宋_GB2312" w:hAnsi="Times New Roman" w:cs="仿宋_GB2312" w:hint="eastAsia"/>
          <w:b/>
          <w:bCs/>
          <w:sz w:val="24"/>
        </w:rPr>
        <w:t>5</w:t>
      </w:r>
      <w:r>
        <w:rPr>
          <w:rFonts w:ascii="Times New Roman" w:eastAsia="仿宋_GB2312" w:hAnsi="Times New Roman" w:cs="仿宋_GB2312" w:hint="eastAsia"/>
          <w:b/>
          <w:bCs/>
          <w:sz w:val="24"/>
        </w:rPr>
        <w:t>、</w:t>
      </w:r>
      <w:r>
        <w:rPr>
          <w:rFonts w:ascii="Times New Roman" w:eastAsia="仿宋_GB2312" w:hAnsi="Times New Roman" w:cs="仿宋_GB2312" w:hint="eastAsia"/>
          <w:sz w:val="24"/>
        </w:rPr>
        <w:t>请于</w:t>
      </w:r>
      <w:r>
        <w:rPr>
          <w:rFonts w:ascii="Times New Roman" w:eastAsia="仿宋_GB2312" w:hAnsi="Times New Roman" w:cs="仿宋_GB2312" w:hint="eastAsia"/>
          <w:sz w:val="24"/>
        </w:rPr>
        <w:t>2020</w:t>
      </w:r>
      <w:r>
        <w:rPr>
          <w:rFonts w:ascii="Times New Roman" w:eastAsia="仿宋_GB2312" w:hAnsi="Times New Roman" w:cs="仿宋_GB2312" w:hint="eastAsia"/>
          <w:sz w:val="24"/>
        </w:rPr>
        <w:t>年</w:t>
      </w:r>
      <w:r>
        <w:rPr>
          <w:rFonts w:ascii="Times New Roman" w:eastAsia="仿宋_GB2312" w:hAnsi="Times New Roman" w:cs="仿宋_GB2312" w:hint="eastAsia"/>
          <w:sz w:val="24"/>
        </w:rPr>
        <w:t>4</w:t>
      </w:r>
      <w:r>
        <w:rPr>
          <w:rFonts w:ascii="Times New Roman" w:eastAsia="仿宋_GB2312" w:hAnsi="Times New Roman" w:cs="仿宋_GB2312" w:hint="eastAsia"/>
          <w:sz w:val="24"/>
        </w:rPr>
        <w:t>月</w:t>
      </w:r>
      <w:r>
        <w:rPr>
          <w:rFonts w:ascii="Times New Roman" w:eastAsia="仿宋_GB2312" w:hAnsi="Times New Roman" w:cs="仿宋_GB2312" w:hint="eastAsia"/>
          <w:sz w:val="24"/>
        </w:rPr>
        <w:t>10</w:t>
      </w:r>
      <w:r>
        <w:rPr>
          <w:rFonts w:ascii="Times New Roman" w:eastAsia="仿宋_GB2312" w:hAnsi="Times New Roman" w:cs="仿宋_GB2312" w:hint="eastAsia"/>
          <w:sz w:val="24"/>
        </w:rPr>
        <w:t>日前将电子版（</w:t>
      </w:r>
      <w:proofErr w:type="spellStart"/>
      <w:r>
        <w:rPr>
          <w:rFonts w:ascii="Times New Roman" w:eastAsia="仿宋_GB2312" w:hAnsi="Times New Roman" w:cs="仿宋_GB2312" w:hint="eastAsia"/>
          <w:sz w:val="24"/>
        </w:rPr>
        <w:t>Pdf</w:t>
      </w:r>
      <w:proofErr w:type="spellEnd"/>
      <w:r>
        <w:rPr>
          <w:rFonts w:ascii="Times New Roman" w:eastAsia="仿宋_GB2312" w:hAnsi="Times New Roman" w:cs="仿宋_GB2312" w:hint="eastAsia"/>
          <w:sz w:val="24"/>
        </w:rPr>
        <w:t>格式，加盖公章）发送至：</w:t>
      </w:r>
      <w:r>
        <w:rPr>
          <w:rFonts w:ascii="Times New Roman" w:eastAsia="仿宋_GB2312" w:hAnsi="Times New Roman" w:cs="仿宋_GB2312" w:hint="eastAsia"/>
          <w:sz w:val="24"/>
        </w:rPr>
        <w:t>zxqyfzc@shandong.cn</w:t>
      </w:r>
      <w:r>
        <w:rPr>
          <w:rFonts w:ascii="Times New Roman" w:eastAsia="仿宋_GB2312" w:hAnsi="Times New Roman" w:cs="仿宋_GB2312" w:hint="eastAsia"/>
          <w:sz w:val="24"/>
        </w:rPr>
        <w:t>。</w:t>
      </w:r>
    </w:p>
    <w:p w:rsidR="00156071" w:rsidRDefault="00156071" w:rsidP="00F95046">
      <w:pPr>
        <w:spacing w:line="300" w:lineRule="exact"/>
        <w:ind w:firstLineChars="200" w:firstLine="480"/>
        <w:rPr>
          <w:rFonts w:ascii="Times New Roman" w:eastAsia="仿宋_GB2312" w:hAnsi="Times New Roman" w:cs="仿宋_GB2312"/>
          <w:sz w:val="24"/>
        </w:rPr>
      </w:pPr>
      <w:r>
        <w:rPr>
          <w:rFonts w:ascii="Times New Roman" w:eastAsia="仿宋_GB2312" w:hAnsi="Times New Roman" w:cs="仿宋_GB2312" w:hint="eastAsia"/>
          <w:sz w:val="24"/>
        </w:rPr>
        <w:t>6</w:t>
      </w:r>
      <w:r>
        <w:rPr>
          <w:rFonts w:ascii="Times New Roman" w:eastAsia="仿宋_GB2312" w:hAnsi="Times New Roman" w:cs="仿宋_GB2312" w:hint="eastAsia"/>
          <w:sz w:val="24"/>
        </w:rPr>
        <w:t>、工信部将通过网上专栏公布有关信息，动态调整。将依据报送材料情况、服务成效、企业满意度等进行评价（评价标准另外发布），以适当方式向社会公布数字化可信服务商、优秀数字化产品与服务、数字化赋能标杆中小企业名单，请认真组织推荐。</w:t>
      </w:r>
    </w:p>
    <w:p w:rsidR="00156071" w:rsidRDefault="00156071" w:rsidP="00F95046">
      <w:pPr>
        <w:spacing w:line="300" w:lineRule="exact"/>
        <w:ind w:firstLineChars="200" w:firstLine="482"/>
      </w:pPr>
      <w:r>
        <w:rPr>
          <w:rFonts w:ascii="Times New Roman" w:eastAsia="仿宋_GB2312" w:hAnsi="Times New Roman" w:cs="仿宋_GB2312" w:hint="eastAsia"/>
          <w:b/>
          <w:bCs/>
          <w:sz w:val="24"/>
        </w:rPr>
        <w:t>7</w:t>
      </w:r>
      <w:r>
        <w:rPr>
          <w:rFonts w:ascii="Times New Roman" w:eastAsia="仿宋_GB2312" w:hAnsi="Times New Roman" w:cs="仿宋_GB2312" w:hint="eastAsia"/>
          <w:b/>
          <w:bCs/>
          <w:sz w:val="24"/>
        </w:rPr>
        <w:t>、自第二季度起，请于每季度结束</w:t>
      </w:r>
      <w:r>
        <w:rPr>
          <w:rFonts w:ascii="Times New Roman" w:eastAsia="仿宋_GB2312" w:hAnsi="Times New Roman" w:cs="仿宋_GB2312" w:hint="eastAsia"/>
          <w:b/>
          <w:bCs/>
          <w:sz w:val="24"/>
        </w:rPr>
        <w:t>10</w:t>
      </w:r>
      <w:r>
        <w:rPr>
          <w:rFonts w:ascii="Times New Roman" w:eastAsia="仿宋_GB2312" w:hAnsi="Times New Roman" w:cs="仿宋_GB2312" w:hint="eastAsia"/>
          <w:b/>
          <w:bCs/>
          <w:sz w:val="24"/>
        </w:rPr>
        <w:t>个工作日内，将电子版（</w:t>
      </w:r>
      <w:proofErr w:type="spellStart"/>
      <w:r>
        <w:rPr>
          <w:rFonts w:ascii="Times New Roman" w:eastAsia="仿宋_GB2312" w:hAnsi="Times New Roman" w:cs="仿宋_GB2312" w:hint="eastAsia"/>
          <w:b/>
          <w:bCs/>
          <w:sz w:val="24"/>
        </w:rPr>
        <w:t>Pdf</w:t>
      </w:r>
      <w:proofErr w:type="spellEnd"/>
      <w:r>
        <w:rPr>
          <w:rFonts w:ascii="Times New Roman" w:eastAsia="仿宋_GB2312" w:hAnsi="Times New Roman" w:cs="仿宋_GB2312" w:hint="eastAsia"/>
          <w:b/>
          <w:bCs/>
          <w:sz w:val="24"/>
        </w:rPr>
        <w:t>格式，加盖公章）发送至：</w:t>
      </w:r>
      <w:r>
        <w:rPr>
          <w:rFonts w:ascii="Times New Roman" w:eastAsia="仿宋_GB2312" w:hAnsi="Times New Roman" w:cs="仿宋_GB2312" w:hint="eastAsia"/>
          <w:b/>
          <w:bCs/>
          <w:sz w:val="24"/>
        </w:rPr>
        <w:t>zxqyfzc@shandong.cn</w:t>
      </w:r>
      <w:r>
        <w:rPr>
          <w:rFonts w:ascii="Times New Roman" w:eastAsia="仿宋_GB2312" w:hAnsi="Times New Roman" w:cs="仿宋_GB2312" w:hint="eastAsia"/>
          <w:b/>
          <w:bCs/>
          <w:sz w:val="24"/>
        </w:rPr>
        <w:t>。</w:t>
      </w:r>
      <w:bookmarkStart w:id="0" w:name="_GoBack"/>
      <w:bookmarkEnd w:id="0"/>
    </w:p>
    <w:sectPr w:rsidR="00156071" w:rsidSect="00E00492">
      <w:pgSz w:w="16838" w:h="11906" w:orient="landscape" w:code="9"/>
      <w:pgMar w:top="1797" w:right="1440" w:bottom="1797" w:left="144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D9A" w:rsidRDefault="00565D9A" w:rsidP="00F95046">
      <w:r>
        <w:separator/>
      </w:r>
    </w:p>
  </w:endnote>
  <w:endnote w:type="continuationSeparator" w:id="0">
    <w:p w:rsidR="00565D9A" w:rsidRDefault="00565D9A" w:rsidP="00F95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D9A" w:rsidRDefault="00565D9A" w:rsidP="00F95046">
      <w:r>
        <w:separator/>
      </w:r>
    </w:p>
  </w:footnote>
  <w:footnote w:type="continuationSeparator" w:id="0">
    <w:p w:rsidR="00565D9A" w:rsidRDefault="00565D9A" w:rsidP="00F950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071"/>
    <w:rsid w:val="00156071"/>
    <w:rsid w:val="002D13D3"/>
    <w:rsid w:val="00565D9A"/>
    <w:rsid w:val="009F45B3"/>
    <w:rsid w:val="00BD10C0"/>
    <w:rsid w:val="00BF0541"/>
    <w:rsid w:val="00F9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07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156071"/>
    <w:pPr>
      <w:spacing w:after="120"/>
    </w:pPr>
    <w:rPr>
      <w:rFonts w:ascii="Calibri" w:eastAsia="宋体" w:hAnsi="Calibri" w:cs="Times New Roman"/>
    </w:rPr>
  </w:style>
  <w:style w:type="character" w:customStyle="1" w:styleId="Char">
    <w:name w:val="正文文本 Char"/>
    <w:basedOn w:val="a0"/>
    <w:link w:val="a3"/>
    <w:rsid w:val="00156071"/>
    <w:rPr>
      <w:rFonts w:ascii="Calibri" w:eastAsia="宋体" w:hAnsi="Calibri" w:cs="Times New Roman"/>
      <w:szCs w:val="24"/>
    </w:rPr>
  </w:style>
  <w:style w:type="paragraph" w:styleId="a4">
    <w:name w:val="header"/>
    <w:basedOn w:val="a"/>
    <w:link w:val="Char0"/>
    <w:uiPriority w:val="99"/>
    <w:unhideWhenUsed/>
    <w:rsid w:val="00F950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9504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950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9504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07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156071"/>
    <w:pPr>
      <w:spacing w:after="120"/>
    </w:pPr>
    <w:rPr>
      <w:rFonts w:ascii="Calibri" w:eastAsia="宋体" w:hAnsi="Calibri" w:cs="Times New Roman"/>
    </w:rPr>
  </w:style>
  <w:style w:type="character" w:customStyle="1" w:styleId="Char">
    <w:name w:val="正文文本 Char"/>
    <w:basedOn w:val="a0"/>
    <w:link w:val="a3"/>
    <w:rsid w:val="00156071"/>
    <w:rPr>
      <w:rFonts w:ascii="Calibri" w:eastAsia="宋体" w:hAnsi="Calibri" w:cs="Times New Roman"/>
      <w:szCs w:val="24"/>
    </w:rPr>
  </w:style>
  <w:style w:type="paragraph" w:styleId="a4">
    <w:name w:val="header"/>
    <w:basedOn w:val="a"/>
    <w:link w:val="Char0"/>
    <w:uiPriority w:val="99"/>
    <w:unhideWhenUsed/>
    <w:rsid w:val="00F950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9504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950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950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Dafeng</dc:creator>
  <cp:lastModifiedBy>Dafeng</cp:lastModifiedBy>
  <cp:revision>2</cp:revision>
  <dcterms:created xsi:type="dcterms:W3CDTF">2020-04-08T08:31:00Z</dcterms:created>
  <dcterms:modified xsi:type="dcterms:W3CDTF">2020-04-08T08:43:00Z</dcterms:modified>
</cp:coreProperties>
</file>