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黑体" w:hAnsi="黑体" w:eastAsia="黑体"/>
          <w:sz w:val="32"/>
          <w:szCs w:val="32"/>
          <w:lang w:val="en-US" w:eastAsia="zh-CN"/>
        </w:rPr>
      </w:pPr>
      <w:bookmarkStart w:id="0" w:name="_GoBack"/>
      <w:bookmarkEnd w:id="0"/>
      <w:r>
        <w:rPr>
          <w:rFonts w:ascii="黑体" w:hAnsi="黑体" w:eastAsia="黑体"/>
          <w:sz w:val="32"/>
          <w:szCs w:val="32"/>
        </w:rPr>
        <w:t>附件</w:t>
      </w:r>
      <w:r>
        <w:rPr>
          <w:rFonts w:hint="eastAsia" w:ascii="黑体" w:hAnsi="黑体" w:eastAsia="黑体"/>
          <w:sz w:val="32"/>
          <w:szCs w:val="32"/>
          <w:lang w:val="en-US" w:eastAsia="zh-CN"/>
        </w:rPr>
        <w:t>1</w:t>
      </w:r>
    </w:p>
    <w:p>
      <w:pPr>
        <w:tabs>
          <w:tab w:val="left" w:pos="5220"/>
        </w:tabs>
        <w:rPr>
          <w:rFonts w:ascii="Times New Roman" w:hAnsi="Times New Roman" w:eastAsia="黑体"/>
          <w:sz w:val="32"/>
          <w:szCs w:val="32"/>
        </w:rPr>
      </w:pPr>
    </w:p>
    <w:p>
      <w:pPr>
        <w:tabs>
          <w:tab w:val="left" w:pos="5220"/>
        </w:tabs>
        <w:jc w:val="center"/>
        <w:rPr>
          <w:rFonts w:ascii="Times New Roman" w:hAnsi="Times New Roman" w:eastAsia="黑体"/>
          <w:sz w:val="52"/>
          <w:szCs w:val="52"/>
        </w:rPr>
      </w:pPr>
    </w:p>
    <w:p>
      <w:pPr>
        <w:jc w:val="center"/>
        <w:rPr>
          <w:rFonts w:hint="eastAsia" w:ascii="方正小标宋简体" w:eastAsia="方正小标宋简体" w:cs="宋体"/>
          <w:kern w:val="0"/>
          <w:sz w:val="44"/>
          <w:szCs w:val="44"/>
        </w:rPr>
      </w:pPr>
      <w:r>
        <w:rPr>
          <w:rFonts w:hint="eastAsia" w:ascii="方正小标宋简体" w:eastAsia="方正小标宋简体" w:cs="宋体"/>
          <w:kern w:val="0"/>
          <w:sz w:val="44"/>
          <w:szCs w:val="44"/>
        </w:rPr>
        <w:t>山东省2025年度重点行业语料库揭榜挂帅</w:t>
      </w:r>
    </w:p>
    <w:p>
      <w:pPr>
        <w:jc w:val="center"/>
        <w:rPr>
          <w:rFonts w:hint="eastAsia" w:ascii="方正小标宋简体" w:eastAsia="方正小标宋简体" w:cs="宋体"/>
          <w:kern w:val="0"/>
          <w:sz w:val="44"/>
          <w:szCs w:val="44"/>
        </w:rPr>
      </w:pPr>
      <w:r>
        <w:rPr>
          <w:rFonts w:hint="eastAsia" w:ascii="方正小标宋简体" w:eastAsia="方正小标宋简体" w:cs="宋体"/>
          <w:kern w:val="0"/>
          <w:sz w:val="44"/>
          <w:szCs w:val="44"/>
          <w:lang w:val="en-US" w:eastAsia="zh-CN"/>
        </w:rPr>
        <w:t>项目申报</w:t>
      </w:r>
      <w:r>
        <w:rPr>
          <w:rFonts w:hint="eastAsia" w:ascii="方正小标宋简体" w:eastAsia="方正小标宋简体" w:cs="宋体"/>
          <w:kern w:val="0"/>
          <w:sz w:val="44"/>
          <w:szCs w:val="44"/>
        </w:rPr>
        <w:t>书</w:t>
      </w:r>
    </w:p>
    <w:p>
      <w:pPr>
        <w:tabs>
          <w:tab w:val="left" w:pos="5220"/>
        </w:tabs>
        <w:ind w:firstLine="1264" w:firstLineChars="400"/>
        <w:rPr>
          <w:rFonts w:ascii="Times New Roman" w:hAnsi="Times New Roman" w:eastAsia="仿宋_GB2312"/>
          <w:b/>
          <w:sz w:val="32"/>
          <w:szCs w:val="32"/>
        </w:rPr>
      </w:pPr>
    </w:p>
    <w:p>
      <w:pPr>
        <w:tabs>
          <w:tab w:val="left" w:pos="5220"/>
        </w:tabs>
        <w:ind w:firstLine="1264" w:firstLineChars="400"/>
        <w:rPr>
          <w:rFonts w:ascii="Times New Roman" w:hAnsi="Times New Roman" w:eastAsia="仿宋_GB2312"/>
          <w:b/>
          <w:sz w:val="32"/>
          <w:szCs w:val="32"/>
        </w:rPr>
      </w:pPr>
    </w:p>
    <w:p>
      <w:pPr>
        <w:rPr>
          <w:rFonts w:ascii="Times New Roman" w:hAnsi="Times New Roman" w:eastAsia="黑体"/>
          <w:sz w:val="32"/>
        </w:rPr>
      </w:pPr>
    </w:p>
    <w:p>
      <w:pPr>
        <w:rPr>
          <w:rFonts w:ascii="Times New Roman" w:hAnsi="Times New Roman" w:eastAsia="黑体"/>
          <w:sz w:val="32"/>
        </w:rPr>
      </w:pPr>
    </w:p>
    <w:p>
      <w:pPr>
        <w:rPr>
          <w:rFonts w:ascii="Times New Roman" w:hAnsi="Times New Roman" w:eastAsia="黑体"/>
          <w:sz w:val="32"/>
        </w:rPr>
      </w:pPr>
    </w:p>
    <w:p>
      <w:pPr>
        <w:jc w:val="left"/>
        <w:rPr>
          <w:rFonts w:ascii="Times New Roman" w:hAnsi="Times New Roman" w:eastAsia="黑体"/>
          <w:sz w:val="32"/>
        </w:rPr>
      </w:pPr>
    </w:p>
    <w:p>
      <w:pPr>
        <w:jc w:val="left"/>
        <w:rPr>
          <w:rFonts w:ascii="Times New Roman" w:hAnsi="Times New Roman" w:eastAsia="黑体"/>
          <w:sz w:val="32"/>
        </w:rPr>
      </w:pPr>
    </w:p>
    <w:tbl>
      <w:tblPr>
        <w:tblStyle w:val="10"/>
        <w:tblW w:w="72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71"/>
        <w:gridCol w:w="44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2771" w:type="dxa"/>
            <w:tcBorders>
              <w:tl2br w:val="nil"/>
              <w:tr2bl w:val="nil"/>
            </w:tcBorders>
            <w:noWrap w:val="0"/>
            <w:vAlign w:val="top"/>
          </w:tcPr>
          <w:p>
            <w:pPr>
              <w:rPr>
                <w:rFonts w:ascii="Times New Roman" w:hAnsi="Times New Roman" w:eastAsia="黑体" w:cs="Times New Roman"/>
                <w:color w:val="000000" w:themeColor="text1"/>
                <w:sz w:val="30"/>
                <w:szCs w:val="30"/>
                <w14:textFill>
                  <w14:solidFill>
                    <w14:schemeClr w14:val="tx1"/>
                  </w14:solidFill>
                </w14:textFill>
              </w:rPr>
            </w:pPr>
            <w:r>
              <w:rPr>
                <w:rFonts w:hint="eastAsia" w:ascii="Times New Roman" w:hAnsi="Times New Roman" w:eastAsia="黑体" w:cs="Times New Roman"/>
                <w:color w:val="000000" w:themeColor="text1"/>
                <w:sz w:val="30"/>
                <w:szCs w:val="30"/>
                <w:lang w:val="en-US" w:eastAsia="zh-CN"/>
                <w14:textFill>
                  <w14:solidFill>
                    <w14:schemeClr w14:val="tx1"/>
                  </w14:solidFill>
                </w14:textFill>
              </w:rPr>
              <w:t>项  目  名  称</w:t>
            </w:r>
            <w:r>
              <w:rPr>
                <w:rFonts w:ascii="Times New Roman" w:hAnsi="Times New Roman" w:eastAsia="黑体" w:cs="Times New Roman"/>
                <w:color w:val="000000" w:themeColor="text1"/>
                <w:sz w:val="30"/>
                <w:szCs w:val="30"/>
                <w14:textFill>
                  <w14:solidFill>
                    <w14:schemeClr w14:val="tx1"/>
                  </w14:solidFill>
                </w14:textFill>
              </w:rPr>
              <w:t>：</w:t>
            </w:r>
          </w:p>
        </w:tc>
        <w:tc>
          <w:tcPr>
            <w:tcW w:w="4459" w:type="dxa"/>
            <w:tcBorders>
              <w:tl2br w:val="nil"/>
              <w:tr2bl w:val="nil"/>
            </w:tcBorders>
            <w:noWrap w:val="0"/>
            <w:vAlign w:val="top"/>
          </w:tcPr>
          <w:p>
            <w:pPr>
              <w:rPr>
                <w:rFonts w:ascii="Times New Roman" w:hAnsi="Times New Roman" w:eastAsia="黑体" w:cs="Times New Roman"/>
                <w:color w:val="000000" w:themeColor="text1"/>
                <w:sz w:val="30"/>
                <w:szCs w:val="30"/>
                <w14:textFill>
                  <w14:solidFill>
                    <w14:schemeClr w14:val="tx1"/>
                  </w14:solidFill>
                </w14:textFill>
              </w:rPr>
            </w:pPr>
            <w:r>
              <w:rPr>
                <w:rFonts w:ascii="Times New Roman" w:hAnsi="Times New Roman" w:eastAsia="黑体" w:cs="Times New Roman"/>
                <w:color w:val="000000" w:themeColor="text1"/>
                <w:sz w:val="30"/>
                <w:szCs w:val="30"/>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2771" w:type="dxa"/>
            <w:tcBorders>
              <w:tl2br w:val="nil"/>
              <w:tr2bl w:val="nil"/>
            </w:tcBorders>
            <w:noWrap w:val="0"/>
            <w:vAlign w:val="top"/>
          </w:tcPr>
          <w:p>
            <w:pPr>
              <w:rPr>
                <w:rFonts w:ascii="Times New Roman" w:hAnsi="Times New Roman" w:eastAsia="黑体" w:cs="Times New Roman"/>
                <w:color w:val="000000" w:themeColor="text1"/>
                <w:sz w:val="30"/>
                <w:szCs w:val="30"/>
                <w14:textFill>
                  <w14:solidFill>
                    <w14:schemeClr w14:val="tx1"/>
                  </w14:solidFill>
                </w14:textFill>
              </w:rPr>
            </w:pPr>
            <w:r>
              <w:rPr>
                <w:rFonts w:ascii="Times New Roman" w:hAnsi="Times New Roman" w:eastAsia="黑体" w:cs="Times New Roman"/>
                <w:color w:val="000000" w:themeColor="text1"/>
                <w:sz w:val="30"/>
                <w:szCs w:val="30"/>
                <w14:textFill>
                  <w14:solidFill>
                    <w14:schemeClr w14:val="tx1"/>
                  </w14:solidFill>
                </w14:textFill>
              </w:rPr>
              <w:t>申报单位</w:t>
            </w:r>
            <w:r>
              <w:rPr>
                <w:rFonts w:hint="eastAsia" w:ascii="Times New Roman" w:hAnsi="Times New Roman" w:eastAsia="黑体" w:cs="Times New Roman"/>
                <w:color w:val="000000" w:themeColor="text1"/>
                <w:sz w:val="30"/>
                <w:szCs w:val="30"/>
                <w:lang w:eastAsia="zh-CN"/>
                <w14:textFill>
                  <w14:solidFill>
                    <w14:schemeClr w14:val="tx1"/>
                  </w14:solidFill>
                </w14:textFill>
              </w:rPr>
              <w:t>（盖章）</w:t>
            </w:r>
            <w:r>
              <w:rPr>
                <w:rFonts w:ascii="Times New Roman" w:hAnsi="Times New Roman" w:eastAsia="黑体" w:cs="Times New Roman"/>
                <w:color w:val="000000" w:themeColor="text1"/>
                <w:sz w:val="30"/>
                <w:szCs w:val="30"/>
                <w14:textFill>
                  <w14:solidFill>
                    <w14:schemeClr w14:val="tx1"/>
                  </w14:solidFill>
                </w14:textFill>
              </w:rPr>
              <w:t>：</w:t>
            </w:r>
          </w:p>
        </w:tc>
        <w:tc>
          <w:tcPr>
            <w:tcW w:w="4459" w:type="dxa"/>
            <w:tcBorders>
              <w:tl2br w:val="nil"/>
              <w:tr2bl w:val="nil"/>
            </w:tcBorders>
            <w:noWrap w:val="0"/>
            <w:vAlign w:val="top"/>
          </w:tcPr>
          <w:p>
            <w:pPr>
              <w:rPr>
                <w:rFonts w:ascii="Times New Roman" w:hAnsi="Times New Roman" w:eastAsia="黑体" w:cs="Times New Roman"/>
                <w:color w:val="000000" w:themeColor="text1"/>
                <w:sz w:val="30"/>
                <w:szCs w:val="30"/>
                <w14:textFill>
                  <w14:solidFill>
                    <w14:schemeClr w14:val="tx1"/>
                  </w14:solidFill>
                </w14:textFill>
              </w:rPr>
            </w:pPr>
            <w:r>
              <w:rPr>
                <w:rFonts w:ascii="Times New Roman" w:hAnsi="Times New Roman" w:eastAsia="黑体" w:cs="Times New Roman"/>
                <w:color w:val="000000" w:themeColor="text1"/>
                <w:sz w:val="30"/>
                <w:szCs w:val="30"/>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2771" w:type="dxa"/>
            <w:tcBorders>
              <w:tl2br w:val="nil"/>
              <w:tr2bl w:val="nil"/>
            </w:tcBorders>
            <w:noWrap w:val="0"/>
            <w:vAlign w:val="top"/>
          </w:tcPr>
          <w:p>
            <w:pPr>
              <w:rPr>
                <w:rFonts w:ascii="Times New Roman" w:hAnsi="Times New Roman" w:eastAsia="黑体" w:cs="Times New Roman"/>
                <w:color w:val="000000" w:themeColor="text1"/>
                <w:sz w:val="30"/>
                <w:szCs w:val="30"/>
                <w14:textFill>
                  <w14:solidFill>
                    <w14:schemeClr w14:val="tx1"/>
                  </w14:solidFill>
                </w14:textFill>
              </w:rPr>
            </w:pPr>
            <w:r>
              <w:rPr>
                <w:rFonts w:hint="eastAsia" w:ascii="Times New Roman" w:hAnsi="Times New Roman" w:eastAsia="黑体" w:cs="Times New Roman"/>
                <w:color w:val="000000" w:themeColor="text1"/>
                <w:sz w:val="30"/>
                <w:szCs w:val="30"/>
                <w:lang w:eastAsia="zh-CN"/>
                <w14:textFill>
                  <w14:solidFill>
                    <w14:schemeClr w14:val="tx1"/>
                  </w14:solidFill>
                </w14:textFill>
              </w:rPr>
              <w:t>填</w:t>
            </w:r>
            <w:r>
              <w:rPr>
                <w:rFonts w:hint="eastAsia" w:ascii="Times New Roman" w:hAnsi="Times New Roman" w:eastAsia="黑体" w:cs="Times New Roman"/>
                <w:color w:val="000000" w:themeColor="text1"/>
                <w:sz w:val="30"/>
                <w:szCs w:val="30"/>
                <w:lang w:val="en-US" w:eastAsia="zh-CN"/>
                <w14:textFill>
                  <w14:solidFill>
                    <w14:schemeClr w14:val="tx1"/>
                  </w14:solidFill>
                </w14:textFill>
              </w:rPr>
              <w:t xml:space="preserve">  </w:t>
            </w:r>
            <w:r>
              <w:rPr>
                <w:rFonts w:ascii="Times New Roman" w:hAnsi="Times New Roman" w:eastAsia="黑体" w:cs="Times New Roman"/>
                <w:color w:val="000000" w:themeColor="text1"/>
                <w:sz w:val="30"/>
                <w:szCs w:val="30"/>
                <w14:textFill>
                  <w14:solidFill>
                    <w14:schemeClr w14:val="tx1"/>
                  </w14:solidFill>
                </w14:textFill>
              </w:rPr>
              <w:t>报</w:t>
            </w:r>
            <w:r>
              <w:rPr>
                <w:rFonts w:hint="eastAsia" w:ascii="Times New Roman" w:hAnsi="Times New Roman" w:eastAsia="黑体" w:cs="Times New Roman"/>
                <w:color w:val="000000" w:themeColor="text1"/>
                <w:sz w:val="30"/>
                <w:szCs w:val="30"/>
                <w:lang w:val="en-US" w:eastAsia="zh-CN"/>
                <w14:textFill>
                  <w14:solidFill>
                    <w14:schemeClr w14:val="tx1"/>
                  </w14:solidFill>
                </w14:textFill>
              </w:rPr>
              <w:t xml:space="preserve">  </w:t>
            </w:r>
            <w:r>
              <w:rPr>
                <w:rFonts w:ascii="Times New Roman" w:hAnsi="Times New Roman" w:eastAsia="黑体" w:cs="Times New Roman"/>
                <w:color w:val="000000" w:themeColor="text1"/>
                <w:sz w:val="30"/>
                <w:szCs w:val="30"/>
                <w14:textFill>
                  <w14:solidFill>
                    <w14:schemeClr w14:val="tx1"/>
                  </w14:solidFill>
                </w14:textFill>
              </w:rPr>
              <w:t>日</w:t>
            </w:r>
            <w:r>
              <w:rPr>
                <w:rFonts w:hint="eastAsia" w:ascii="Times New Roman" w:hAnsi="Times New Roman" w:eastAsia="黑体" w:cs="Times New Roman"/>
                <w:color w:val="000000" w:themeColor="text1"/>
                <w:sz w:val="30"/>
                <w:szCs w:val="30"/>
                <w:lang w:val="en-US" w:eastAsia="zh-CN"/>
                <w14:textFill>
                  <w14:solidFill>
                    <w14:schemeClr w14:val="tx1"/>
                  </w14:solidFill>
                </w14:textFill>
              </w:rPr>
              <w:t xml:space="preserve">  </w:t>
            </w:r>
            <w:r>
              <w:rPr>
                <w:rFonts w:ascii="Times New Roman" w:hAnsi="Times New Roman" w:eastAsia="黑体" w:cs="Times New Roman"/>
                <w:color w:val="000000" w:themeColor="text1"/>
                <w:sz w:val="30"/>
                <w:szCs w:val="30"/>
                <w14:textFill>
                  <w14:solidFill>
                    <w14:schemeClr w14:val="tx1"/>
                  </w14:solidFill>
                </w14:textFill>
              </w:rPr>
              <w:t>期：</w:t>
            </w:r>
          </w:p>
        </w:tc>
        <w:tc>
          <w:tcPr>
            <w:tcW w:w="4459" w:type="dxa"/>
            <w:tcBorders>
              <w:tl2br w:val="nil"/>
              <w:tr2bl w:val="nil"/>
            </w:tcBorders>
            <w:noWrap w:val="0"/>
            <w:vAlign w:val="top"/>
          </w:tcPr>
          <w:p>
            <w:pPr>
              <w:rPr>
                <w:rFonts w:ascii="Times New Roman" w:hAnsi="Times New Roman" w:eastAsia="黑体" w:cs="Times New Roman"/>
                <w:color w:val="000000" w:themeColor="text1"/>
                <w:sz w:val="30"/>
                <w:szCs w:val="30"/>
                <w:u w:val="single"/>
                <w14:textFill>
                  <w14:solidFill>
                    <w14:schemeClr w14:val="tx1"/>
                  </w14:solidFill>
                </w14:textFill>
              </w:rPr>
            </w:pPr>
            <w:r>
              <w:rPr>
                <w:rFonts w:ascii="Times New Roman" w:hAnsi="Times New Roman" w:eastAsia="黑体" w:cs="Times New Roman"/>
                <w:color w:val="000000" w:themeColor="text1"/>
                <w:sz w:val="30"/>
                <w:szCs w:val="30"/>
                <w:u w:val="single"/>
                <w14:textFill>
                  <w14:solidFill>
                    <w14:schemeClr w14:val="tx1"/>
                  </w14:solidFill>
                </w14:textFill>
              </w:rPr>
              <w:t xml:space="preserve">     </w:t>
            </w:r>
            <w:r>
              <w:rPr>
                <w:rFonts w:hint="eastAsia" w:ascii="Times New Roman" w:hAnsi="Times New Roman" w:eastAsia="黑体" w:cs="Times New Roman"/>
                <w:color w:val="000000" w:themeColor="text1"/>
                <w:sz w:val="30"/>
                <w:szCs w:val="30"/>
                <w:u w:val="single"/>
                <w:lang w:val="en-US" w:eastAsia="zh-CN"/>
                <w14:textFill>
                  <w14:solidFill>
                    <w14:schemeClr w14:val="tx1"/>
                  </w14:solidFill>
                </w14:textFill>
              </w:rPr>
              <w:t xml:space="preserve">     </w:t>
            </w:r>
            <w:r>
              <w:rPr>
                <w:rFonts w:ascii="Times New Roman" w:hAnsi="Times New Roman" w:eastAsia="黑体" w:cs="Times New Roman"/>
                <w:color w:val="000000" w:themeColor="text1"/>
                <w:sz w:val="30"/>
                <w:szCs w:val="30"/>
                <w:u w:val="single"/>
                <w14:textFill>
                  <w14:solidFill>
                    <w14:schemeClr w14:val="tx1"/>
                  </w14:solidFill>
                </w14:textFill>
              </w:rPr>
              <w:t xml:space="preserve"> </w:t>
            </w:r>
            <w:r>
              <w:rPr>
                <w:rFonts w:ascii="Times New Roman" w:hAnsi="Times New Roman" w:eastAsia="黑体" w:cs="Times New Roman"/>
                <w:color w:val="000000" w:themeColor="text1"/>
                <w:sz w:val="30"/>
                <w:szCs w:val="30"/>
                <w14:textFill>
                  <w14:solidFill>
                    <w14:schemeClr w14:val="tx1"/>
                  </w14:solidFill>
                </w14:textFill>
              </w:rPr>
              <w:t>年</w:t>
            </w:r>
            <w:r>
              <w:rPr>
                <w:rFonts w:ascii="Times New Roman" w:hAnsi="Times New Roman" w:eastAsia="黑体" w:cs="Times New Roman"/>
                <w:color w:val="000000" w:themeColor="text1"/>
                <w:sz w:val="30"/>
                <w:szCs w:val="30"/>
                <w:u w:val="single"/>
                <w14:textFill>
                  <w14:solidFill>
                    <w14:schemeClr w14:val="tx1"/>
                  </w14:solidFill>
                </w14:textFill>
              </w:rPr>
              <w:t xml:space="preserve">   </w:t>
            </w:r>
            <w:r>
              <w:rPr>
                <w:rFonts w:hint="eastAsia" w:ascii="Times New Roman" w:hAnsi="Times New Roman" w:eastAsia="黑体" w:cs="Times New Roman"/>
                <w:color w:val="000000" w:themeColor="text1"/>
                <w:sz w:val="30"/>
                <w:szCs w:val="30"/>
                <w:u w:val="single"/>
                <w:lang w:val="en-US" w:eastAsia="zh-CN"/>
                <w14:textFill>
                  <w14:solidFill>
                    <w14:schemeClr w14:val="tx1"/>
                  </w14:solidFill>
                </w14:textFill>
              </w:rPr>
              <w:t xml:space="preserve">  </w:t>
            </w:r>
            <w:r>
              <w:rPr>
                <w:rFonts w:ascii="Times New Roman" w:hAnsi="Times New Roman" w:eastAsia="黑体" w:cs="Times New Roman"/>
                <w:color w:val="000000" w:themeColor="text1"/>
                <w:sz w:val="30"/>
                <w:szCs w:val="30"/>
                <w:u w:val="single"/>
                <w14:textFill>
                  <w14:solidFill>
                    <w14:schemeClr w14:val="tx1"/>
                  </w14:solidFill>
                </w14:textFill>
              </w:rPr>
              <w:t xml:space="preserve"> </w:t>
            </w:r>
            <w:r>
              <w:rPr>
                <w:rFonts w:ascii="Times New Roman" w:hAnsi="Times New Roman" w:eastAsia="黑体" w:cs="Times New Roman"/>
                <w:color w:val="000000" w:themeColor="text1"/>
                <w:sz w:val="30"/>
                <w:szCs w:val="30"/>
                <w14:textFill>
                  <w14:solidFill>
                    <w14:schemeClr w14:val="tx1"/>
                  </w14:solidFill>
                </w14:textFill>
              </w:rPr>
              <w:t>月</w:t>
            </w:r>
            <w:r>
              <w:rPr>
                <w:rFonts w:ascii="Times New Roman" w:hAnsi="Times New Roman" w:eastAsia="黑体" w:cs="Times New Roman"/>
                <w:color w:val="000000" w:themeColor="text1"/>
                <w:sz w:val="30"/>
                <w:szCs w:val="30"/>
                <w:u w:val="single"/>
                <w14:textFill>
                  <w14:solidFill>
                    <w14:schemeClr w14:val="tx1"/>
                  </w14:solidFill>
                </w14:textFill>
              </w:rPr>
              <w:t xml:space="preserve">  </w:t>
            </w:r>
            <w:r>
              <w:rPr>
                <w:rFonts w:hint="eastAsia" w:ascii="Times New Roman" w:hAnsi="Times New Roman" w:eastAsia="黑体" w:cs="Times New Roman"/>
                <w:color w:val="000000" w:themeColor="text1"/>
                <w:sz w:val="30"/>
                <w:szCs w:val="30"/>
                <w:u w:val="single"/>
                <w:lang w:val="en-US" w:eastAsia="zh-CN"/>
                <w14:textFill>
                  <w14:solidFill>
                    <w14:schemeClr w14:val="tx1"/>
                  </w14:solidFill>
                </w14:textFill>
              </w:rPr>
              <w:t xml:space="preserve"> </w:t>
            </w:r>
            <w:r>
              <w:rPr>
                <w:rFonts w:ascii="Times New Roman" w:hAnsi="Times New Roman" w:eastAsia="黑体" w:cs="Times New Roman"/>
                <w:color w:val="000000" w:themeColor="text1"/>
                <w:sz w:val="30"/>
                <w:szCs w:val="30"/>
                <w:u w:val="single"/>
                <w14:textFill>
                  <w14:solidFill>
                    <w14:schemeClr w14:val="tx1"/>
                  </w14:solidFill>
                </w14:textFill>
              </w:rPr>
              <w:t xml:space="preserve">  </w:t>
            </w:r>
            <w:r>
              <w:rPr>
                <w:rFonts w:ascii="Times New Roman" w:hAnsi="Times New Roman" w:eastAsia="黑体" w:cs="Times New Roman"/>
                <w:color w:val="000000" w:themeColor="text1"/>
                <w:sz w:val="30"/>
                <w:szCs w:val="30"/>
                <w14:textFill>
                  <w14:solidFill>
                    <w14:schemeClr w14:val="tx1"/>
                  </w14:solidFill>
                </w14:textFill>
              </w:rPr>
              <w:t>日</w:t>
            </w:r>
          </w:p>
        </w:tc>
      </w:tr>
    </w:tbl>
    <w:p>
      <w:pPr>
        <w:tabs>
          <w:tab w:val="left" w:pos="5220"/>
        </w:tabs>
        <w:rPr>
          <w:rFonts w:ascii="Times New Roman" w:hAnsi="Times New Roman" w:eastAsia="仿宋_GB2312"/>
          <w:b/>
          <w:sz w:val="36"/>
          <w:szCs w:val="36"/>
        </w:rPr>
      </w:pPr>
    </w:p>
    <w:p>
      <w:pPr>
        <w:tabs>
          <w:tab w:val="left" w:pos="5220"/>
        </w:tabs>
        <w:rPr>
          <w:rFonts w:ascii="Times New Roman" w:hAnsi="Times New Roman" w:eastAsia="仿宋_GB2312"/>
          <w:b/>
          <w:sz w:val="36"/>
          <w:szCs w:val="36"/>
        </w:rPr>
      </w:pPr>
    </w:p>
    <w:p>
      <w:pPr>
        <w:tabs>
          <w:tab w:val="left" w:pos="5220"/>
        </w:tabs>
        <w:rPr>
          <w:rFonts w:ascii="Times New Roman" w:hAnsi="Times New Roman" w:eastAsia="仿宋_GB2312"/>
          <w:b/>
          <w:sz w:val="36"/>
          <w:szCs w:val="36"/>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Times New Roman" w:hAnsi="Times New Roman" w:eastAsia="黑体"/>
          <w:bCs/>
          <w:color w:val="000000"/>
          <w:sz w:val="40"/>
          <w:szCs w:val="36"/>
        </w:rPr>
      </w:pPr>
      <w:r>
        <w:rPr>
          <w:rFonts w:hint="eastAsia" w:ascii="Times New Roman" w:hAnsi="Times New Roman" w:eastAsia="黑体"/>
          <w:bCs/>
          <w:color w:val="000000"/>
          <w:sz w:val="40"/>
          <w:szCs w:val="36"/>
        </w:rPr>
        <w:t>申报要求</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Times New Roman" w:hAnsi="Times New Roman" w:eastAsia="黑体"/>
          <w:b/>
          <w:sz w:val="40"/>
          <w:szCs w:val="36"/>
        </w:rPr>
      </w:pPr>
    </w:p>
    <w:p>
      <w:pPr>
        <w:pStyle w:val="16"/>
        <w:keepNext w:val="0"/>
        <w:keepLines w:val="0"/>
        <w:pageBreakBefore w:val="0"/>
        <w:kinsoku/>
        <w:wordWrap/>
        <w:overflowPunct/>
        <w:topLinePunct w:val="0"/>
        <w:autoSpaceDE/>
        <w:autoSpaceDN/>
        <w:bidi w:val="0"/>
        <w:snapToGrid/>
        <w:spacing w:line="240" w:lineRule="auto"/>
        <w:ind w:firstLine="643"/>
        <w:textAlignment w:val="auto"/>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pP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1.</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请</w:t>
      </w:r>
      <w:r>
        <w:rPr>
          <w:rFonts w:hint="eastAsia" w:ascii="仿宋_GB2312" w:hAnsi="仿宋_GB2312" w:eastAsia="仿宋_GB2312" w:cs="仿宋_GB2312"/>
          <w:b w:val="0"/>
          <w:bCs/>
          <w:color w:val="000000" w:themeColor="text1"/>
          <w:highlight w:val="none"/>
          <w:lang w:bidi="ar"/>
          <w14:textFill>
            <w14:solidFill>
              <w14:schemeClr w14:val="tx1"/>
            </w14:solidFill>
          </w14:textFill>
        </w:rPr>
        <w:t>按照申报书的基本格式撰写申报书</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，用A4幅面编辑。</w:t>
      </w:r>
    </w:p>
    <w:p>
      <w:pPr>
        <w:pStyle w:val="16"/>
        <w:keepNext w:val="0"/>
        <w:keepLines w:val="0"/>
        <w:pageBreakBefore w:val="0"/>
        <w:kinsoku/>
        <w:wordWrap/>
        <w:overflowPunct/>
        <w:topLinePunct w:val="0"/>
        <w:autoSpaceDE/>
        <w:autoSpaceDN/>
        <w:bidi w:val="0"/>
        <w:snapToGrid/>
        <w:spacing w:line="240" w:lineRule="auto"/>
        <w:ind w:firstLine="643"/>
        <w:textAlignment w:val="auto"/>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pP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2.</w:t>
      </w:r>
      <w:r>
        <w:rPr>
          <w:rFonts w:hint="eastAsia" w:ascii="仿宋_GB2312" w:hAnsi="仿宋_GB2312" w:eastAsia="仿宋_GB2312" w:cs="仿宋_GB2312"/>
          <w:b w:val="0"/>
          <w:bCs/>
          <w:color w:val="000000" w:themeColor="text1"/>
          <w:highlight w:val="none"/>
          <w:u w:val="none"/>
          <w:lang w:val="en-US" w:eastAsia="zh-CN" w:bidi="ar"/>
          <w14:textFill>
            <w14:solidFill>
              <w14:schemeClr w14:val="tx1"/>
            </w14:solidFill>
          </w14:textFill>
        </w:rPr>
        <w:t>试点项目基本信息表</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表格字体为</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4号仿宋体</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GB_2312（单倍行距）。</w:t>
      </w:r>
      <w:r>
        <w:rPr>
          <w:rFonts w:hint="eastAsia" w:ascii="仿宋_GB2312" w:hAnsi="仿宋_GB2312" w:eastAsia="仿宋_GB2312" w:cs="仿宋_GB2312"/>
          <w:b w:val="0"/>
          <w:bCs/>
          <w:color w:val="000000" w:themeColor="text1"/>
          <w:highlight w:val="none"/>
          <w:u w:val="none"/>
          <w:lang w:val="en-US" w:eastAsia="zh-CN" w:bidi="ar"/>
          <w14:textFill>
            <w14:solidFill>
              <w14:schemeClr w14:val="tx1"/>
            </w14:solidFill>
          </w14:textFill>
        </w:rPr>
        <w:t>试点项目可行性报告</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正文字体为3号仿宋体GB_2312（单倍行距），一级标题3号黑体，二级标题3号楷体GB_2312。</w:t>
      </w:r>
    </w:p>
    <w:p>
      <w:pPr>
        <w:pStyle w:val="16"/>
        <w:keepNext w:val="0"/>
        <w:keepLines w:val="0"/>
        <w:pageBreakBefore w:val="0"/>
        <w:kinsoku/>
        <w:wordWrap/>
        <w:overflowPunct/>
        <w:topLinePunct w:val="0"/>
        <w:autoSpaceDE/>
        <w:autoSpaceDN/>
        <w:bidi w:val="0"/>
        <w:snapToGrid/>
        <w:spacing w:line="240" w:lineRule="auto"/>
        <w:ind w:firstLine="643"/>
        <w:textAlignment w:val="auto"/>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pP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3.按照实际页码更新“目录”。</w:t>
      </w:r>
    </w:p>
    <w:p>
      <w:pPr>
        <w:spacing w:line="620" w:lineRule="exact"/>
        <w:ind w:firstLine="640"/>
        <w:rPr>
          <w:rFonts w:hint="eastAsia" w:ascii="仿宋_GB2312" w:hAnsi="仿宋_GB2312" w:eastAsia="仿宋_GB2312" w:cs="仿宋_GB2312"/>
          <w:bCs/>
          <w:color w:val="000000" w:themeColor="text1"/>
          <w:sz w:val="32"/>
          <w:szCs w:val="20"/>
          <w:highlight w:val="none"/>
          <w:lang w:bidi="ar"/>
          <w14:textFill>
            <w14:solidFill>
              <w14:schemeClr w14:val="tx1"/>
            </w14:solidFill>
          </w14:textFill>
        </w:rPr>
      </w:pP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4.材料顺序打印，</w:t>
      </w:r>
      <w:r>
        <w:rPr>
          <w:rFonts w:hint="eastAsia" w:ascii="楷体_GB2312" w:hAnsi="楷体_GB2312" w:cs="楷体_GB2312"/>
          <w:color w:val="000000" w:themeColor="text1"/>
          <w:highlight w:val="none"/>
          <w:u w:val="none"/>
          <w:lang w:val="en-US" w:eastAsia="zh-CN"/>
          <w14:textFill>
            <w14:solidFill>
              <w14:schemeClr w14:val="tx1"/>
            </w14:solidFill>
          </w14:textFill>
        </w:rPr>
        <w:t>试</w:t>
      </w:r>
      <w:r>
        <w:rPr>
          <w:rFonts w:hint="eastAsia" w:ascii="仿宋_GB2312" w:hAnsi="仿宋_GB2312" w:cs="仿宋_GB2312"/>
          <w:bCs/>
          <w:color w:val="000000" w:themeColor="text1"/>
          <w:highlight w:val="none"/>
          <w:u w:val="none"/>
          <w:lang w:val="en-US" w:eastAsia="zh-CN" w:bidi="ar"/>
          <w14:textFill>
            <w14:solidFill>
              <w14:schemeClr w14:val="tx1"/>
            </w14:solidFill>
          </w14:textFill>
        </w:rPr>
        <w:t>点</w:t>
      </w:r>
      <w:r>
        <w:rPr>
          <w:rFonts w:hint="eastAsia" w:ascii="仿宋_GB2312" w:hAnsi="仿宋_GB2312" w:eastAsia="仿宋_GB2312" w:cs="仿宋_GB2312"/>
          <w:bCs/>
          <w:color w:val="000000" w:themeColor="text1"/>
          <w:highlight w:val="none"/>
          <w:u w:val="none"/>
          <w:lang w:val="en-US" w:eastAsia="zh-CN" w:bidi="ar"/>
          <w14:textFill>
            <w14:solidFill>
              <w14:schemeClr w14:val="tx1"/>
            </w14:solidFill>
          </w14:textFill>
        </w:rPr>
        <w:t>项目基本信息表</w:t>
      </w:r>
      <w:r>
        <w:rPr>
          <w:rFonts w:hint="eastAsia" w:ascii="仿宋_GB2312" w:hAnsi="仿宋_GB2312" w:cs="仿宋_GB2312"/>
          <w:bCs/>
          <w:color w:val="000000" w:themeColor="text1"/>
          <w:highlight w:val="none"/>
          <w:u w:val="none"/>
          <w:lang w:val="en-US" w:eastAsia="zh-CN" w:bidi="ar"/>
          <w14:textFill>
            <w14:solidFill>
              <w14:schemeClr w14:val="tx1"/>
            </w14:solidFill>
          </w14:textFill>
        </w:rPr>
        <w:t>试点</w:t>
      </w:r>
      <w:r>
        <w:rPr>
          <w:rFonts w:hint="eastAsia" w:ascii="仿宋_GB2312" w:hAnsi="仿宋_GB2312" w:eastAsia="仿宋_GB2312" w:cs="仿宋_GB2312"/>
          <w:bCs/>
          <w:color w:val="000000" w:themeColor="text1"/>
          <w:highlight w:val="none"/>
          <w:u w:val="none"/>
          <w:lang w:val="en-US" w:eastAsia="zh-CN" w:bidi="ar"/>
          <w14:textFill>
            <w14:solidFill>
              <w14:schemeClr w14:val="tx1"/>
            </w14:solidFill>
          </w14:textFill>
        </w:rPr>
        <w:t>项目可行性报告</w:t>
      </w:r>
      <w:r>
        <w:rPr>
          <w:rFonts w:hint="eastAsia" w:ascii="仿宋_GB2312" w:hAnsi="仿宋_GB2312" w:cs="仿宋_GB2312"/>
          <w:bCs/>
          <w:color w:val="000000" w:themeColor="text1"/>
          <w:highlight w:val="none"/>
          <w:u w:val="none"/>
          <w:lang w:val="en-US" w:eastAsia="zh-CN" w:bidi="ar"/>
          <w14:textFill>
            <w14:solidFill>
              <w14:schemeClr w14:val="tx1"/>
            </w14:solidFill>
          </w14:textFill>
        </w:rPr>
        <w:t>、相关附件</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之间插入分隔纸合并简装。</w:t>
      </w:r>
    </w:p>
    <w:p>
      <w:pPr>
        <w:spacing w:after="93" w:afterLines="30"/>
        <w:jc w:val="center"/>
        <w:rPr>
          <w:rFonts w:hint="eastAsia" w:ascii="仿宋_GB2312" w:hAnsi="仿宋_GB2312" w:eastAsia="仿宋_GB2312" w:cs="仿宋_GB2312"/>
          <w:b/>
          <w:color w:val="000000"/>
          <w:sz w:val="28"/>
          <w:szCs w:val="28"/>
        </w:rPr>
      </w:pPr>
    </w:p>
    <w:p>
      <w:pPr>
        <w:spacing w:after="93" w:afterLines="30"/>
        <w:jc w:val="center"/>
        <w:rPr>
          <w:rFonts w:hint="eastAsia" w:ascii="仿宋_GB2312" w:hAnsi="仿宋_GB2312" w:eastAsia="仿宋_GB2312" w:cs="仿宋_GB2312"/>
          <w:b/>
          <w:color w:val="000000"/>
          <w:sz w:val="28"/>
          <w:szCs w:val="28"/>
        </w:rPr>
      </w:pPr>
    </w:p>
    <w:p>
      <w:pPr>
        <w:spacing w:after="93" w:afterLines="30"/>
        <w:jc w:val="center"/>
        <w:rPr>
          <w:rFonts w:hint="eastAsia" w:ascii="仿宋_GB2312" w:hAnsi="仿宋_GB2312" w:eastAsia="仿宋_GB2312" w:cs="仿宋_GB2312"/>
          <w:b/>
          <w:color w:val="000000"/>
          <w:sz w:val="28"/>
          <w:szCs w:val="28"/>
        </w:rPr>
      </w:pPr>
    </w:p>
    <w:p>
      <w:pPr>
        <w:spacing w:after="93" w:afterLines="30"/>
        <w:jc w:val="center"/>
        <w:rPr>
          <w:rFonts w:hint="eastAsia" w:ascii="仿宋_GB2312" w:hAnsi="仿宋_GB2312" w:eastAsia="仿宋_GB2312" w:cs="仿宋_GB2312"/>
          <w:b/>
          <w:color w:val="000000"/>
          <w:sz w:val="28"/>
          <w:szCs w:val="28"/>
        </w:rPr>
      </w:pPr>
    </w:p>
    <w:p>
      <w:pPr>
        <w:spacing w:after="93" w:afterLines="30"/>
        <w:jc w:val="center"/>
        <w:rPr>
          <w:rFonts w:hint="eastAsia" w:ascii="仿宋_GB2312" w:hAnsi="仿宋_GB2312" w:eastAsia="仿宋_GB2312" w:cs="仿宋_GB2312"/>
          <w:b/>
          <w:color w:val="000000"/>
          <w:sz w:val="28"/>
          <w:szCs w:val="28"/>
        </w:rPr>
      </w:pPr>
    </w:p>
    <w:p>
      <w:pPr>
        <w:spacing w:after="93" w:afterLines="30"/>
        <w:jc w:val="center"/>
        <w:rPr>
          <w:rFonts w:hint="eastAsia" w:ascii="仿宋_GB2312" w:hAnsi="仿宋_GB2312" w:eastAsia="仿宋_GB2312" w:cs="仿宋_GB2312"/>
          <w:b/>
          <w:color w:val="000000"/>
          <w:sz w:val="28"/>
          <w:szCs w:val="28"/>
        </w:rPr>
      </w:pPr>
    </w:p>
    <w:p>
      <w:pPr>
        <w:spacing w:after="93" w:afterLines="30"/>
        <w:jc w:val="center"/>
        <w:rPr>
          <w:rFonts w:hint="eastAsia" w:ascii="仿宋_GB2312" w:hAnsi="仿宋_GB2312" w:eastAsia="仿宋_GB2312" w:cs="仿宋_GB2312"/>
          <w:b/>
          <w:color w:val="000000"/>
          <w:sz w:val="28"/>
          <w:szCs w:val="28"/>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600" w:lineRule="exact"/>
        <w:ind w:righ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p>
    <w:p>
      <w:pPr>
        <w:adjustRightInd/>
        <w:snapToGrid/>
        <w:ind w:firstLine="0" w:firstLineChars="0"/>
        <w:jc w:val="center"/>
        <w:outlineLvl w:val="1"/>
        <w:rPr>
          <w:rFonts w:hint="eastAsia" w:ascii="方正小标宋简体" w:hAnsi="方正小标宋简体" w:eastAsia="方正小标宋简体" w:cs="方正小标宋简体"/>
          <w:sz w:val="44"/>
          <w:szCs w:val="36"/>
          <w:highlight w:val="none"/>
          <w:lang w:val="en-US" w:eastAsia="zh-CN" w:bidi="ar"/>
        </w:rPr>
      </w:pPr>
      <w:r>
        <w:rPr>
          <w:rFonts w:hint="eastAsia" w:ascii="方正小标宋简体" w:hAnsi="方正小标宋简体" w:eastAsia="方正小标宋简体" w:cs="方正小标宋简体"/>
          <w:sz w:val="44"/>
          <w:szCs w:val="36"/>
          <w:highlight w:val="none"/>
          <w:lang w:val="en-US" w:eastAsia="zh-CN" w:bidi="ar"/>
        </w:rPr>
        <w:t>申报单位声明</w:t>
      </w:r>
    </w:p>
    <w:p>
      <w:pPr>
        <w:widowControl/>
        <w:adjustRightInd/>
        <w:spacing w:line="600" w:lineRule="exact"/>
        <w:ind w:firstLine="720"/>
        <w:jc w:val="center"/>
        <w:rPr>
          <w:rFonts w:eastAsia="黑体"/>
          <w:color w:val="000000" w:themeColor="text1"/>
          <w:sz w:val="36"/>
          <w:szCs w:val="36"/>
          <w:highlight w:val="none"/>
          <w:lang w:bidi="ar"/>
          <w14:textFill>
            <w14:solidFill>
              <w14:schemeClr w14:val="tx1"/>
            </w14:solidFill>
          </w14:textFill>
        </w:rPr>
      </w:pPr>
    </w:p>
    <w:p>
      <w:pPr>
        <w:keepNext w:val="0"/>
        <w:keepLines w:val="0"/>
        <w:pageBreakBefore w:val="0"/>
        <w:kinsoku/>
        <w:overflowPunct/>
        <w:topLinePunct w:val="0"/>
        <w:autoSpaceDE/>
        <w:autoSpaceDN/>
        <w:bidi w:val="0"/>
        <w:adjustRightInd/>
        <w:snapToGrid/>
        <w:spacing w:line="560" w:lineRule="exact"/>
        <w:ind w:firstLine="640"/>
        <w:textAlignment w:val="auto"/>
        <w:rPr>
          <w:color w:val="000000" w:themeColor="text1"/>
          <w:szCs w:val="32"/>
          <w:highlight w:val="none"/>
          <w14:textFill>
            <w14:solidFill>
              <w14:schemeClr w14:val="tx1"/>
            </w14:solidFill>
          </w14:textFill>
        </w:rPr>
      </w:pPr>
      <w:r>
        <w:rPr>
          <w:color w:val="000000" w:themeColor="text1"/>
          <w:szCs w:val="32"/>
          <w:highlight w:val="none"/>
          <w14:textFill>
            <w14:solidFill>
              <w14:schemeClr w14:val="tx1"/>
            </w14:solidFill>
          </w14:textFill>
        </w:rPr>
        <w:t>根据</w:t>
      </w:r>
      <w:r>
        <w:rPr>
          <w:rFonts w:hint="eastAsia"/>
          <w:color w:val="000000" w:themeColor="text1"/>
          <w:szCs w:val="32"/>
          <w:highlight w:val="none"/>
          <w:lang w:eastAsia="zh-CN"/>
          <w14:textFill>
            <w14:solidFill>
              <w14:schemeClr w14:val="tx1"/>
            </w14:solidFill>
          </w14:textFill>
        </w:rPr>
        <w:t>《关于组织开展</w:t>
      </w:r>
      <w:r>
        <w:rPr>
          <w:rFonts w:hint="eastAsia"/>
          <w:color w:val="000000" w:themeColor="text1"/>
          <w:szCs w:val="32"/>
          <w:highlight w:val="none"/>
          <w14:textFill>
            <w14:solidFill>
              <w14:schemeClr w14:val="tx1"/>
            </w14:solidFill>
          </w14:textFill>
        </w:rPr>
        <w:t>2025年度重点行业语料库揭榜挂帅试点</w:t>
      </w:r>
      <w:r>
        <w:rPr>
          <w:rFonts w:hint="eastAsia"/>
          <w:color w:val="000000" w:themeColor="text1"/>
          <w:szCs w:val="32"/>
          <w:highlight w:val="none"/>
          <w:lang w:eastAsia="zh-CN"/>
          <w14:textFill>
            <w14:solidFill>
              <w14:schemeClr w14:val="tx1"/>
            </w14:solidFill>
          </w14:textFill>
        </w:rPr>
        <w:t>工作的通知》</w:t>
      </w:r>
      <w:r>
        <w:rPr>
          <w:rFonts w:ascii="Times New Roman" w:hAnsi="Times New Roman"/>
          <w:color w:val="000000" w:themeColor="text1"/>
          <w:szCs w:val="32"/>
          <w:highlight w:val="none"/>
          <w14:textFill>
            <w14:solidFill>
              <w14:schemeClr w14:val="tx1"/>
            </w14:solidFill>
          </w14:textFill>
        </w:rPr>
        <w:t>要求，</w:t>
      </w:r>
      <w:r>
        <w:rPr>
          <w:rFonts w:hint="eastAsia" w:ascii="Times New Roman" w:hAnsi="Times New Roman"/>
          <w:color w:val="000000" w:themeColor="text1"/>
          <w:szCs w:val="32"/>
          <w:highlight w:val="none"/>
          <w:u w:val="single"/>
          <w:lang w:val="en-US" w:eastAsia="zh-CN"/>
          <w14:textFill>
            <w14:solidFill>
              <w14:schemeClr w14:val="tx1"/>
            </w14:solidFill>
          </w14:textFill>
        </w:rPr>
        <w:t xml:space="preserve"> </w:t>
      </w:r>
      <w:r>
        <w:rPr>
          <w:rFonts w:hint="eastAsia"/>
          <w:color w:val="000000" w:themeColor="text1"/>
          <w:szCs w:val="32"/>
          <w:highlight w:val="none"/>
          <w:u w:val="single"/>
          <w:lang w:val="en-US" w:eastAsia="zh-CN"/>
          <w14:textFill>
            <w14:solidFill>
              <w14:schemeClr w14:val="tx1"/>
            </w14:solidFill>
          </w14:textFill>
        </w:rPr>
        <w:t>（牵头单位）</w:t>
      </w:r>
      <w:r>
        <w:rPr>
          <w:rFonts w:hint="eastAsia"/>
          <w:color w:val="000000" w:themeColor="text1"/>
          <w:szCs w:val="32"/>
          <w:highlight w:val="none"/>
          <w:u w:val="none"/>
          <w:lang w:val="en-US" w:eastAsia="zh-CN"/>
          <w14:textFill>
            <w14:solidFill>
              <w14:schemeClr w14:val="tx1"/>
            </w14:solidFill>
          </w14:textFill>
        </w:rPr>
        <w:t>、</w:t>
      </w:r>
      <w:r>
        <w:rPr>
          <w:rFonts w:hint="eastAsia"/>
          <w:color w:val="000000" w:themeColor="text1"/>
          <w:szCs w:val="32"/>
          <w:highlight w:val="none"/>
          <w:u w:val="single"/>
          <w:lang w:val="en-US" w:eastAsia="zh-CN"/>
          <w14:textFill>
            <w14:solidFill>
              <w14:schemeClr w14:val="tx1"/>
            </w14:solidFill>
          </w14:textFill>
        </w:rPr>
        <w:t xml:space="preserve">  （联合体成员 ）</w:t>
      </w:r>
      <w:r>
        <w:rPr>
          <w:rFonts w:hint="eastAsia"/>
          <w:color w:val="000000" w:themeColor="text1"/>
          <w:szCs w:val="32"/>
          <w:highlight w:val="none"/>
          <w:u w:val="none"/>
          <w:lang w:val="en-US" w:eastAsia="zh-CN"/>
          <w14:textFill>
            <w14:solidFill>
              <w14:schemeClr w14:val="tx1"/>
            </w14:solidFill>
          </w14:textFill>
        </w:rPr>
        <w:t>、（</w:t>
      </w:r>
      <w:r>
        <w:rPr>
          <w:rFonts w:hint="eastAsia"/>
          <w:color w:val="000000" w:themeColor="text1"/>
          <w:szCs w:val="32"/>
          <w:highlight w:val="none"/>
          <w:u w:val="single"/>
          <w:lang w:val="en-US" w:eastAsia="zh-CN"/>
          <w14:textFill>
            <w14:solidFill>
              <w14:schemeClr w14:val="tx1"/>
            </w14:solidFill>
          </w14:textFill>
        </w:rPr>
        <w:t xml:space="preserve"> 联合体成员）  </w:t>
      </w:r>
      <w:r>
        <w:rPr>
          <w:rFonts w:hint="eastAsia"/>
          <w:color w:val="000000" w:themeColor="text1"/>
          <w:szCs w:val="32"/>
          <w:highlight w:val="none"/>
          <w:lang w:eastAsia="zh-CN"/>
          <w14:textFill>
            <w14:solidFill>
              <w14:schemeClr w14:val="tx1"/>
            </w14:solidFill>
          </w14:textFill>
        </w:rPr>
        <w:t>联合</w:t>
      </w:r>
      <w:r>
        <w:rPr>
          <w:color w:val="000000" w:themeColor="text1"/>
          <w:szCs w:val="32"/>
          <w:highlight w:val="none"/>
          <w14:textFill>
            <w14:solidFill>
              <w14:schemeClr w14:val="tx1"/>
            </w14:solidFill>
          </w14:textFill>
        </w:rPr>
        <w:t>提交了</w:t>
      </w:r>
      <w:r>
        <w:rPr>
          <w:rFonts w:hint="eastAsia"/>
          <w:color w:val="000000" w:themeColor="text1"/>
          <w:szCs w:val="32"/>
          <w:highlight w:val="none"/>
          <w:u w:val="single"/>
          <w:lang w:val="en-US" w:eastAsia="zh-CN"/>
          <w14:textFill>
            <w14:solidFill>
              <w14:schemeClr w14:val="tx1"/>
            </w14:solidFill>
          </w14:textFill>
        </w:rPr>
        <w:t xml:space="preserve">            </w:t>
      </w:r>
      <w:r>
        <w:rPr>
          <w:rFonts w:hint="eastAsia"/>
          <w:color w:val="000000" w:themeColor="text1"/>
          <w:szCs w:val="32"/>
          <w:highlight w:val="none"/>
          <w:u w:val="none"/>
          <w:lang w:val="en-US" w:eastAsia="zh-CN"/>
          <w14:textFill>
            <w14:solidFill>
              <w14:schemeClr w14:val="tx1"/>
            </w14:solidFill>
          </w14:textFill>
        </w:rPr>
        <w:t>试点项目</w:t>
      </w:r>
      <w:r>
        <w:rPr>
          <w:rFonts w:hint="eastAsia"/>
          <w:color w:val="000000" w:themeColor="text1"/>
          <w:szCs w:val="32"/>
          <w:highlight w:val="none"/>
          <w14:textFill>
            <w14:solidFill>
              <w14:schemeClr w14:val="tx1"/>
            </w14:solidFill>
          </w14:textFill>
        </w:rPr>
        <w:t>申报书</w:t>
      </w:r>
      <w:r>
        <w:rPr>
          <w:color w:val="000000" w:themeColor="text1"/>
          <w:szCs w:val="32"/>
          <w:highlight w:val="none"/>
          <w14:textFill>
            <w14:solidFill>
              <w14:schemeClr w14:val="tx1"/>
            </w14:solidFill>
          </w14:textFill>
        </w:rPr>
        <w:t>参评。</w:t>
      </w:r>
    </w:p>
    <w:p>
      <w:pPr>
        <w:keepNext w:val="0"/>
        <w:keepLines w:val="0"/>
        <w:pageBreakBefore w:val="0"/>
        <w:widowControl/>
        <w:kinsoku/>
        <w:overflowPunct/>
        <w:topLinePunct w:val="0"/>
        <w:autoSpaceDE/>
        <w:autoSpaceDN/>
        <w:bidi w:val="0"/>
        <w:adjustRightInd/>
        <w:snapToGrid/>
        <w:spacing w:line="560" w:lineRule="exact"/>
        <w:ind w:firstLine="640"/>
        <w:textAlignment w:val="auto"/>
        <w:rPr>
          <w:color w:val="000000" w:themeColor="text1"/>
          <w:szCs w:val="32"/>
          <w:highlight w:val="none"/>
          <w14:textFill>
            <w14:solidFill>
              <w14:schemeClr w14:val="tx1"/>
            </w14:solidFill>
          </w14:textFill>
        </w:rPr>
      </w:pPr>
      <w:r>
        <w:rPr>
          <w:color w:val="000000" w:themeColor="text1"/>
          <w:szCs w:val="32"/>
          <w:highlight w:val="none"/>
          <w:lang w:bidi="ar"/>
          <w14:textFill>
            <w14:solidFill>
              <w14:schemeClr w14:val="tx1"/>
            </w14:solidFill>
          </w14:textFill>
        </w:rPr>
        <w:t>有关情况声明如下：</w:t>
      </w:r>
    </w:p>
    <w:p>
      <w:pPr>
        <w:keepNext w:val="0"/>
        <w:keepLines w:val="0"/>
        <w:pageBreakBefore w:val="0"/>
        <w:widowControl/>
        <w:kinsoku/>
        <w:overflowPunct/>
        <w:topLinePunct w:val="0"/>
        <w:autoSpaceDE/>
        <w:autoSpaceDN/>
        <w:bidi w:val="0"/>
        <w:adjustRightInd/>
        <w:snapToGrid/>
        <w:spacing w:line="560" w:lineRule="exact"/>
        <w:ind w:firstLine="640"/>
        <w:textAlignment w:val="auto"/>
        <w:rPr>
          <w:color w:val="000000" w:themeColor="text1"/>
          <w:szCs w:val="32"/>
          <w:highlight w:val="none"/>
          <w14:textFill>
            <w14:solidFill>
              <w14:schemeClr w14:val="tx1"/>
            </w14:solidFill>
          </w14:textFill>
        </w:rPr>
      </w:pPr>
      <w:r>
        <w:rPr>
          <w:rFonts w:hint="eastAsia"/>
          <w:color w:val="000000" w:themeColor="text1"/>
          <w:szCs w:val="32"/>
          <w:highlight w:val="none"/>
          <w:lang w:val="en-US" w:eastAsia="zh-CN" w:bidi="ar"/>
          <w14:textFill>
            <w14:solidFill>
              <w14:schemeClr w14:val="tx1"/>
            </w14:solidFill>
          </w14:textFill>
        </w:rPr>
        <w:t>1.</w:t>
      </w:r>
      <w:r>
        <w:rPr>
          <w:color w:val="000000" w:themeColor="text1"/>
          <w:szCs w:val="32"/>
          <w:highlight w:val="none"/>
          <w:lang w:bidi="ar"/>
          <w14:textFill>
            <w14:solidFill>
              <w14:schemeClr w14:val="tx1"/>
            </w14:solidFill>
          </w14:textFill>
        </w:rPr>
        <w:t>我单位对提供参评的全部资料真实性负责，</w:t>
      </w:r>
      <w:r>
        <w:rPr>
          <w:rFonts w:hint="eastAsia"/>
          <w:color w:val="000000" w:themeColor="text1"/>
          <w:szCs w:val="32"/>
          <w:highlight w:val="none"/>
          <w:lang w:bidi="ar"/>
          <w14:textFill>
            <w14:solidFill>
              <w14:schemeClr w14:val="tx1"/>
            </w14:solidFill>
          </w14:textFill>
        </w:rPr>
        <w:t>符合申报条件，不存在安全生产</w:t>
      </w:r>
      <w:r>
        <w:rPr>
          <w:rFonts w:hint="eastAsia"/>
          <w:color w:val="000000" w:themeColor="text1"/>
          <w:szCs w:val="32"/>
          <w:highlight w:val="none"/>
          <w:lang w:eastAsia="zh-CN" w:bidi="ar"/>
          <w14:textFill>
            <w14:solidFill>
              <w14:schemeClr w14:val="tx1"/>
            </w14:solidFill>
          </w14:textFill>
        </w:rPr>
        <w:t>、</w:t>
      </w:r>
      <w:r>
        <w:rPr>
          <w:rFonts w:hint="eastAsia"/>
          <w:color w:val="000000" w:themeColor="text1"/>
          <w:szCs w:val="32"/>
          <w:highlight w:val="none"/>
          <w:lang w:val="en-US" w:eastAsia="zh-CN" w:bidi="ar"/>
          <w14:textFill>
            <w14:solidFill>
              <w14:schemeClr w14:val="tx1"/>
            </w14:solidFill>
          </w14:textFill>
        </w:rPr>
        <w:t>数据安全、</w:t>
      </w:r>
      <w:r>
        <w:rPr>
          <w:rFonts w:hint="eastAsia"/>
          <w:color w:val="000000" w:themeColor="text1"/>
          <w:szCs w:val="32"/>
          <w:highlight w:val="none"/>
          <w:lang w:bidi="ar"/>
          <w14:textFill>
            <w14:solidFill>
              <w14:schemeClr w14:val="tx1"/>
            </w14:solidFill>
          </w14:textFill>
        </w:rPr>
        <w:t>严重失信</w:t>
      </w:r>
      <w:r>
        <w:rPr>
          <w:rFonts w:hint="eastAsia"/>
          <w:color w:val="000000" w:themeColor="text1"/>
          <w:szCs w:val="32"/>
          <w:highlight w:val="none"/>
          <w:lang w:eastAsia="zh-CN" w:bidi="ar"/>
          <w14:textFill>
            <w14:solidFill>
              <w14:schemeClr w14:val="tx1"/>
            </w14:solidFill>
          </w14:textFill>
        </w:rPr>
        <w:t>等</w:t>
      </w:r>
      <w:r>
        <w:rPr>
          <w:rFonts w:hint="eastAsia"/>
          <w:color w:val="000000" w:themeColor="text1"/>
          <w:szCs w:val="32"/>
          <w:highlight w:val="none"/>
          <w:lang w:bidi="ar"/>
          <w14:textFill>
            <w14:solidFill>
              <w14:schemeClr w14:val="tx1"/>
            </w14:solidFill>
          </w14:textFill>
        </w:rPr>
        <w:t>限制性条件情形</w:t>
      </w:r>
      <w:r>
        <w:rPr>
          <w:rFonts w:hint="eastAsia"/>
          <w:color w:val="000000" w:themeColor="text1"/>
          <w:szCs w:val="32"/>
          <w:highlight w:val="none"/>
          <w:lang w:eastAsia="zh-CN" w:bidi="ar"/>
          <w14:textFill>
            <w14:solidFill>
              <w14:schemeClr w14:val="tx1"/>
            </w14:solidFill>
          </w14:textFill>
        </w:rPr>
        <w:t>，不存在弄虚作假行为</w:t>
      </w:r>
      <w:r>
        <w:rPr>
          <w:color w:val="000000" w:themeColor="text1"/>
          <w:szCs w:val="32"/>
          <w:highlight w:val="none"/>
          <w:lang w:bidi="ar"/>
          <w14:textFill>
            <w14:solidFill>
              <w14:schemeClr w14:val="tx1"/>
            </w14:solidFill>
          </w14:textFill>
        </w:rPr>
        <w:t>。</w:t>
      </w:r>
    </w:p>
    <w:p>
      <w:pPr>
        <w:keepNext w:val="0"/>
        <w:keepLines w:val="0"/>
        <w:pageBreakBefore w:val="0"/>
        <w:widowControl/>
        <w:kinsoku/>
        <w:overflowPunct/>
        <w:topLinePunct w:val="0"/>
        <w:autoSpaceDE/>
        <w:autoSpaceDN/>
        <w:bidi w:val="0"/>
        <w:adjustRightInd/>
        <w:snapToGrid/>
        <w:spacing w:line="560" w:lineRule="exact"/>
        <w:ind w:firstLine="640"/>
        <w:textAlignment w:val="auto"/>
        <w:rPr>
          <w:rFonts w:hint="eastAsia"/>
          <w:color w:val="000000" w:themeColor="text1"/>
          <w:szCs w:val="32"/>
          <w:highlight w:val="none"/>
          <w:lang w:eastAsia="zh-CN" w:bidi="ar"/>
          <w14:textFill>
            <w14:solidFill>
              <w14:schemeClr w14:val="tx1"/>
            </w14:solidFill>
          </w14:textFill>
        </w:rPr>
      </w:pPr>
      <w:r>
        <w:rPr>
          <w:rFonts w:hint="eastAsia"/>
          <w:color w:val="000000" w:themeColor="text1"/>
          <w:szCs w:val="32"/>
          <w:highlight w:val="none"/>
          <w:lang w:val="en-US" w:eastAsia="zh-CN" w:bidi="ar"/>
          <w14:textFill>
            <w14:solidFill>
              <w14:schemeClr w14:val="tx1"/>
            </w14:solidFill>
          </w14:textFill>
        </w:rPr>
        <w:t>2.</w:t>
      </w:r>
      <w:r>
        <w:rPr>
          <w:color w:val="000000" w:themeColor="text1"/>
          <w:szCs w:val="32"/>
          <w:highlight w:val="none"/>
          <w:lang w:bidi="ar"/>
          <w14:textFill>
            <w14:solidFill>
              <w14:schemeClr w14:val="tx1"/>
            </w14:solidFill>
          </w14:textFill>
        </w:rPr>
        <w:t>我单位在参评过程中所涉及的项目内容和程序皆符合国家有关法律法规及相关产业政策要求</w:t>
      </w:r>
      <w:r>
        <w:rPr>
          <w:rFonts w:hint="eastAsia"/>
          <w:color w:val="000000" w:themeColor="text1"/>
          <w:szCs w:val="32"/>
          <w:highlight w:val="none"/>
          <w:lang w:eastAsia="zh-CN" w:bidi="ar"/>
          <w14:textFill>
            <w14:solidFill>
              <w14:schemeClr w14:val="tx1"/>
            </w14:solidFill>
          </w14:textFill>
        </w:rPr>
        <w:t>。</w:t>
      </w:r>
    </w:p>
    <w:p>
      <w:pPr>
        <w:keepNext w:val="0"/>
        <w:keepLines w:val="0"/>
        <w:pageBreakBefore w:val="0"/>
        <w:widowControl/>
        <w:kinsoku/>
        <w:overflowPunct/>
        <w:topLinePunct w:val="0"/>
        <w:autoSpaceDE/>
        <w:autoSpaceDN/>
        <w:bidi w:val="0"/>
        <w:adjustRightInd/>
        <w:snapToGrid/>
        <w:spacing w:line="560" w:lineRule="exact"/>
        <w:ind w:firstLine="640"/>
        <w:textAlignment w:val="auto"/>
        <w:rPr>
          <w:color w:val="000000" w:themeColor="text1"/>
          <w:szCs w:val="32"/>
          <w:highlight w:val="none"/>
          <w:u w:val="none"/>
          <w14:textFill>
            <w14:solidFill>
              <w14:schemeClr w14:val="tx1"/>
            </w14:solidFill>
          </w14:textFill>
        </w:rPr>
      </w:pPr>
      <w:r>
        <w:rPr>
          <w:rFonts w:hint="eastAsia"/>
          <w:color w:val="000000" w:themeColor="text1"/>
          <w:szCs w:val="32"/>
          <w:highlight w:val="none"/>
          <w:u w:val="none"/>
          <w:lang w:val="en-US" w:eastAsia="zh-CN" w:bidi="ar"/>
          <w14:textFill>
            <w14:solidFill>
              <w14:schemeClr w14:val="tx1"/>
            </w14:solidFill>
          </w14:textFill>
        </w:rPr>
        <w:t>3.</w:t>
      </w:r>
      <w:r>
        <w:rPr>
          <w:rFonts w:hint="eastAsia"/>
          <w:color w:val="000000" w:themeColor="text1"/>
          <w:szCs w:val="32"/>
          <w:highlight w:val="none"/>
          <w:u w:val="none"/>
          <w:lang w:eastAsia="zh-CN" w:bidi="ar"/>
          <w14:textFill>
            <w14:solidFill>
              <w14:schemeClr w14:val="tx1"/>
            </w14:solidFill>
          </w14:textFill>
        </w:rPr>
        <w:t>该项目为新实施项目，前期未获得过省级财政资金支持</w:t>
      </w:r>
      <w:r>
        <w:rPr>
          <w:color w:val="000000" w:themeColor="text1"/>
          <w:szCs w:val="32"/>
          <w:highlight w:val="none"/>
          <w:u w:val="none"/>
          <w:lang w:bidi="ar"/>
          <w14:textFill>
            <w14:solidFill>
              <w14:schemeClr w14:val="tx1"/>
            </w14:solidFill>
          </w14:textFill>
        </w:rPr>
        <w:t>。</w:t>
      </w:r>
    </w:p>
    <w:p>
      <w:pPr>
        <w:keepNext w:val="0"/>
        <w:keepLines w:val="0"/>
        <w:pageBreakBefore w:val="0"/>
        <w:widowControl/>
        <w:kinsoku/>
        <w:overflowPunct/>
        <w:topLinePunct w:val="0"/>
        <w:autoSpaceDE/>
        <w:autoSpaceDN/>
        <w:bidi w:val="0"/>
        <w:adjustRightInd/>
        <w:snapToGrid/>
        <w:spacing w:line="560" w:lineRule="exact"/>
        <w:ind w:firstLine="640"/>
        <w:textAlignment w:val="auto"/>
        <w:rPr>
          <w:color w:val="000000" w:themeColor="text1"/>
          <w:szCs w:val="32"/>
          <w:highlight w:val="none"/>
          <w14:textFill>
            <w14:solidFill>
              <w14:schemeClr w14:val="tx1"/>
            </w14:solidFill>
          </w14:textFill>
        </w:rPr>
      </w:pPr>
      <w:r>
        <w:rPr>
          <w:rFonts w:hint="eastAsia"/>
          <w:color w:val="000000" w:themeColor="text1"/>
          <w:szCs w:val="32"/>
          <w:highlight w:val="none"/>
          <w:lang w:val="en-US" w:eastAsia="zh-CN" w:bidi="ar"/>
          <w14:textFill>
            <w14:solidFill>
              <w14:schemeClr w14:val="tx1"/>
            </w14:solidFill>
          </w14:textFill>
        </w:rPr>
        <w:t>4.</w:t>
      </w:r>
      <w:r>
        <w:rPr>
          <w:color w:val="000000" w:themeColor="text1"/>
          <w:szCs w:val="32"/>
          <w:highlight w:val="none"/>
          <w:lang w:bidi="ar"/>
          <w14:textFill>
            <w14:solidFill>
              <w14:schemeClr w14:val="tx1"/>
            </w14:solidFill>
          </w14:textFill>
        </w:rPr>
        <w:t>我单位对所提交的项目内容负有保密责任，按照国家相关保密规定，所提交的项目内容未涉及国家秘密、</w:t>
      </w:r>
      <w:r>
        <w:rPr>
          <w:rFonts w:hint="eastAsia"/>
          <w:color w:val="000000" w:themeColor="text1"/>
          <w:szCs w:val="32"/>
          <w:highlight w:val="none"/>
          <w:lang w:val="en-US" w:eastAsia="zh-CN" w:bidi="ar"/>
          <w14:textFill>
            <w14:solidFill>
              <w14:schemeClr w14:val="tx1"/>
            </w14:solidFill>
          </w14:textFill>
        </w:rPr>
        <w:t>商业秘密</w:t>
      </w:r>
      <w:r>
        <w:rPr>
          <w:color w:val="000000" w:themeColor="text1"/>
          <w:szCs w:val="32"/>
          <w:highlight w:val="none"/>
          <w:lang w:bidi="ar"/>
          <w14:textFill>
            <w14:solidFill>
              <w14:schemeClr w14:val="tx1"/>
            </w14:solidFill>
          </w14:textFill>
        </w:rPr>
        <w:t>和其他敏感信息。</w:t>
      </w:r>
    </w:p>
    <w:p>
      <w:pPr>
        <w:keepNext w:val="0"/>
        <w:keepLines w:val="0"/>
        <w:pageBreakBefore w:val="0"/>
        <w:widowControl/>
        <w:kinsoku/>
        <w:overflowPunct/>
        <w:topLinePunct w:val="0"/>
        <w:autoSpaceDE/>
        <w:autoSpaceDN/>
        <w:bidi w:val="0"/>
        <w:adjustRightInd/>
        <w:snapToGrid/>
        <w:spacing w:line="560" w:lineRule="exact"/>
        <w:ind w:firstLine="640"/>
        <w:textAlignment w:val="auto"/>
        <w:rPr>
          <w:color w:val="000000" w:themeColor="text1"/>
          <w:szCs w:val="32"/>
          <w:highlight w:val="none"/>
          <w14:textFill>
            <w14:solidFill>
              <w14:schemeClr w14:val="tx1"/>
            </w14:solidFill>
          </w14:textFill>
        </w:rPr>
      </w:pPr>
      <w:r>
        <w:rPr>
          <w:rFonts w:hint="eastAsia"/>
          <w:color w:val="000000" w:themeColor="text1"/>
          <w:szCs w:val="32"/>
          <w:highlight w:val="none"/>
          <w:lang w:val="en-US" w:eastAsia="zh-CN" w:bidi="ar"/>
          <w14:textFill>
            <w14:solidFill>
              <w14:schemeClr w14:val="tx1"/>
            </w14:solidFill>
          </w14:textFill>
        </w:rPr>
        <w:t>5.</w:t>
      </w:r>
      <w:r>
        <w:rPr>
          <w:color w:val="000000" w:themeColor="text1"/>
          <w:szCs w:val="32"/>
          <w:highlight w:val="none"/>
          <w:lang w:bidi="ar"/>
          <w14:textFill>
            <w14:solidFill>
              <w14:schemeClr w14:val="tx1"/>
            </w14:solidFill>
          </w14:textFill>
        </w:rPr>
        <w:t>我单位申报项目所填写的相关文字和图片已经审核，确认无误。</w:t>
      </w:r>
    </w:p>
    <w:p>
      <w:pPr>
        <w:keepNext w:val="0"/>
        <w:keepLines w:val="0"/>
        <w:pageBreakBefore w:val="0"/>
        <w:widowControl/>
        <w:kinsoku/>
        <w:overflowPunct/>
        <w:topLinePunct w:val="0"/>
        <w:autoSpaceDE/>
        <w:autoSpaceDN/>
        <w:bidi w:val="0"/>
        <w:adjustRightInd/>
        <w:snapToGrid/>
        <w:spacing w:line="560" w:lineRule="exact"/>
        <w:ind w:firstLine="640"/>
        <w:textAlignment w:val="auto"/>
        <w:rPr>
          <w:rFonts w:hint="eastAsia"/>
          <w:color w:val="000000" w:themeColor="text1"/>
          <w:szCs w:val="32"/>
          <w:highlight w:val="none"/>
          <w:lang w:val="en-US" w:eastAsia="zh-CN" w:bidi="ar"/>
          <w14:textFill>
            <w14:solidFill>
              <w14:schemeClr w14:val="tx1"/>
            </w14:solidFill>
          </w14:textFill>
        </w:rPr>
      </w:pPr>
      <w:r>
        <w:rPr>
          <w:rFonts w:hint="eastAsia"/>
          <w:color w:val="000000" w:themeColor="text1"/>
          <w:szCs w:val="32"/>
          <w:highlight w:val="none"/>
          <w:lang w:val="en-US" w:eastAsia="zh-CN" w:bidi="ar"/>
          <w14:textFill>
            <w14:solidFill>
              <w14:schemeClr w14:val="tx1"/>
            </w14:solidFill>
          </w14:textFill>
        </w:rPr>
        <w:t>6.我单位将按照计划要求推动项目实施，并</w:t>
      </w:r>
      <w:r>
        <w:rPr>
          <w:rFonts w:hint="eastAsia"/>
          <w:color w:val="000000" w:themeColor="text1"/>
          <w:szCs w:val="32"/>
          <w:highlight w:val="none"/>
          <w:lang w:bidi="ar"/>
          <w14:textFill>
            <w14:solidFill>
              <w14:schemeClr w14:val="tx1"/>
            </w14:solidFill>
          </w14:textFill>
        </w:rPr>
        <w:t>配合开展</w:t>
      </w:r>
      <w:r>
        <w:rPr>
          <w:rFonts w:hint="eastAsia"/>
          <w:color w:val="000000" w:themeColor="text1"/>
          <w:szCs w:val="32"/>
          <w:highlight w:val="none"/>
          <w:lang w:eastAsia="zh-CN" w:bidi="ar"/>
          <w14:textFill>
            <w14:solidFill>
              <w14:schemeClr w14:val="tx1"/>
            </w14:solidFill>
          </w14:textFill>
        </w:rPr>
        <w:t>与该项目有关的</w:t>
      </w:r>
      <w:r>
        <w:rPr>
          <w:rFonts w:hint="eastAsia"/>
          <w:color w:val="000000" w:themeColor="text1"/>
          <w:szCs w:val="32"/>
          <w:highlight w:val="none"/>
          <w:lang w:bidi="ar"/>
          <w14:textFill>
            <w14:solidFill>
              <w14:schemeClr w14:val="tx1"/>
            </w14:solidFill>
          </w14:textFill>
        </w:rPr>
        <w:t>监督检查、绩效评价、</w:t>
      </w:r>
      <w:r>
        <w:rPr>
          <w:rFonts w:hint="eastAsia"/>
          <w:color w:val="000000" w:themeColor="text1"/>
          <w:szCs w:val="32"/>
          <w:highlight w:val="none"/>
          <w:lang w:val="en-US" w:eastAsia="zh-CN" w:bidi="ar"/>
          <w14:textFill>
            <w14:solidFill>
              <w14:schemeClr w14:val="tx1"/>
            </w14:solidFill>
          </w14:textFill>
        </w:rPr>
        <w:t>项目</w:t>
      </w:r>
      <w:r>
        <w:rPr>
          <w:rFonts w:hint="eastAsia"/>
          <w:color w:val="000000" w:themeColor="text1"/>
          <w:szCs w:val="32"/>
          <w:highlight w:val="none"/>
          <w:lang w:bidi="ar"/>
          <w14:textFill>
            <w14:solidFill>
              <w14:schemeClr w14:val="tx1"/>
            </w14:solidFill>
          </w14:textFill>
        </w:rPr>
        <w:t>审计</w:t>
      </w:r>
      <w:r>
        <w:rPr>
          <w:rFonts w:hint="eastAsia"/>
          <w:color w:val="000000" w:themeColor="text1"/>
          <w:szCs w:val="32"/>
          <w:highlight w:val="none"/>
          <w:lang w:eastAsia="zh-CN" w:bidi="ar"/>
          <w14:textFill>
            <w14:solidFill>
              <w14:schemeClr w14:val="tx1"/>
            </w14:solidFill>
          </w14:textFill>
        </w:rPr>
        <w:t>、</w:t>
      </w:r>
      <w:r>
        <w:rPr>
          <w:rFonts w:hint="eastAsia"/>
          <w:color w:val="000000" w:themeColor="text1"/>
          <w:szCs w:val="32"/>
          <w:highlight w:val="none"/>
          <w:lang w:val="en-US" w:eastAsia="zh-CN" w:bidi="ar"/>
          <w14:textFill>
            <w14:solidFill>
              <w14:schemeClr w14:val="tx1"/>
            </w14:solidFill>
          </w14:textFill>
        </w:rPr>
        <w:t>示范推广</w:t>
      </w:r>
      <w:r>
        <w:rPr>
          <w:rFonts w:hint="eastAsia"/>
          <w:color w:val="000000" w:themeColor="text1"/>
          <w:szCs w:val="32"/>
          <w:highlight w:val="none"/>
          <w:lang w:bidi="ar"/>
          <w14:textFill>
            <w14:solidFill>
              <w14:schemeClr w14:val="tx1"/>
            </w14:solidFill>
          </w14:textFill>
        </w:rPr>
        <w:t>等工作</w:t>
      </w:r>
      <w:r>
        <w:rPr>
          <w:rFonts w:hint="eastAsia"/>
          <w:color w:val="000000" w:themeColor="text1"/>
          <w:szCs w:val="32"/>
          <w:highlight w:val="none"/>
          <w:lang w:eastAsia="zh-CN" w:bidi="ar"/>
          <w14:textFill>
            <w14:solidFill>
              <w14:schemeClr w14:val="tx1"/>
            </w14:solidFill>
          </w14:textFill>
        </w:rPr>
        <w:t>。</w:t>
      </w:r>
    </w:p>
    <w:p>
      <w:pPr>
        <w:keepNext w:val="0"/>
        <w:keepLines w:val="0"/>
        <w:pageBreakBefore w:val="0"/>
        <w:widowControl/>
        <w:kinsoku/>
        <w:overflowPunct/>
        <w:topLinePunct w:val="0"/>
        <w:autoSpaceDE/>
        <w:autoSpaceDN/>
        <w:bidi w:val="0"/>
        <w:adjustRightInd/>
        <w:snapToGrid/>
        <w:spacing w:line="560" w:lineRule="exact"/>
        <w:ind w:firstLine="640"/>
        <w:textAlignment w:val="auto"/>
        <w:rPr>
          <w:color w:val="000000" w:themeColor="text1"/>
          <w:szCs w:val="32"/>
          <w:highlight w:val="none"/>
          <w14:textFill>
            <w14:solidFill>
              <w14:schemeClr w14:val="tx1"/>
            </w14:solidFill>
          </w14:textFill>
        </w:rPr>
      </w:pPr>
      <w:r>
        <w:rPr>
          <w:color w:val="000000" w:themeColor="text1"/>
          <w:szCs w:val="32"/>
          <w:highlight w:val="none"/>
          <w:lang w:bidi="ar"/>
          <w14:textFill>
            <w14:solidFill>
              <w14:schemeClr w14:val="tx1"/>
            </w14:solidFill>
          </w14:textFill>
        </w:rPr>
        <w:t>我单位对违反上述声明导致的后果承担全部法律责任。</w:t>
      </w:r>
    </w:p>
    <w:p>
      <w:pPr>
        <w:keepNext w:val="0"/>
        <w:keepLines w:val="0"/>
        <w:pageBreakBefore w:val="0"/>
        <w:widowControl/>
        <w:kinsoku/>
        <w:overflowPunct/>
        <w:topLinePunct w:val="0"/>
        <w:autoSpaceDE/>
        <w:autoSpaceDN/>
        <w:bidi w:val="0"/>
        <w:adjustRightInd/>
        <w:snapToGrid/>
        <w:spacing w:line="560" w:lineRule="exact"/>
        <w:ind w:firstLine="0" w:firstLineChars="0"/>
        <w:jc w:val="left"/>
        <w:textAlignment w:val="auto"/>
        <w:rPr>
          <w:color w:val="000000" w:themeColor="text1"/>
          <w:szCs w:val="32"/>
          <w:highlight w:val="none"/>
          <w:lang w:bidi="ar"/>
          <w14:textFill>
            <w14:solidFill>
              <w14:schemeClr w14:val="tx1"/>
            </w14:solidFill>
          </w14:textFill>
        </w:rPr>
      </w:pPr>
    </w:p>
    <w:p>
      <w:pPr>
        <w:keepNext w:val="0"/>
        <w:keepLines w:val="0"/>
        <w:pageBreakBefore w:val="0"/>
        <w:widowControl/>
        <w:kinsoku/>
        <w:overflowPunct/>
        <w:topLinePunct w:val="0"/>
        <w:autoSpaceDE/>
        <w:autoSpaceDN/>
        <w:bidi w:val="0"/>
        <w:adjustRightInd/>
        <w:snapToGrid/>
        <w:spacing w:line="560" w:lineRule="exact"/>
        <w:ind w:firstLine="632" w:firstLineChars="200"/>
        <w:jc w:val="left"/>
        <w:textAlignment w:val="auto"/>
        <w:rPr>
          <w:rFonts w:hint="eastAsia" w:eastAsia="仿宋_GB2312"/>
          <w:color w:val="000000" w:themeColor="text1"/>
          <w:szCs w:val="32"/>
          <w:highlight w:val="none"/>
          <w:lang w:eastAsia="zh-CN"/>
          <w14:textFill>
            <w14:solidFill>
              <w14:schemeClr w14:val="tx1"/>
            </w14:solidFill>
          </w14:textFill>
        </w:rPr>
      </w:pPr>
      <w:r>
        <w:rPr>
          <w:rFonts w:hint="eastAsia"/>
          <w:color w:val="000000" w:themeColor="text1"/>
          <w:szCs w:val="32"/>
          <w:highlight w:val="none"/>
          <w:lang w:eastAsia="zh-CN"/>
          <w14:textFill>
            <w14:solidFill>
              <w14:schemeClr w14:val="tx1"/>
            </w14:solidFill>
          </w14:textFill>
        </w:rPr>
        <w:t>牵头单位：</w:t>
      </w:r>
    </w:p>
    <w:p>
      <w:pPr>
        <w:keepNext w:val="0"/>
        <w:keepLines w:val="0"/>
        <w:pageBreakBefore w:val="0"/>
        <w:widowControl/>
        <w:kinsoku/>
        <w:overflowPunct/>
        <w:topLinePunct w:val="0"/>
        <w:autoSpaceDE/>
        <w:autoSpaceDN/>
        <w:bidi w:val="0"/>
        <w:adjustRightInd/>
        <w:snapToGrid/>
        <w:spacing w:line="560" w:lineRule="exact"/>
        <w:ind w:firstLine="632" w:firstLineChars="200"/>
        <w:jc w:val="left"/>
        <w:textAlignment w:val="auto"/>
        <w:rPr>
          <w:color w:val="000000" w:themeColor="text1"/>
          <w:szCs w:val="32"/>
          <w:highlight w:val="none"/>
          <w14:textFill>
            <w14:solidFill>
              <w14:schemeClr w14:val="tx1"/>
            </w14:solidFill>
          </w14:textFill>
        </w:rPr>
      </w:pPr>
      <w:r>
        <w:rPr>
          <w:color w:val="000000" w:themeColor="text1"/>
          <w:szCs w:val="32"/>
          <w:highlight w:val="none"/>
          <w:lang w:bidi="ar"/>
          <w14:textFill>
            <w14:solidFill>
              <w14:schemeClr w14:val="tx1"/>
            </w14:solidFill>
          </w14:textFill>
        </w:rPr>
        <w:t>法定代表人：（签字）</w:t>
      </w:r>
    </w:p>
    <w:p>
      <w:pPr>
        <w:keepNext w:val="0"/>
        <w:keepLines w:val="0"/>
        <w:pageBreakBefore w:val="0"/>
        <w:widowControl/>
        <w:kinsoku/>
        <w:overflowPunct/>
        <w:topLinePunct w:val="0"/>
        <w:autoSpaceDE/>
        <w:autoSpaceDN/>
        <w:bidi w:val="0"/>
        <w:adjustRightInd/>
        <w:snapToGrid/>
        <w:spacing w:line="560" w:lineRule="exact"/>
        <w:ind w:firstLine="632" w:firstLineChars="200"/>
        <w:jc w:val="left"/>
        <w:textAlignment w:val="auto"/>
        <w:rPr>
          <w:color w:val="000000" w:themeColor="text1"/>
          <w:szCs w:val="32"/>
          <w:highlight w:val="none"/>
          <w:lang w:bidi="ar"/>
          <w14:textFill>
            <w14:solidFill>
              <w14:schemeClr w14:val="tx1"/>
            </w14:solidFill>
          </w14:textFill>
        </w:rPr>
      </w:pPr>
      <w:r>
        <w:rPr>
          <w:color w:val="000000" w:themeColor="text1"/>
          <w:szCs w:val="32"/>
          <w:highlight w:val="none"/>
          <w:lang w:bidi="ar"/>
          <w14:textFill>
            <w14:solidFill>
              <w14:schemeClr w14:val="tx1"/>
            </w14:solidFill>
          </w14:textFill>
        </w:rPr>
        <w:t>单位：（单位盖章）</w:t>
      </w:r>
    </w:p>
    <w:p>
      <w:pPr>
        <w:keepNext w:val="0"/>
        <w:keepLines w:val="0"/>
        <w:pageBreakBefore w:val="0"/>
        <w:widowControl/>
        <w:kinsoku/>
        <w:overflowPunct/>
        <w:topLinePunct w:val="0"/>
        <w:autoSpaceDE/>
        <w:autoSpaceDN/>
        <w:bidi w:val="0"/>
        <w:adjustRightInd/>
        <w:snapToGrid/>
        <w:spacing w:line="560" w:lineRule="exact"/>
        <w:ind w:firstLine="640"/>
        <w:jc w:val="left"/>
        <w:textAlignment w:val="auto"/>
        <w:rPr>
          <w:rFonts w:hint="eastAsia"/>
          <w:color w:val="000000" w:themeColor="text1"/>
          <w:highlight w:val="none"/>
          <w14:textFill>
            <w14:solidFill>
              <w14:schemeClr w14:val="tx1"/>
            </w14:solidFill>
          </w14:textFill>
        </w:rPr>
      </w:pPr>
      <w:r>
        <w:rPr>
          <w:color w:val="000000" w:themeColor="text1"/>
          <w:szCs w:val="32"/>
          <w:highlight w:val="none"/>
          <w:lang w:bidi="ar"/>
          <w14:textFill>
            <w14:solidFill>
              <w14:schemeClr w14:val="tx1"/>
            </w14:solidFill>
          </w14:textFill>
        </w:rPr>
        <w:t>二</w:t>
      </w:r>
      <w:r>
        <w:rPr>
          <w:rFonts w:eastAsia="仿宋"/>
          <w:color w:val="000000" w:themeColor="text1"/>
          <w:szCs w:val="32"/>
          <w:highlight w:val="none"/>
          <w:lang w:bidi="ar"/>
          <w14:textFill>
            <w14:solidFill>
              <w14:schemeClr w14:val="tx1"/>
            </w14:solidFill>
          </w14:textFill>
        </w:rPr>
        <w:t>〇</w:t>
      </w:r>
      <w:r>
        <w:rPr>
          <w:color w:val="000000" w:themeColor="text1"/>
          <w:szCs w:val="32"/>
          <w:highlight w:val="none"/>
          <w:lang w:bidi="ar"/>
          <w14:textFill>
            <w14:solidFill>
              <w14:schemeClr w14:val="tx1"/>
            </w14:solidFill>
          </w14:textFill>
        </w:rPr>
        <w:t>二</w:t>
      </w:r>
      <w:r>
        <w:rPr>
          <w:rFonts w:hint="eastAsia"/>
          <w:color w:val="000000" w:themeColor="text1"/>
          <w:szCs w:val="32"/>
          <w:highlight w:val="none"/>
          <w:lang w:val="en-US" w:eastAsia="zh-CN" w:bidi="ar"/>
          <w14:textFill>
            <w14:solidFill>
              <w14:schemeClr w14:val="tx1"/>
            </w14:solidFill>
          </w14:textFill>
        </w:rPr>
        <w:t>五</w:t>
      </w:r>
      <w:r>
        <w:rPr>
          <w:color w:val="000000" w:themeColor="text1"/>
          <w:szCs w:val="32"/>
          <w:highlight w:val="none"/>
          <w:lang w:bidi="ar"/>
          <w14:textFill>
            <w14:solidFill>
              <w14:schemeClr w14:val="tx1"/>
            </w14:solidFill>
          </w14:textFill>
        </w:rPr>
        <w:t>年  月  日</w:t>
      </w:r>
    </w:p>
    <w:p>
      <w:pPr>
        <w:keepNext w:val="0"/>
        <w:keepLines w:val="0"/>
        <w:pageBreakBefore w:val="0"/>
        <w:widowControl/>
        <w:kinsoku/>
        <w:overflowPunct/>
        <w:topLinePunct w:val="0"/>
        <w:autoSpaceDE/>
        <w:autoSpaceDN/>
        <w:bidi w:val="0"/>
        <w:adjustRightInd/>
        <w:snapToGrid/>
        <w:spacing w:line="560" w:lineRule="exact"/>
        <w:ind w:firstLine="0" w:firstLineChars="0"/>
        <w:jc w:val="left"/>
        <w:textAlignment w:val="auto"/>
        <w:rPr>
          <w:rFonts w:hint="eastAsia"/>
          <w:color w:val="000000" w:themeColor="text1"/>
          <w:szCs w:val="32"/>
          <w:highlight w:val="none"/>
          <w:lang w:bidi="ar"/>
          <w14:textFill>
            <w14:solidFill>
              <w14:schemeClr w14:val="tx1"/>
            </w14:solidFill>
          </w14:textFill>
        </w:rPr>
      </w:pPr>
    </w:p>
    <w:p>
      <w:pPr>
        <w:keepNext w:val="0"/>
        <w:keepLines w:val="0"/>
        <w:pageBreakBefore w:val="0"/>
        <w:widowControl/>
        <w:kinsoku/>
        <w:overflowPunct/>
        <w:topLinePunct w:val="0"/>
        <w:autoSpaceDE/>
        <w:autoSpaceDN/>
        <w:bidi w:val="0"/>
        <w:adjustRightInd/>
        <w:snapToGrid/>
        <w:spacing w:line="560" w:lineRule="exact"/>
        <w:ind w:firstLine="632" w:firstLineChars="200"/>
        <w:jc w:val="left"/>
        <w:textAlignment w:val="auto"/>
        <w:rPr>
          <w:rFonts w:hint="eastAsia" w:eastAsia="仿宋_GB2312"/>
          <w:color w:val="000000" w:themeColor="text1"/>
          <w:szCs w:val="32"/>
          <w:highlight w:val="none"/>
          <w:lang w:val="en-US" w:eastAsia="zh-CN"/>
          <w14:textFill>
            <w14:solidFill>
              <w14:schemeClr w14:val="tx1"/>
            </w14:solidFill>
          </w14:textFill>
        </w:rPr>
      </w:pPr>
      <w:r>
        <w:rPr>
          <w:rFonts w:hint="eastAsia"/>
          <w:color w:val="000000" w:themeColor="text1"/>
          <w:szCs w:val="32"/>
          <w:highlight w:val="none"/>
          <w:lang w:val="en-US" w:eastAsia="zh-CN"/>
          <w14:textFill>
            <w14:solidFill>
              <w14:schemeClr w14:val="tx1"/>
            </w14:solidFill>
          </w14:textFill>
        </w:rPr>
        <w:t>联合体成员</w:t>
      </w:r>
      <w:r>
        <w:rPr>
          <w:rFonts w:hint="eastAsia"/>
          <w:color w:val="000000" w:themeColor="text1"/>
          <w:szCs w:val="32"/>
          <w:highlight w:val="none"/>
          <w:lang w:eastAsia="zh-CN"/>
          <w14:textFill>
            <w14:solidFill>
              <w14:schemeClr w14:val="tx1"/>
            </w14:solidFill>
          </w14:textFill>
        </w:rPr>
        <w:t>：</w:t>
      </w:r>
    </w:p>
    <w:p>
      <w:pPr>
        <w:keepNext w:val="0"/>
        <w:keepLines w:val="0"/>
        <w:pageBreakBefore w:val="0"/>
        <w:widowControl/>
        <w:kinsoku/>
        <w:overflowPunct/>
        <w:topLinePunct w:val="0"/>
        <w:autoSpaceDE/>
        <w:autoSpaceDN/>
        <w:bidi w:val="0"/>
        <w:adjustRightInd/>
        <w:snapToGrid/>
        <w:spacing w:line="560" w:lineRule="exact"/>
        <w:ind w:firstLine="632" w:firstLineChars="200"/>
        <w:jc w:val="left"/>
        <w:textAlignment w:val="auto"/>
        <w:rPr>
          <w:color w:val="000000" w:themeColor="text1"/>
          <w:szCs w:val="32"/>
          <w:highlight w:val="none"/>
          <w14:textFill>
            <w14:solidFill>
              <w14:schemeClr w14:val="tx1"/>
            </w14:solidFill>
          </w14:textFill>
        </w:rPr>
      </w:pPr>
      <w:r>
        <w:rPr>
          <w:color w:val="000000" w:themeColor="text1"/>
          <w:szCs w:val="32"/>
          <w:highlight w:val="none"/>
          <w:lang w:bidi="ar"/>
          <w14:textFill>
            <w14:solidFill>
              <w14:schemeClr w14:val="tx1"/>
            </w14:solidFill>
          </w14:textFill>
        </w:rPr>
        <w:t>法定代表人：（签字）</w:t>
      </w:r>
    </w:p>
    <w:p>
      <w:pPr>
        <w:keepNext w:val="0"/>
        <w:keepLines w:val="0"/>
        <w:pageBreakBefore w:val="0"/>
        <w:widowControl/>
        <w:kinsoku/>
        <w:overflowPunct/>
        <w:topLinePunct w:val="0"/>
        <w:autoSpaceDE/>
        <w:autoSpaceDN/>
        <w:bidi w:val="0"/>
        <w:adjustRightInd/>
        <w:snapToGrid/>
        <w:spacing w:line="560" w:lineRule="exact"/>
        <w:ind w:firstLine="632" w:firstLineChars="200"/>
        <w:jc w:val="left"/>
        <w:textAlignment w:val="auto"/>
        <w:rPr>
          <w:color w:val="000000" w:themeColor="text1"/>
          <w:szCs w:val="32"/>
          <w:highlight w:val="none"/>
          <w:lang w:bidi="ar"/>
          <w14:textFill>
            <w14:solidFill>
              <w14:schemeClr w14:val="tx1"/>
            </w14:solidFill>
          </w14:textFill>
        </w:rPr>
      </w:pPr>
      <w:r>
        <w:rPr>
          <w:color w:val="000000" w:themeColor="text1"/>
          <w:szCs w:val="32"/>
          <w:highlight w:val="none"/>
          <w:lang w:bidi="ar"/>
          <w14:textFill>
            <w14:solidFill>
              <w14:schemeClr w14:val="tx1"/>
            </w14:solidFill>
          </w14:textFill>
        </w:rPr>
        <w:t>单位：（单位盖章）</w:t>
      </w:r>
    </w:p>
    <w:p>
      <w:pPr>
        <w:keepNext w:val="0"/>
        <w:keepLines w:val="0"/>
        <w:pageBreakBefore w:val="0"/>
        <w:widowControl/>
        <w:kinsoku/>
        <w:wordWrap w:val="0"/>
        <w:overflowPunct/>
        <w:topLinePunct w:val="0"/>
        <w:autoSpaceDE/>
        <w:autoSpaceDN/>
        <w:bidi w:val="0"/>
        <w:adjustRightInd/>
        <w:snapToGrid/>
        <w:spacing w:line="560" w:lineRule="exact"/>
        <w:ind w:left="0" w:leftChars="0" w:firstLine="632" w:firstLineChars="200"/>
        <w:jc w:val="both"/>
        <w:textAlignment w:val="auto"/>
        <w:rPr>
          <w:rFonts w:hint="default" w:eastAsia="仿宋_GB2312"/>
          <w:color w:val="000000" w:themeColor="text1"/>
          <w:highlight w:val="none"/>
          <w:lang w:val="en-US" w:eastAsia="zh-CN"/>
          <w14:textFill>
            <w14:solidFill>
              <w14:schemeClr w14:val="tx1"/>
            </w14:solidFill>
          </w14:textFill>
        </w:rPr>
      </w:pPr>
      <w:r>
        <w:rPr>
          <w:color w:val="000000" w:themeColor="text1"/>
          <w:szCs w:val="32"/>
          <w:highlight w:val="none"/>
          <w:lang w:bidi="ar"/>
          <w14:textFill>
            <w14:solidFill>
              <w14:schemeClr w14:val="tx1"/>
            </w14:solidFill>
          </w14:textFill>
        </w:rPr>
        <w:t>二</w:t>
      </w:r>
      <w:r>
        <w:rPr>
          <w:rFonts w:eastAsia="仿宋"/>
          <w:color w:val="000000" w:themeColor="text1"/>
          <w:szCs w:val="32"/>
          <w:highlight w:val="none"/>
          <w:lang w:bidi="ar"/>
          <w14:textFill>
            <w14:solidFill>
              <w14:schemeClr w14:val="tx1"/>
            </w14:solidFill>
          </w14:textFill>
        </w:rPr>
        <w:t>〇</w:t>
      </w:r>
      <w:r>
        <w:rPr>
          <w:color w:val="000000" w:themeColor="text1"/>
          <w:szCs w:val="32"/>
          <w:highlight w:val="none"/>
          <w:lang w:bidi="ar"/>
          <w14:textFill>
            <w14:solidFill>
              <w14:schemeClr w14:val="tx1"/>
            </w14:solidFill>
          </w14:textFill>
        </w:rPr>
        <w:t>二</w:t>
      </w:r>
      <w:r>
        <w:rPr>
          <w:rFonts w:hint="eastAsia"/>
          <w:color w:val="000000" w:themeColor="text1"/>
          <w:szCs w:val="32"/>
          <w:highlight w:val="none"/>
          <w:lang w:val="en-US" w:eastAsia="zh-CN" w:bidi="ar"/>
          <w14:textFill>
            <w14:solidFill>
              <w14:schemeClr w14:val="tx1"/>
            </w14:solidFill>
          </w14:textFill>
        </w:rPr>
        <w:t>五</w:t>
      </w:r>
      <w:r>
        <w:rPr>
          <w:color w:val="000000" w:themeColor="text1"/>
          <w:szCs w:val="32"/>
          <w:highlight w:val="none"/>
          <w:lang w:bidi="ar"/>
          <w14:textFill>
            <w14:solidFill>
              <w14:schemeClr w14:val="tx1"/>
            </w14:solidFill>
          </w14:textFill>
        </w:rPr>
        <w:t>年  月  日</w:t>
      </w:r>
      <w:r>
        <w:rPr>
          <w:rFonts w:hint="eastAsia"/>
          <w:color w:val="000000" w:themeColor="text1"/>
          <w:szCs w:val="32"/>
          <w:highlight w:val="none"/>
          <w:lang w:val="en-US" w:eastAsia="zh-CN" w:bidi="ar"/>
          <w14:textFill>
            <w14:solidFill>
              <w14:schemeClr w14:val="tx1"/>
            </w14:solidFill>
          </w14:textFill>
        </w:rPr>
        <w:t xml:space="preserve">    </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600" w:lineRule="exact"/>
        <w:ind w:right="0" w:firstLine="632" w:firstLineChars="200"/>
        <w:textAlignment w:val="auto"/>
        <w:rPr>
          <w:rFonts w:hint="eastAsia" w:ascii="仿宋_GB2312" w:hAnsi="仿宋_GB2312" w:eastAsia="仿宋_GB2312" w:cs="仿宋_GB2312"/>
          <w:color w:val="000000"/>
          <w:sz w:val="32"/>
          <w:szCs w:val="32"/>
        </w:rPr>
      </w:pPr>
    </w:p>
    <w:p>
      <w:pPr>
        <w:pStyle w:val="15"/>
        <w:ind w:firstLine="0" w:firstLineChars="0"/>
        <w:jc w:val="center"/>
        <w:rPr>
          <w:rFonts w:hint="eastAsia"/>
          <w:color w:val="000000" w:themeColor="text1"/>
          <w:sz w:val="44"/>
          <w:szCs w:val="44"/>
          <w:highlight w:val="none"/>
          <w:u w:val="none"/>
          <w:lang w:eastAsia="zh-CN"/>
          <w14:textFill>
            <w14:solidFill>
              <w14:schemeClr w14:val="tx1"/>
            </w14:solidFill>
          </w14:textFill>
        </w:rPr>
      </w:pPr>
      <w:r>
        <w:rPr>
          <w:rFonts w:hint="eastAsia" w:ascii="仿宋_GB2312" w:hAnsi="仿宋_GB2312" w:eastAsia="仿宋_GB2312" w:cs="仿宋_GB2312"/>
          <w:b/>
          <w:color w:val="000000"/>
          <w:sz w:val="28"/>
          <w:szCs w:val="28"/>
        </w:rPr>
        <w:br w:type="page"/>
      </w:r>
    </w:p>
    <w:p>
      <w:pPr>
        <w:pStyle w:val="15"/>
        <w:ind w:firstLine="0" w:firstLineChars="0"/>
        <w:jc w:val="center"/>
        <w:rPr>
          <w:rFonts w:hint="eastAsia"/>
          <w:color w:val="000000" w:themeColor="text1"/>
          <w:sz w:val="44"/>
          <w:szCs w:val="44"/>
          <w:highlight w:val="none"/>
          <w:u w:val="none"/>
          <w:lang w:eastAsia="zh-CN"/>
          <w14:textFill>
            <w14:solidFill>
              <w14:schemeClr w14:val="tx1"/>
            </w14:solidFill>
          </w14:textFill>
        </w:rPr>
      </w:pPr>
      <w:r>
        <w:rPr>
          <w:rFonts w:hint="eastAsia"/>
          <w:color w:val="000000" w:themeColor="text1"/>
          <w:sz w:val="44"/>
          <w:szCs w:val="44"/>
          <w:highlight w:val="none"/>
          <w:u w:val="none"/>
          <w:lang w:eastAsia="zh-CN"/>
          <w14:textFill>
            <w14:solidFill>
              <w14:schemeClr w14:val="tx1"/>
            </w14:solidFill>
          </w14:textFill>
        </w:rPr>
        <w:t>目</w:t>
      </w:r>
      <w:r>
        <w:rPr>
          <w:rFonts w:hint="eastAsia"/>
          <w:color w:val="000000" w:themeColor="text1"/>
          <w:sz w:val="44"/>
          <w:szCs w:val="44"/>
          <w:highlight w:val="none"/>
          <w:u w:val="none"/>
          <w:lang w:val="en-US" w:eastAsia="zh-CN"/>
          <w14:textFill>
            <w14:solidFill>
              <w14:schemeClr w14:val="tx1"/>
            </w14:solidFill>
          </w14:textFill>
        </w:rPr>
        <w:t xml:space="preserve">  </w:t>
      </w:r>
      <w:r>
        <w:rPr>
          <w:rFonts w:hint="eastAsia"/>
          <w:color w:val="000000" w:themeColor="text1"/>
          <w:sz w:val="44"/>
          <w:szCs w:val="44"/>
          <w:highlight w:val="none"/>
          <w:u w:val="none"/>
          <w:lang w:eastAsia="zh-CN"/>
          <w14:textFill>
            <w14:solidFill>
              <w14:schemeClr w14:val="tx1"/>
            </w14:solidFill>
          </w14:textFill>
        </w:rPr>
        <w:t>录</w:t>
      </w:r>
    </w:p>
    <w:p>
      <w:pPr>
        <w:pStyle w:val="15"/>
        <w:ind w:firstLine="640"/>
        <w:rPr>
          <w:rFonts w:hint="eastAsia"/>
          <w:color w:val="000000" w:themeColor="text1"/>
          <w:highlight w:val="none"/>
          <w:u w:val="single"/>
          <w:lang w:eastAsia="zh-CN"/>
          <w14:textFill>
            <w14:solidFill>
              <w14:schemeClr w14:val="tx1"/>
            </w14:solidFill>
          </w14:textFill>
        </w:rPr>
      </w:pPr>
    </w:p>
    <w:p>
      <w:pPr>
        <w:jc w:val="left"/>
        <w:rPr>
          <w:rFonts w:hint="eastAsia" w:ascii="楷体_GB2312" w:hAnsi="楷体_GB2312" w:eastAsia="楷体_GB2312" w:cs="楷体_GB2312"/>
          <w:color w:val="000000" w:themeColor="text1"/>
          <w:highlight w:val="none"/>
          <w:u w:val="none"/>
          <w:lang w:val="en-US" w:eastAsia="zh-CN"/>
          <w14:textFill>
            <w14:solidFill>
              <w14:schemeClr w14:val="tx1"/>
            </w14:solidFill>
          </w14:textFill>
        </w:rPr>
      </w:pPr>
    </w:p>
    <w:p>
      <w:pPr>
        <w:jc w:val="left"/>
        <w:rPr>
          <w:rFonts w:hint="default" w:ascii="楷体_GB2312" w:hAnsi="楷体_GB2312" w:eastAsia="楷体_GB2312" w:cs="楷体_GB2312"/>
          <w:color w:val="000000" w:themeColor="text1"/>
          <w:highlight w:val="none"/>
          <w:u w:val="none"/>
          <w:lang w:val="en-US" w:eastAsia="zh-CN"/>
          <w14:textFill>
            <w14:solidFill>
              <w14:schemeClr w14:val="tx1"/>
            </w14:solidFill>
          </w14:textFill>
        </w:rPr>
      </w:pPr>
      <w:r>
        <w:rPr>
          <w:rFonts w:hint="eastAsia" w:ascii="楷体_GB2312" w:hAnsi="楷体_GB2312" w:eastAsia="楷体_GB2312" w:cs="楷体_GB2312"/>
          <w:color w:val="000000" w:themeColor="text1"/>
          <w:highlight w:val="none"/>
          <w:u w:val="none"/>
          <w:lang w:val="en-US" w:eastAsia="zh-CN"/>
          <w14:textFill>
            <w14:solidFill>
              <w14:schemeClr w14:val="tx1"/>
            </w14:solidFill>
          </w14:textFill>
        </w:rPr>
        <w:t>一、试点项目基本信息表···············X页</w:t>
      </w:r>
    </w:p>
    <w:p>
      <w:pPr>
        <w:jc w:val="left"/>
        <w:rPr>
          <w:rFonts w:hint="eastAsia" w:ascii="楷体_GB2312" w:hAnsi="楷体_GB2312" w:eastAsia="楷体_GB2312" w:cs="楷体_GB2312"/>
          <w:color w:val="000000" w:themeColor="text1"/>
          <w:highlight w:val="none"/>
          <w:u w:val="none"/>
          <w:lang w:val="en-US" w:eastAsia="zh-CN"/>
          <w14:textFill>
            <w14:solidFill>
              <w14:schemeClr w14:val="tx1"/>
            </w14:solidFill>
          </w14:textFill>
        </w:rPr>
      </w:pPr>
    </w:p>
    <w:p>
      <w:pPr>
        <w:jc w:val="left"/>
        <w:rPr>
          <w:rFonts w:hint="default" w:ascii="楷体_GB2312" w:hAnsi="楷体_GB2312" w:eastAsia="楷体_GB2312" w:cs="楷体_GB2312"/>
          <w:color w:val="000000" w:themeColor="text1"/>
          <w:highlight w:val="none"/>
          <w:u w:val="none"/>
          <w:lang w:val="en-US" w:eastAsia="zh-CN"/>
          <w14:textFill>
            <w14:solidFill>
              <w14:schemeClr w14:val="tx1"/>
            </w14:solidFill>
          </w14:textFill>
        </w:rPr>
      </w:pPr>
      <w:r>
        <w:rPr>
          <w:rFonts w:hint="eastAsia" w:ascii="楷体_GB2312" w:hAnsi="楷体_GB2312" w:eastAsia="楷体_GB2312" w:cs="楷体_GB2312"/>
          <w:color w:val="000000" w:themeColor="text1"/>
          <w:highlight w:val="none"/>
          <w:u w:val="none"/>
          <w:lang w:val="en-US" w:eastAsia="zh-CN"/>
          <w14:textFill>
            <w14:solidFill>
              <w14:schemeClr w14:val="tx1"/>
            </w14:solidFill>
          </w14:textFill>
        </w:rPr>
        <w:t>二、试点项目可行性报告···············X页</w:t>
      </w:r>
    </w:p>
    <w:p>
      <w:pPr>
        <w:jc w:val="left"/>
        <w:rPr>
          <w:rFonts w:hint="eastAsia" w:ascii="楷体_GB2312" w:hAnsi="楷体_GB2312" w:eastAsia="楷体_GB2312" w:cs="楷体_GB2312"/>
          <w:color w:val="000000" w:themeColor="text1"/>
          <w:highlight w:val="none"/>
          <w:u w:val="none"/>
          <w:lang w:val="en-US" w:eastAsia="zh-CN"/>
          <w14:textFill>
            <w14:solidFill>
              <w14:schemeClr w14:val="tx1"/>
            </w14:solidFill>
          </w14:textFill>
        </w:rPr>
      </w:pPr>
    </w:p>
    <w:p>
      <w:pPr>
        <w:jc w:val="left"/>
        <w:rPr>
          <w:rFonts w:hint="eastAsia" w:ascii="楷体_GB2312" w:hAnsi="楷体_GB2312" w:eastAsia="楷体_GB2312" w:cs="楷体_GB2312"/>
          <w:color w:val="000000" w:themeColor="text1"/>
          <w:highlight w:val="none"/>
          <w:u w:val="none"/>
          <w:lang w:val="en-US" w:eastAsia="zh-CN"/>
          <w14:textFill>
            <w14:solidFill>
              <w14:schemeClr w14:val="tx1"/>
            </w14:solidFill>
          </w14:textFill>
        </w:rPr>
      </w:pPr>
      <w:r>
        <w:rPr>
          <w:rFonts w:hint="eastAsia" w:ascii="楷体_GB2312" w:hAnsi="楷体_GB2312" w:eastAsia="楷体_GB2312" w:cs="楷体_GB2312"/>
          <w:color w:val="000000" w:themeColor="text1"/>
          <w:highlight w:val="none"/>
          <w:u w:val="none"/>
          <w:lang w:val="en-US" w:eastAsia="zh-CN"/>
          <w14:textFill>
            <w14:solidFill>
              <w14:schemeClr w14:val="tx1"/>
            </w14:solidFill>
          </w14:textFill>
        </w:rPr>
        <w:t>三、相关附件····················X页</w:t>
      </w:r>
    </w:p>
    <w:p>
      <w:pPr>
        <w:jc w:val="left"/>
        <w:rPr>
          <w:rFonts w:hint="default" w:ascii="楷体_GB2312" w:hAnsi="楷体_GB2312" w:eastAsia="楷体_GB2312" w:cs="楷体_GB2312"/>
          <w:color w:val="000000" w:themeColor="text1"/>
          <w:highlight w:val="none"/>
          <w:u w:val="none"/>
          <w:lang w:val="en-US" w:eastAsia="zh-CN"/>
          <w14:textFill>
            <w14:solidFill>
              <w14:schemeClr w14:val="tx1"/>
            </w14:solidFill>
          </w14:textFill>
        </w:rPr>
      </w:pPr>
    </w:p>
    <w:p>
      <w:pPr>
        <w:pStyle w:val="15"/>
        <w:widowControl w:val="0"/>
        <w:numPr>
          <w:ilvl w:val="0"/>
          <w:numId w:val="0"/>
        </w:numPr>
        <w:adjustRightInd w:val="0"/>
        <w:jc w:val="both"/>
        <w:outlineLvl w:val="0"/>
        <w:rPr>
          <w:rFonts w:hint="eastAsia"/>
          <w:color w:val="000000" w:themeColor="text1"/>
          <w:highlight w:val="none"/>
          <w:lang w:eastAsia="zh-CN"/>
          <w14:textFill>
            <w14:solidFill>
              <w14:schemeClr w14:val="tx1"/>
            </w14:solidFill>
          </w14:textFill>
        </w:rPr>
      </w:pPr>
    </w:p>
    <w:p>
      <w:pPr>
        <w:spacing w:after="0" w:afterLines="-2147483648"/>
        <w:jc w:val="left"/>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br w:type="page"/>
      </w:r>
    </w:p>
    <w:p>
      <w:pPr>
        <w:numPr>
          <w:ilvl w:val="0"/>
          <w:numId w:val="1"/>
        </w:numPr>
        <w:spacing w:after="0" w:afterLines="-2147483648"/>
        <w:jc w:val="center"/>
        <w:rPr>
          <w:rFonts w:hint="eastAsia" w:ascii="方正小标宋简体" w:hAnsi="方正小标宋简体" w:eastAsia="方正小标宋简体" w:cs="方正小标宋简体"/>
          <w:b w:val="0"/>
          <w:bCs/>
          <w:color w:val="000000"/>
          <w:sz w:val="44"/>
          <w:szCs w:val="44"/>
          <w:lang w:val="en-US" w:eastAsia="zh-CN"/>
        </w:rPr>
      </w:pPr>
      <w:r>
        <w:rPr>
          <w:rFonts w:hint="eastAsia" w:ascii="方正小标宋简体" w:hAnsi="方正小标宋简体" w:eastAsia="方正小标宋简体" w:cs="方正小标宋简体"/>
          <w:b w:val="0"/>
          <w:bCs/>
          <w:color w:val="000000"/>
          <w:sz w:val="44"/>
          <w:szCs w:val="44"/>
          <w:lang w:val="en-US" w:eastAsia="zh-CN"/>
        </w:rPr>
        <w:t>试点项目基本信息表</w:t>
      </w:r>
    </w:p>
    <w:p>
      <w:pPr>
        <w:pStyle w:val="15"/>
        <w:ind w:left="0" w:leftChars="0" w:firstLine="0" w:firstLineChars="0"/>
        <w:jc w:val="center"/>
        <w:rPr>
          <w:rFonts w:hint="default"/>
          <w:color w:val="000000" w:themeColor="text1"/>
          <w:highlight w:val="none"/>
          <w:lang w:val="en-US" w:eastAsia="zh-CN" w:bidi="ar"/>
          <w14:textFill>
            <w14:solidFill>
              <w14:schemeClr w14:val="tx1"/>
            </w14:solidFill>
          </w14:textFill>
        </w:rPr>
      </w:pPr>
      <w:r>
        <w:rPr>
          <w:rFonts w:hint="eastAsia"/>
          <w:color w:val="000000" w:themeColor="text1"/>
          <w:highlight w:val="none"/>
          <w:lang w:val="en-US" w:eastAsia="zh-CN" w:bidi="ar"/>
          <w14:textFill>
            <w14:solidFill>
              <w14:schemeClr w14:val="tx1"/>
            </w14:solidFill>
          </w14:textFill>
        </w:rPr>
        <w:t>（请如实填写，作为评审、实施和验收依据）</w:t>
      </w:r>
    </w:p>
    <w:tbl>
      <w:tblPr>
        <w:tblStyle w:val="10"/>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262"/>
        <w:gridCol w:w="345"/>
        <w:gridCol w:w="1088"/>
        <w:gridCol w:w="379"/>
        <w:gridCol w:w="279"/>
        <w:gridCol w:w="1342"/>
        <w:gridCol w:w="287"/>
        <w:gridCol w:w="425"/>
        <w:gridCol w:w="513"/>
        <w:gridCol w:w="1152"/>
        <w:gridCol w:w="2"/>
        <w:gridCol w:w="50"/>
        <w:gridCol w:w="2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240" w:type="dxa"/>
            <w:gridSpan w:val="14"/>
            <w:noWrap w:val="0"/>
            <w:vAlign w:val="center"/>
          </w:tcPr>
          <w:p>
            <w:pPr>
              <w:snapToGrid w:val="0"/>
              <w:spacing w:line="360" w:lineRule="auto"/>
              <w:jc w:val="center"/>
              <w:outlineLvl w:val="0"/>
              <w:rPr>
                <w:rFonts w:hint="eastAsia" w:ascii="仿宋_GB2312" w:hAnsi="仿宋_GB2312" w:eastAsia="仿宋_GB2312" w:cs="仿宋_GB2312"/>
                <w:sz w:val="28"/>
                <w:szCs w:val="28"/>
              </w:rPr>
            </w:pPr>
            <w:r>
              <w:rPr>
                <w:rFonts w:hint="eastAsia" w:ascii="仿宋_GB2312" w:hAnsi="仿宋_GB2312" w:cs="仿宋_GB2312"/>
                <w:b/>
                <w:sz w:val="28"/>
                <w:szCs w:val="28"/>
                <w:lang w:val="en-US" w:eastAsia="zh-CN"/>
              </w:rPr>
              <w:t>牵头</w:t>
            </w:r>
            <w:r>
              <w:rPr>
                <w:rFonts w:hint="eastAsia" w:ascii="仿宋_GB2312" w:hAnsi="仿宋_GB2312" w:eastAsia="仿宋_GB2312" w:cs="仿宋_GB2312"/>
                <w:b/>
                <w:sz w:val="28"/>
                <w:szCs w:val="28"/>
              </w:rPr>
              <w:br w:type="page"/>
            </w:r>
            <w:r>
              <w:rPr>
                <w:rFonts w:hint="eastAsia" w:ascii="黑体" w:hAnsi="黑体" w:eastAsia="黑体" w:cs="黑体"/>
                <w:sz w:val="28"/>
                <w:szCs w:val="28"/>
                <w:lang w:eastAsia="zh-CN"/>
              </w:rPr>
              <w:t>单位基本信息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1639" w:type="dxa"/>
            <w:gridSpan w:val="3"/>
            <w:noWrap w:val="0"/>
            <w:vAlign w:val="center"/>
          </w:tcPr>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单位</w:t>
            </w:r>
            <w:r>
              <w:rPr>
                <w:rFonts w:hint="eastAsia" w:ascii="仿宋_GB2312" w:hAnsi="仿宋_GB2312" w:eastAsia="仿宋_GB2312" w:cs="仿宋_GB2312"/>
                <w:sz w:val="28"/>
                <w:szCs w:val="28"/>
              </w:rPr>
              <w:t>名称</w:t>
            </w:r>
          </w:p>
        </w:tc>
        <w:tc>
          <w:tcPr>
            <w:tcW w:w="7601" w:type="dxa"/>
            <w:gridSpan w:val="11"/>
            <w:noWrap w:val="0"/>
            <w:vAlign w:val="center"/>
          </w:tcPr>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639" w:type="dxa"/>
            <w:gridSpan w:val="3"/>
            <w:noWrap w:val="0"/>
            <w:vAlign w:val="center"/>
          </w:tcPr>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统一社会信用代码</w:t>
            </w:r>
          </w:p>
        </w:tc>
        <w:tc>
          <w:tcPr>
            <w:tcW w:w="3375" w:type="dxa"/>
            <w:gridSpan w:val="5"/>
            <w:noWrap w:val="0"/>
            <w:vAlign w:val="center"/>
          </w:tcPr>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tc>
        <w:tc>
          <w:tcPr>
            <w:tcW w:w="2090" w:type="dxa"/>
            <w:gridSpan w:val="3"/>
            <w:noWrap w:val="0"/>
            <w:vAlign w:val="center"/>
          </w:tcPr>
          <w:p>
            <w:pPr>
              <w:keepNext w:val="0"/>
              <w:keepLines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注册</w:t>
            </w:r>
            <w:r>
              <w:rPr>
                <w:rFonts w:hint="eastAsia" w:ascii="仿宋_GB2312" w:hAnsi="仿宋_GB2312" w:eastAsia="仿宋_GB2312" w:cs="仿宋_GB2312"/>
                <w:sz w:val="28"/>
                <w:szCs w:val="28"/>
              </w:rPr>
              <w:t>时间</w:t>
            </w:r>
          </w:p>
        </w:tc>
        <w:tc>
          <w:tcPr>
            <w:tcW w:w="2136" w:type="dxa"/>
            <w:gridSpan w:val="3"/>
            <w:noWrap w:val="0"/>
            <w:vAlign w:val="center"/>
          </w:tcPr>
          <w:p>
            <w:pPr>
              <w:keepNext w:val="0"/>
              <w:keepLines w:val="0"/>
              <w:suppressLineNumbers w:val="0"/>
              <w:adjustRightInd w:val="0"/>
              <w:snapToGrid w:val="0"/>
              <w:spacing w:before="0" w:beforeAutospacing="0" w:after="0" w:afterAutospacing="0"/>
              <w:ind w:left="0" w:right="0"/>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39" w:type="dxa"/>
            <w:gridSpan w:val="3"/>
            <w:noWrap w:val="0"/>
            <w:vAlign w:val="center"/>
          </w:tcPr>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单位</w:t>
            </w:r>
            <w:r>
              <w:rPr>
                <w:rFonts w:hint="eastAsia" w:ascii="仿宋_GB2312" w:hAnsi="仿宋_GB2312" w:eastAsia="仿宋_GB2312" w:cs="仿宋_GB2312"/>
                <w:sz w:val="28"/>
                <w:szCs w:val="28"/>
              </w:rPr>
              <w:t>地址</w:t>
            </w:r>
          </w:p>
        </w:tc>
        <w:tc>
          <w:tcPr>
            <w:tcW w:w="7601" w:type="dxa"/>
            <w:gridSpan w:val="11"/>
            <w:noWrap w:val="0"/>
            <w:vAlign w:val="center"/>
          </w:tcPr>
          <w:p>
            <w:pPr>
              <w:keepNext w:val="0"/>
              <w:keepLines w:val="0"/>
              <w:suppressLineNumbers w:val="0"/>
              <w:adjustRightInd w:val="0"/>
              <w:snapToGrid w:val="0"/>
              <w:spacing w:before="0" w:beforeAutospacing="0" w:after="0" w:afterAutospacing="0"/>
              <w:ind w:left="0" w:right="0"/>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639" w:type="dxa"/>
            <w:gridSpan w:val="3"/>
            <w:vMerge w:val="restart"/>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联系人</w:t>
            </w:r>
          </w:p>
        </w:tc>
        <w:tc>
          <w:tcPr>
            <w:tcW w:w="1088"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2287" w:type="dxa"/>
            <w:gridSpan w:val="4"/>
            <w:noWrap w:val="0"/>
            <w:vAlign w:val="center"/>
          </w:tcPr>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tc>
        <w:tc>
          <w:tcPr>
            <w:tcW w:w="2090" w:type="dxa"/>
            <w:gridSpan w:val="3"/>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座机</w:t>
            </w:r>
          </w:p>
        </w:tc>
        <w:tc>
          <w:tcPr>
            <w:tcW w:w="2136" w:type="dxa"/>
            <w:gridSpan w:val="3"/>
            <w:noWrap w:val="0"/>
            <w:vAlign w:val="center"/>
          </w:tcPr>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639" w:type="dxa"/>
            <w:gridSpan w:val="3"/>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p>
        </w:tc>
        <w:tc>
          <w:tcPr>
            <w:tcW w:w="1088"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职务</w:t>
            </w:r>
          </w:p>
        </w:tc>
        <w:tc>
          <w:tcPr>
            <w:tcW w:w="2287" w:type="dxa"/>
            <w:gridSpan w:val="4"/>
            <w:noWrap w:val="0"/>
            <w:vAlign w:val="center"/>
          </w:tcPr>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tc>
        <w:tc>
          <w:tcPr>
            <w:tcW w:w="2090" w:type="dxa"/>
            <w:gridSpan w:val="3"/>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手机</w:t>
            </w:r>
          </w:p>
        </w:tc>
        <w:tc>
          <w:tcPr>
            <w:tcW w:w="2136" w:type="dxa"/>
            <w:gridSpan w:val="3"/>
            <w:noWrap w:val="0"/>
            <w:vAlign w:val="center"/>
          </w:tcPr>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639" w:type="dxa"/>
            <w:gridSpan w:val="3"/>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p>
        </w:tc>
        <w:tc>
          <w:tcPr>
            <w:tcW w:w="1088"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邮箱</w:t>
            </w:r>
          </w:p>
        </w:tc>
        <w:tc>
          <w:tcPr>
            <w:tcW w:w="6513" w:type="dxa"/>
            <w:gridSpan w:val="10"/>
            <w:noWrap w:val="0"/>
            <w:vAlign w:val="center"/>
          </w:tcPr>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2727" w:type="dxa"/>
            <w:gridSpan w:val="4"/>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是否上市公司</w:t>
            </w:r>
          </w:p>
        </w:tc>
        <w:tc>
          <w:tcPr>
            <w:tcW w:w="6513" w:type="dxa"/>
            <w:gridSpan w:val="10"/>
            <w:noWrap w:val="0"/>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□否</w:t>
            </w: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□是（上市时间：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，上市</w:t>
            </w:r>
            <w:r>
              <w:rPr>
                <w:rFonts w:hint="eastAsia" w:ascii="仿宋_GB2312" w:hAnsi="仿宋_GB2312" w:eastAsia="仿宋_GB2312" w:cs="仿宋_GB2312"/>
                <w:sz w:val="28"/>
                <w:szCs w:val="28"/>
                <w:lang w:val="en-US" w:eastAsia="zh-CN"/>
              </w:rPr>
              <w:t>板块</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9" w:hRule="atLeast"/>
          <w:jc w:val="center"/>
        </w:trPr>
        <w:tc>
          <w:tcPr>
            <w:tcW w:w="2727" w:type="dxa"/>
            <w:gridSpan w:val="4"/>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研发资质</w:t>
            </w:r>
          </w:p>
        </w:tc>
        <w:tc>
          <w:tcPr>
            <w:tcW w:w="6513" w:type="dxa"/>
            <w:gridSpan w:val="10"/>
            <w:noWrap w:val="0"/>
            <w:vAlign w:val="center"/>
          </w:tcPr>
          <w:p>
            <w:pPr>
              <w:keepNext w:val="0"/>
              <w:keepLines w:val="0"/>
              <w:suppressLineNumbers w:val="0"/>
              <w:snapToGrid w:val="0"/>
              <w:spacing w:before="0" w:beforeAutospacing="0" w:after="0" w:afterAutospacing="0"/>
              <w:ind w:left="0" w:right="0"/>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i w:val="0"/>
                <w:iCs w:val="0"/>
                <w:sz w:val="28"/>
                <w:szCs w:val="28"/>
                <w:lang w:eastAsia="zh-CN"/>
              </w:rPr>
              <w:t>分条列明，包括省级及以上认定的企业技术中心、重点实验室、工程技术研究中心、</w:t>
            </w:r>
            <w:r>
              <w:rPr>
                <w:rFonts w:hint="eastAsia" w:ascii="仿宋_GB2312" w:hAnsi="仿宋_GB2312" w:cs="仿宋_GB2312"/>
                <w:i w:val="0"/>
                <w:iCs w:val="0"/>
                <w:sz w:val="28"/>
                <w:szCs w:val="28"/>
                <w:lang w:val="en-US" w:eastAsia="zh-CN"/>
              </w:rPr>
              <w:t>数字经济创新平台</w:t>
            </w:r>
            <w:r>
              <w:rPr>
                <w:rFonts w:hint="eastAsia" w:ascii="仿宋_GB2312" w:hAnsi="仿宋_GB2312" w:eastAsia="仿宋_GB2312" w:cs="仿宋_GB2312"/>
                <w:i w:val="0"/>
                <w:iCs w:val="0"/>
                <w:sz w:val="28"/>
                <w:szCs w:val="28"/>
                <w:lang w:eastAsia="zh-CN"/>
              </w:rPr>
              <w:t>等资质。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2727" w:type="dxa"/>
            <w:gridSpan w:val="4"/>
            <w:noWrap w:val="0"/>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研发</w:t>
            </w:r>
            <w:r>
              <w:rPr>
                <w:rFonts w:hint="eastAsia" w:ascii="仿宋_GB2312" w:hAnsi="仿宋_GB2312" w:eastAsia="仿宋_GB2312" w:cs="仿宋_GB2312"/>
                <w:sz w:val="28"/>
                <w:szCs w:val="28"/>
                <w:lang w:eastAsia="zh-CN"/>
              </w:rPr>
              <w:t>成果</w:t>
            </w:r>
          </w:p>
        </w:tc>
        <w:tc>
          <w:tcPr>
            <w:tcW w:w="6513" w:type="dxa"/>
            <w:gridSpan w:val="10"/>
            <w:noWrap w:val="0"/>
            <w:vAlign w:val="center"/>
          </w:tcPr>
          <w:p>
            <w:pPr>
              <w:keepNext w:val="0"/>
              <w:keepLines w:val="0"/>
              <w:suppressLineNumbers w:val="0"/>
              <w:snapToGrid w:val="0"/>
              <w:spacing w:before="0" w:beforeAutospacing="0" w:after="0" w:afterAutospacing="0"/>
              <w:ind w:left="0" w:right="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i w:val="0"/>
                <w:iCs w:val="0"/>
                <w:sz w:val="28"/>
                <w:szCs w:val="28"/>
                <w:lang w:val="en-US" w:eastAsia="zh-CN"/>
              </w:rPr>
              <w:t>近三年新增软件著作权、发明专利（已公开）、标准</w:t>
            </w:r>
            <w:r>
              <w:rPr>
                <w:rFonts w:hint="eastAsia" w:ascii="仿宋_GB2312" w:hAnsi="仿宋_GB2312" w:eastAsia="仿宋_GB2312" w:cs="仿宋_GB2312"/>
                <w:i w:val="0"/>
                <w:iCs w:val="0"/>
                <w:sz w:val="28"/>
                <w:szCs w:val="28"/>
                <w:lang w:eastAsia="zh-CN"/>
              </w:rPr>
              <w:t>等，不限于</w:t>
            </w:r>
            <w:r>
              <w:rPr>
                <w:rFonts w:hint="eastAsia" w:ascii="仿宋_GB2312" w:hAnsi="仿宋_GB2312" w:cs="仿宋_GB2312"/>
                <w:i w:val="0"/>
                <w:iCs w:val="0"/>
                <w:sz w:val="28"/>
                <w:szCs w:val="28"/>
                <w:lang w:val="en-US" w:eastAsia="zh-CN"/>
              </w:rPr>
              <w:t>人工智能</w:t>
            </w:r>
            <w:r>
              <w:rPr>
                <w:rFonts w:hint="eastAsia" w:ascii="仿宋_GB2312" w:hAnsi="仿宋_GB2312" w:eastAsia="仿宋_GB2312" w:cs="仿宋_GB2312"/>
                <w:i w:val="0"/>
                <w:iCs w:val="0"/>
                <w:sz w:val="28"/>
                <w:szCs w:val="28"/>
                <w:lang w:eastAsia="zh-CN"/>
              </w:rPr>
              <w:t>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240" w:type="dxa"/>
            <w:gridSpan w:val="14"/>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仿宋_GB2312" w:hAnsi="仿宋_GB2312" w:eastAsia="仿宋_GB2312" w:cs="仿宋_GB2312"/>
                <w:sz w:val="28"/>
                <w:szCs w:val="28"/>
                <w:lang w:eastAsia="zh-CN"/>
              </w:rPr>
            </w:pPr>
            <w:r>
              <w:rPr>
                <w:rFonts w:hint="eastAsia" w:ascii="楷体_GB2312" w:hAnsi="楷体_GB2312" w:eastAsia="楷体_GB2312" w:cs="楷体_GB2312"/>
                <w:sz w:val="28"/>
                <w:szCs w:val="28"/>
                <w:highlight w:val="none"/>
                <w:lang w:val="en-US" w:eastAsia="zh-CN"/>
              </w:rPr>
              <w:t>企业</w:t>
            </w:r>
            <w:r>
              <w:rPr>
                <w:rFonts w:hint="eastAsia" w:ascii="楷体_GB2312" w:hAnsi="楷体_GB2312" w:eastAsia="楷体_GB2312" w:cs="楷体_GB2312"/>
                <w:sz w:val="28"/>
                <w:szCs w:val="28"/>
                <w:highlight w:val="none"/>
              </w:rPr>
              <w:t>主</w:t>
            </w:r>
            <w:r>
              <w:rPr>
                <w:rFonts w:hint="eastAsia" w:ascii="楷体_GB2312" w:hAnsi="楷体_GB2312" w:eastAsia="楷体_GB2312" w:cs="楷体_GB2312"/>
                <w:sz w:val="28"/>
                <w:szCs w:val="28"/>
              </w:rPr>
              <w:t>要</w:t>
            </w:r>
            <w:r>
              <w:rPr>
                <w:rFonts w:hint="eastAsia" w:ascii="楷体_GB2312" w:hAnsi="楷体_GB2312" w:eastAsia="楷体_GB2312" w:cs="楷体_GB2312"/>
                <w:sz w:val="28"/>
                <w:szCs w:val="28"/>
                <w:lang w:val="en-US" w:eastAsia="zh-CN"/>
              </w:rPr>
              <w:t>财务</w:t>
            </w:r>
            <w:r>
              <w:rPr>
                <w:rFonts w:hint="eastAsia" w:ascii="楷体_GB2312" w:hAnsi="楷体_GB2312" w:eastAsia="楷体_GB2312" w:cs="楷体_GB2312"/>
                <w:sz w:val="28"/>
                <w:szCs w:val="28"/>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032"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年度</w:t>
            </w:r>
          </w:p>
        </w:tc>
        <w:tc>
          <w:tcPr>
            <w:tcW w:w="1695" w:type="dxa"/>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企业总收入</w:t>
            </w:r>
          </w:p>
        </w:tc>
        <w:tc>
          <w:tcPr>
            <w:tcW w:w="2000" w:type="dxa"/>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主营业务收入</w:t>
            </w:r>
          </w:p>
        </w:tc>
        <w:tc>
          <w:tcPr>
            <w:tcW w:w="4513" w:type="dxa"/>
            <w:gridSpan w:val="7"/>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营收同比增速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032"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2024</w:t>
            </w:r>
          </w:p>
        </w:tc>
        <w:tc>
          <w:tcPr>
            <w:tcW w:w="1695" w:type="dxa"/>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仿宋_GB2312" w:hAnsi="仿宋_GB2312" w:eastAsia="仿宋_GB2312" w:cs="仿宋_GB2312"/>
                <w:sz w:val="28"/>
                <w:szCs w:val="28"/>
                <w:highlight w:val="none"/>
                <w:lang w:val="en-US" w:eastAsia="zh-CN"/>
              </w:rPr>
            </w:pPr>
          </w:p>
        </w:tc>
        <w:tc>
          <w:tcPr>
            <w:tcW w:w="2000" w:type="dxa"/>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仿宋_GB2312" w:hAnsi="仿宋_GB2312" w:eastAsia="仿宋_GB2312" w:cs="仿宋_GB2312"/>
                <w:sz w:val="28"/>
                <w:szCs w:val="28"/>
                <w:highlight w:val="none"/>
                <w:lang w:val="en-US" w:eastAsia="zh-CN"/>
              </w:rPr>
            </w:pPr>
          </w:p>
        </w:tc>
        <w:tc>
          <w:tcPr>
            <w:tcW w:w="4513" w:type="dxa"/>
            <w:gridSpan w:val="7"/>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仿宋_GB2312" w:hAnsi="仿宋_GB2312" w:eastAsia="仿宋_GB2312" w:cs="仿宋_GB2312"/>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032"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2023</w:t>
            </w:r>
          </w:p>
        </w:tc>
        <w:tc>
          <w:tcPr>
            <w:tcW w:w="1695" w:type="dxa"/>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仿宋_GB2312" w:hAnsi="仿宋_GB2312" w:eastAsia="仿宋_GB2312" w:cs="仿宋_GB2312"/>
                <w:sz w:val="28"/>
                <w:szCs w:val="28"/>
                <w:highlight w:val="none"/>
                <w:lang w:val="en-US" w:eastAsia="zh-CN"/>
              </w:rPr>
            </w:pPr>
          </w:p>
        </w:tc>
        <w:tc>
          <w:tcPr>
            <w:tcW w:w="2000" w:type="dxa"/>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仿宋_GB2312" w:hAnsi="仿宋_GB2312" w:eastAsia="仿宋_GB2312" w:cs="仿宋_GB2312"/>
                <w:sz w:val="28"/>
                <w:szCs w:val="28"/>
                <w:highlight w:val="none"/>
                <w:lang w:val="en-US" w:eastAsia="zh-CN"/>
              </w:rPr>
            </w:pPr>
          </w:p>
        </w:tc>
        <w:tc>
          <w:tcPr>
            <w:tcW w:w="4513" w:type="dxa"/>
            <w:gridSpan w:val="7"/>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仿宋_GB2312" w:hAnsi="仿宋_GB2312" w:eastAsia="仿宋_GB2312" w:cs="仿宋_GB2312"/>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9240" w:type="dxa"/>
            <w:gridSpan w:val="14"/>
            <w:noWrap w:val="0"/>
            <w:vAlign w:val="center"/>
          </w:tcPr>
          <w:p>
            <w:pPr>
              <w:keepNext w:val="0"/>
              <w:keepLines w:val="0"/>
              <w:suppressLineNumbers w:val="0"/>
              <w:snapToGrid w:val="0"/>
              <w:spacing w:before="0" w:beforeAutospacing="0" w:after="0" w:afterAutospacing="0"/>
              <w:ind w:left="0" w:leftChars="0" w:right="0" w:rightChars="0"/>
              <w:jc w:val="center"/>
              <w:rPr>
                <w:rFonts w:hint="default" w:ascii="仿宋_GB2312" w:hAnsi="仿宋_GB2312" w:eastAsia="仿宋_GB2312" w:cs="仿宋_GB2312"/>
                <w:sz w:val="28"/>
                <w:szCs w:val="28"/>
                <w:lang w:val="en-US" w:eastAsia="zh-CN"/>
              </w:rPr>
            </w:pPr>
            <w:r>
              <w:rPr>
                <w:rFonts w:hint="eastAsia" w:ascii="楷体_GB2312" w:hAnsi="楷体_GB2312" w:eastAsia="楷体_GB2312" w:cs="楷体_GB2312"/>
                <w:sz w:val="28"/>
                <w:szCs w:val="28"/>
                <w:lang w:val="en-US" w:eastAsia="zh-CN"/>
              </w:rPr>
              <w:t>企业研发指标</w:t>
            </w:r>
            <w:r>
              <w:rPr>
                <w:rFonts w:hint="eastAsia" w:ascii="仿宋_GB2312" w:hAnsi="仿宋_GB2312" w:eastAsia="仿宋_GB2312" w:cs="仿宋_GB2312"/>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1294" w:type="dxa"/>
            <w:gridSpan w:val="2"/>
            <w:vMerge w:val="restart"/>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研发投入</w:t>
            </w:r>
          </w:p>
        </w:tc>
        <w:tc>
          <w:tcPr>
            <w:tcW w:w="1433" w:type="dxa"/>
            <w:gridSpan w:val="2"/>
            <w:noWrap w:val="0"/>
            <w:vAlign w:val="center"/>
          </w:tcPr>
          <w:p>
            <w:pPr>
              <w:keepNext w:val="0"/>
              <w:keepLines w:val="0"/>
              <w:suppressLineNumbers w:val="0"/>
              <w:snapToGrid w:val="0"/>
              <w:spacing w:before="0" w:beforeAutospacing="0" w:after="0" w:afterAutospacing="0"/>
              <w:ind w:left="0" w:leftChars="0" w:right="0" w:rightChars="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2024</w:t>
            </w:r>
          </w:p>
        </w:tc>
        <w:tc>
          <w:tcPr>
            <w:tcW w:w="2000" w:type="dxa"/>
            <w:gridSpan w:val="3"/>
            <w:noWrap w:val="0"/>
            <w:vAlign w:val="center"/>
          </w:tcPr>
          <w:p>
            <w:pPr>
              <w:keepNext w:val="0"/>
              <w:keepLines w:val="0"/>
              <w:suppressLineNumbers w:val="0"/>
              <w:snapToGrid w:val="0"/>
              <w:spacing w:before="0" w:beforeAutospacing="0" w:after="0" w:afterAutospacing="0"/>
              <w:ind w:left="0" w:leftChars="0" w:right="0" w:rightChars="0"/>
              <w:rPr>
                <w:rFonts w:hint="eastAsia" w:ascii="仿宋_GB2312" w:hAnsi="仿宋_GB2312" w:eastAsia="仿宋_GB2312" w:cs="仿宋_GB2312"/>
                <w:sz w:val="28"/>
                <w:szCs w:val="28"/>
              </w:rPr>
            </w:pPr>
          </w:p>
        </w:tc>
        <w:tc>
          <w:tcPr>
            <w:tcW w:w="1225" w:type="dxa"/>
            <w:gridSpan w:val="3"/>
            <w:vMerge w:val="restart"/>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研发投入</w:t>
            </w:r>
            <w:r>
              <w:rPr>
                <w:rFonts w:hint="eastAsia" w:ascii="仿宋_GB2312" w:hAnsi="仿宋_GB2312" w:eastAsia="仿宋_GB2312" w:cs="仿宋_GB2312"/>
                <w:sz w:val="28"/>
                <w:szCs w:val="28"/>
                <w:lang w:val="en-US" w:eastAsia="zh-CN"/>
              </w:rPr>
              <w:t>占主营业收入比例</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w:t>
            </w:r>
          </w:p>
        </w:tc>
        <w:tc>
          <w:tcPr>
            <w:tcW w:w="1204" w:type="dxa"/>
            <w:gridSpan w:val="3"/>
            <w:noWrap w:val="0"/>
            <w:vAlign w:val="center"/>
          </w:tcPr>
          <w:p>
            <w:pPr>
              <w:keepNext w:val="0"/>
              <w:keepLines w:val="0"/>
              <w:suppressLineNumbers w:val="0"/>
              <w:snapToGrid w:val="0"/>
              <w:spacing w:before="0" w:beforeAutospacing="0" w:after="0" w:afterAutospacing="0"/>
              <w:ind w:left="0" w:leftChars="0" w:right="0" w:rightChars="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2024</w:t>
            </w:r>
          </w:p>
        </w:tc>
        <w:tc>
          <w:tcPr>
            <w:tcW w:w="2084" w:type="dxa"/>
            <w:noWrap w:val="0"/>
            <w:vAlign w:val="center"/>
          </w:tcPr>
          <w:p>
            <w:pPr>
              <w:keepNext w:val="0"/>
              <w:keepLines w:val="0"/>
              <w:suppressLineNumbers w:val="0"/>
              <w:snapToGrid w:val="0"/>
              <w:spacing w:before="0" w:beforeAutospacing="0" w:after="0" w:afterAutospacing="0"/>
              <w:ind w:left="0" w:right="0"/>
              <w:jc w:val="both"/>
              <w:rPr>
                <w:rFonts w:hint="default" w:ascii="仿宋_GB2312" w:hAnsi="仿宋_GB2312" w:eastAsia="仿宋_GB2312" w:cs="仿宋_GB2312"/>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1294" w:type="dxa"/>
            <w:gridSpan w:val="2"/>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p>
        </w:tc>
        <w:tc>
          <w:tcPr>
            <w:tcW w:w="1433" w:type="dxa"/>
            <w:gridSpan w:val="2"/>
            <w:noWrap w:val="0"/>
            <w:vAlign w:val="center"/>
          </w:tcPr>
          <w:p>
            <w:pPr>
              <w:keepNext w:val="0"/>
              <w:keepLines w:val="0"/>
              <w:suppressLineNumbers w:val="0"/>
              <w:snapToGrid w:val="0"/>
              <w:spacing w:before="0" w:beforeAutospacing="0" w:after="0" w:afterAutospacing="0"/>
              <w:ind w:left="0" w:leftChars="0" w:right="0" w:rightChars="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2023</w:t>
            </w:r>
          </w:p>
        </w:tc>
        <w:tc>
          <w:tcPr>
            <w:tcW w:w="2000" w:type="dxa"/>
            <w:gridSpan w:val="3"/>
            <w:noWrap w:val="0"/>
            <w:vAlign w:val="center"/>
          </w:tcPr>
          <w:p>
            <w:pPr>
              <w:keepNext w:val="0"/>
              <w:keepLines w:val="0"/>
              <w:suppressLineNumbers w:val="0"/>
              <w:snapToGrid w:val="0"/>
              <w:spacing w:before="0" w:beforeAutospacing="0" w:after="0" w:afterAutospacing="0"/>
              <w:ind w:left="0" w:leftChars="0" w:right="0" w:rightChars="0"/>
              <w:rPr>
                <w:rFonts w:hint="eastAsia" w:ascii="仿宋_GB2312" w:hAnsi="仿宋_GB2312" w:eastAsia="仿宋_GB2312" w:cs="仿宋_GB2312"/>
                <w:sz w:val="28"/>
                <w:szCs w:val="28"/>
              </w:rPr>
            </w:pPr>
          </w:p>
        </w:tc>
        <w:tc>
          <w:tcPr>
            <w:tcW w:w="1225" w:type="dxa"/>
            <w:gridSpan w:val="3"/>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p>
        </w:tc>
        <w:tc>
          <w:tcPr>
            <w:tcW w:w="1204" w:type="dxa"/>
            <w:gridSpan w:val="3"/>
            <w:noWrap w:val="0"/>
            <w:vAlign w:val="center"/>
          </w:tcPr>
          <w:p>
            <w:pPr>
              <w:keepNext w:val="0"/>
              <w:keepLines w:val="0"/>
              <w:suppressLineNumbers w:val="0"/>
              <w:snapToGrid w:val="0"/>
              <w:spacing w:before="0" w:beforeAutospacing="0" w:after="0" w:afterAutospacing="0"/>
              <w:ind w:left="0" w:leftChars="0" w:right="0" w:rightChars="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2023</w:t>
            </w:r>
          </w:p>
        </w:tc>
        <w:tc>
          <w:tcPr>
            <w:tcW w:w="2084" w:type="dxa"/>
            <w:noWrap w:val="0"/>
            <w:vAlign w:val="center"/>
          </w:tcPr>
          <w:p>
            <w:pPr>
              <w:keepNext w:val="0"/>
              <w:keepLines w:val="0"/>
              <w:suppressLineNumbers w:val="0"/>
              <w:snapToGrid w:val="0"/>
              <w:spacing w:before="0" w:beforeAutospacing="0" w:after="0" w:afterAutospacing="0"/>
              <w:ind w:left="0" w:right="0"/>
              <w:jc w:val="both"/>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9240" w:type="dxa"/>
            <w:gridSpan w:val="14"/>
            <w:noWrap w:val="0"/>
            <w:vAlign w:val="center"/>
          </w:tcPr>
          <w:p>
            <w:pPr>
              <w:keepNext w:val="0"/>
              <w:keepLines w:val="0"/>
              <w:suppressLineNumbers w:val="0"/>
              <w:snapToGrid w:val="0"/>
              <w:spacing w:before="0" w:beforeAutospacing="0" w:after="0" w:afterAutospacing="0"/>
              <w:ind w:left="0" w:leftChars="0" w:right="0" w:rightChars="0"/>
              <w:jc w:val="center"/>
              <w:rPr>
                <w:rFonts w:hint="default" w:ascii="仿宋_GB2312" w:hAnsi="仿宋_GB2312" w:eastAsia="仿宋_GB2312" w:cs="仿宋_GB2312"/>
                <w:sz w:val="28"/>
                <w:szCs w:val="28"/>
                <w:lang w:val="en-US" w:eastAsia="zh-CN"/>
              </w:rPr>
            </w:pPr>
            <w:r>
              <w:rPr>
                <w:rFonts w:hint="eastAsia" w:ascii="楷体_GB2312" w:hAnsi="楷体_GB2312" w:eastAsia="楷体_GB2312" w:cs="楷体_GB2312"/>
                <w:sz w:val="28"/>
                <w:szCs w:val="28"/>
                <w:lang w:val="en-US" w:eastAsia="zh-CN"/>
              </w:rPr>
              <w:t>主要人员情况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2727" w:type="dxa"/>
            <w:gridSpan w:val="4"/>
            <w:noWrap w:val="0"/>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研发人</w:t>
            </w:r>
            <w:r>
              <w:rPr>
                <w:rFonts w:hint="eastAsia" w:ascii="仿宋_GB2312" w:hAnsi="仿宋_GB2312" w:eastAsia="仿宋_GB2312" w:cs="仿宋_GB2312"/>
                <w:sz w:val="28"/>
                <w:szCs w:val="28"/>
                <w:lang w:val="en-US" w:eastAsia="zh-CN"/>
              </w:rPr>
              <w:t>员</w:t>
            </w:r>
            <w:r>
              <w:rPr>
                <w:rFonts w:hint="eastAsia" w:ascii="仿宋_GB2312" w:hAnsi="仿宋_GB2312" w:eastAsia="仿宋_GB2312" w:cs="仿宋_GB2312"/>
                <w:sz w:val="28"/>
                <w:szCs w:val="28"/>
              </w:rPr>
              <w:t>数</w:t>
            </w:r>
          </w:p>
        </w:tc>
        <w:tc>
          <w:tcPr>
            <w:tcW w:w="2000" w:type="dxa"/>
            <w:gridSpan w:val="3"/>
            <w:noWrap w:val="0"/>
            <w:vAlign w:val="center"/>
          </w:tcPr>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tc>
        <w:tc>
          <w:tcPr>
            <w:tcW w:w="2429" w:type="dxa"/>
            <w:gridSpan w:val="6"/>
            <w:noWrap w:val="0"/>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研发人员占职工总数比例</w:t>
            </w:r>
          </w:p>
        </w:tc>
        <w:tc>
          <w:tcPr>
            <w:tcW w:w="2084" w:type="dxa"/>
            <w:noWrap w:val="0"/>
            <w:vAlign w:val="center"/>
          </w:tcPr>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727" w:type="dxa"/>
            <w:gridSpan w:val="4"/>
            <w:vMerge w:val="restart"/>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主要产品</w:t>
            </w:r>
          </w:p>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（领域）及相应收入</w:t>
            </w:r>
          </w:p>
        </w:tc>
        <w:tc>
          <w:tcPr>
            <w:tcW w:w="2000" w:type="dxa"/>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主要产品</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（领域）</w:t>
            </w:r>
          </w:p>
        </w:tc>
        <w:tc>
          <w:tcPr>
            <w:tcW w:w="2429" w:type="dxa"/>
            <w:gridSpan w:val="6"/>
            <w:noWrap w:val="0"/>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收入（万元）</w:t>
            </w:r>
          </w:p>
        </w:tc>
        <w:tc>
          <w:tcPr>
            <w:tcW w:w="2084" w:type="dxa"/>
            <w:noWrap w:val="0"/>
            <w:vAlign w:val="center"/>
          </w:tcPr>
          <w:p>
            <w:pPr>
              <w:keepNext w:val="0"/>
              <w:keepLines w:val="0"/>
              <w:suppressLineNumbers w:val="0"/>
              <w:spacing w:before="0" w:beforeAutospacing="0" w:after="0" w:afterAutospacing="0"/>
              <w:ind w:left="0" w:right="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占总收入比例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727" w:type="dxa"/>
            <w:gridSpan w:val="4"/>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p>
        </w:tc>
        <w:tc>
          <w:tcPr>
            <w:tcW w:w="2000" w:type="dxa"/>
            <w:gridSpan w:val="3"/>
            <w:noWrap w:val="0"/>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p>
        </w:tc>
        <w:tc>
          <w:tcPr>
            <w:tcW w:w="2429" w:type="dxa"/>
            <w:gridSpan w:val="6"/>
            <w:noWrap w:val="0"/>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p>
        </w:tc>
        <w:tc>
          <w:tcPr>
            <w:tcW w:w="2084"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727" w:type="dxa"/>
            <w:gridSpan w:val="4"/>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p>
        </w:tc>
        <w:tc>
          <w:tcPr>
            <w:tcW w:w="2000" w:type="dxa"/>
            <w:gridSpan w:val="3"/>
            <w:noWrap w:val="0"/>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p>
        </w:tc>
        <w:tc>
          <w:tcPr>
            <w:tcW w:w="2429" w:type="dxa"/>
            <w:gridSpan w:val="6"/>
            <w:noWrap w:val="0"/>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SA"/>
              </w:rPr>
            </w:pPr>
          </w:p>
        </w:tc>
        <w:tc>
          <w:tcPr>
            <w:tcW w:w="2084"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727" w:type="dxa"/>
            <w:gridSpan w:val="4"/>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p>
        </w:tc>
        <w:tc>
          <w:tcPr>
            <w:tcW w:w="2000" w:type="dxa"/>
            <w:gridSpan w:val="3"/>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lang w:eastAsia="zh-CN"/>
              </w:rPr>
            </w:pPr>
          </w:p>
        </w:tc>
        <w:tc>
          <w:tcPr>
            <w:tcW w:w="2429" w:type="dxa"/>
            <w:gridSpan w:val="6"/>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p>
        </w:tc>
        <w:tc>
          <w:tcPr>
            <w:tcW w:w="2084"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727" w:type="dxa"/>
            <w:gridSpan w:val="4"/>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p>
        </w:tc>
        <w:tc>
          <w:tcPr>
            <w:tcW w:w="2000" w:type="dxa"/>
            <w:gridSpan w:val="3"/>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p>
        </w:tc>
        <w:tc>
          <w:tcPr>
            <w:tcW w:w="2429" w:type="dxa"/>
            <w:gridSpan w:val="6"/>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p>
        </w:tc>
        <w:tc>
          <w:tcPr>
            <w:tcW w:w="2084"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727" w:type="dxa"/>
            <w:gridSpan w:val="4"/>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p>
        </w:tc>
        <w:tc>
          <w:tcPr>
            <w:tcW w:w="2000" w:type="dxa"/>
            <w:gridSpan w:val="3"/>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p>
        </w:tc>
        <w:tc>
          <w:tcPr>
            <w:tcW w:w="2429" w:type="dxa"/>
            <w:gridSpan w:val="6"/>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p>
        </w:tc>
        <w:tc>
          <w:tcPr>
            <w:tcW w:w="2084"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7" w:hRule="atLeast"/>
          <w:jc w:val="center"/>
        </w:trPr>
        <w:tc>
          <w:tcPr>
            <w:tcW w:w="1639" w:type="dxa"/>
            <w:gridSpan w:val="3"/>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申报</w:t>
            </w:r>
            <w:r>
              <w:rPr>
                <w:rFonts w:hint="eastAsia" w:ascii="仿宋_GB2312" w:hAnsi="仿宋_GB2312" w:eastAsia="仿宋_GB2312" w:cs="仿宋_GB2312"/>
                <w:kern w:val="0"/>
                <w:sz w:val="28"/>
                <w:szCs w:val="28"/>
                <w:lang w:eastAsia="zh-CN"/>
              </w:rPr>
              <w:t>主体</w:t>
            </w:r>
            <w:r>
              <w:rPr>
                <w:rFonts w:hint="eastAsia" w:ascii="仿宋_GB2312" w:hAnsi="仿宋_GB2312" w:eastAsia="仿宋_GB2312" w:cs="仿宋_GB2312"/>
                <w:kern w:val="0"/>
                <w:sz w:val="28"/>
                <w:szCs w:val="28"/>
              </w:rPr>
              <w:t>简介</w:t>
            </w:r>
          </w:p>
        </w:tc>
        <w:tc>
          <w:tcPr>
            <w:tcW w:w="7601" w:type="dxa"/>
            <w:gridSpan w:val="11"/>
            <w:noWrap w:val="0"/>
            <w:vAlign w:val="top"/>
          </w:tcPr>
          <w:p>
            <w:pPr>
              <w:keepNext w:val="0"/>
              <w:keepLines w:val="0"/>
              <w:suppressLineNumbers w:val="0"/>
              <w:snapToGrid w:val="0"/>
              <w:spacing w:before="0" w:beforeAutospacing="0" w:after="0" w:afterAutospacing="0"/>
              <w:ind w:left="0" w:right="0"/>
              <w:jc w:val="left"/>
              <w:rPr>
                <w:rFonts w:hint="eastAsia" w:ascii="仿宋_GB2312" w:hAnsi="仿宋_GB2312" w:eastAsia="仿宋_GB2312" w:cs="仿宋_GB2312"/>
                <w:sz w:val="28"/>
                <w:szCs w:val="28"/>
              </w:rPr>
            </w:pPr>
          </w:p>
          <w:p>
            <w:pPr>
              <w:keepNext w:val="0"/>
              <w:keepLines w:val="0"/>
              <w:suppressLineNumbers w:val="0"/>
              <w:snapToGrid w:val="0"/>
              <w:spacing w:before="0" w:beforeAutospacing="0" w:after="0" w:afterAutospacing="0"/>
              <w:ind w:left="0" w:right="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（发展历程、主营业务、市场销售、</w:t>
            </w:r>
            <w:r>
              <w:rPr>
                <w:rFonts w:hint="eastAsia" w:ascii="仿宋_GB2312" w:hAnsi="仿宋_GB2312" w:cs="仿宋_GB2312"/>
                <w:sz w:val="28"/>
                <w:szCs w:val="28"/>
                <w:lang w:val="en-US" w:eastAsia="zh-CN"/>
              </w:rPr>
              <w:t>语料建设相关</w:t>
            </w:r>
            <w:r>
              <w:rPr>
                <w:rFonts w:hint="eastAsia" w:ascii="仿宋_GB2312" w:hAnsi="仿宋_GB2312" w:eastAsia="仿宋_GB2312" w:cs="仿宋_GB2312"/>
                <w:sz w:val="28"/>
                <w:szCs w:val="28"/>
              </w:rPr>
              <w:t>技术成果转化能力</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企业荣誉等方面基本情况，不超过</w:t>
            </w:r>
            <w:r>
              <w:rPr>
                <w:rFonts w:hint="eastAsia" w:ascii="仿宋_GB2312" w:hAnsi="仿宋_GB2312" w:cs="仿宋_GB2312"/>
                <w:sz w:val="28"/>
                <w:szCs w:val="28"/>
                <w:lang w:val="en-US" w:eastAsia="zh-CN"/>
              </w:rPr>
              <w:t>6</w:t>
            </w:r>
            <w:r>
              <w:rPr>
                <w:rFonts w:hint="eastAsia" w:ascii="仿宋_GB2312" w:hAnsi="仿宋_GB2312" w:eastAsia="仿宋_GB2312" w:cs="仿宋_GB2312"/>
                <w:sz w:val="28"/>
                <w:szCs w:val="28"/>
              </w:rPr>
              <w:t>00字）</w:t>
            </w: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9240" w:type="dxa"/>
            <w:gridSpan w:val="14"/>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r>
              <w:rPr>
                <w:rFonts w:hint="eastAsia" w:ascii="黑体" w:hAnsi="黑体" w:eastAsia="黑体" w:cs="黑体"/>
                <w:sz w:val="28"/>
                <w:szCs w:val="28"/>
              </w:rPr>
              <w:t>项目基本信息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639" w:type="dxa"/>
            <w:gridSpan w:val="3"/>
            <w:noWrap w:val="0"/>
            <w:vAlign w:val="center"/>
          </w:tcPr>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7601" w:type="dxa"/>
            <w:gridSpan w:val="11"/>
            <w:noWrap w:val="0"/>
            <w:vAlign w:val="center"/>
          </w:tcPr>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639" w:type="dxa"/>
            <w:gridSpan w:val="3"/>
            <w:noWrap w:val="0"/>
            <w:vAlign w:val="center"/>
          </w:tcPr>
          <w:p>
            <w:pPr>
              <w:keepNext w:val="0"/>
              <w:keepLines w:val="0"/>
              <w:suppressLineNumbers w:val="0"/>
              <w:snapToGrid w:val="0"/>
              <w:spacing w:before="0" w:beforeAutospacing="0" w:after="0" w:afterAutospacing="0"/>
              <w:ind w:left="0" w:leftChars="0" w:right="0" w:right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申报</w:t>
            </w:r>
            <w:r>
              <w:rPr>
                <w:rFonts w:hint="eastAsia" w:ascii="仿宋_GB2312" w:hAnsi="仿宋_GB2312" w:cs="仿宋_GB2312"/>
                <w:sz w:val="28"/>
                <w:szCs w:val="28"/>
                <w:lang w:val="en-US" w:eastAsia="zh-CN"/>
              </w:rPr>
              <w:t>行业</w:t>
            </w:r>
          </w:p>
        </w:tc>
        <w:tc>
          <w:tcPr>
            <w:tcW w:w="7601" w:type="dxa"/>
            <w:gridSpan w:val="11"/>
            <w:noWrap w:val="0"/>
            <w:vAlign w:val="center"/>
          </w:tcPr>
          <w:p>
            <w:pPr>
              <w:keepNext w:val="0"/>
              <w:keepLines w:val="0"/>
              <w:suppressLineNumbers w:val="0"/>
              <w:snapToGrid w:val="0"/>
              <w:spacing w:before="0" w:beforeAutospacing="0" w:after="0" w:afterAutospacing="0"/>
              <w:ind w:left="0" w:leftChars="0" w:right="0" w:rightChars="0"/>
              <w:jc w:val="center"/>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围绕31个制造业行业分类</w:t>
            </w:r>
            <w:r>
              <w:rPr>
                <w:rFonts w:hint="eastAsia" w:ascii="仿宋_GB2312" w:hAnsi="仿宋_GB2312" w:cs="仿宋_GB2312"/>
                <w:sz w:val="28"/>
                <w:szCs w:val="28"/>
                <w:lang w:val="en-US" w:eastAsia="zh-CN"/>
              </w:rPr>
              <w:t>（具体行业分类见附件2）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639" w:type="dxa"/>
            <w:gridSpan w:val="3"/>
            <w:noWrap w:val="0"/>
            <w:vAlign w:val="center"/>
          </w:tcPr>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实施周期</w:t>
            </w:r>
          </w:p>
        </w:tc>
        <w:tc>
          <w:tcPr>
            <w:tcW w:w="3088" w:type="dxa"/>
            <w:gridSpan w:val="4"/>
            <w:tcBorders>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  月</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  月</w:t>
            </w:r>
          </w:p>
        </w:tc>
        <w:tc>
          <w:tcPr>
            <w:tcW w:w="2429" w:type="dxa"/>
            <w:gridSpan w:val="6"/>
            <w:tcBorders>
              <w:lef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项目投资额</w:t>
            </w:r>
          </w:p>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（万元）</w:t>
            </w:r>
          </w:p>
        </w:tc>
        <w:tc>
          <w:tcPr>
            <w:tcW w:w="2084" w:type="dxa"/>
            <w:noWrap w:val="0"/>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（总投资金额和实施期内投资金额）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240" w:type="dxa"/>
            <w:gridSpan w:val="14"/>
            <w:noWrap w:val="0"/>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highlight w:val="none"/>
                <w:lang w:val="en-US" w:eastAsia="zh-CN"/>
              </w:rPr>
              <w:t>所获与项目直接相关的知识产权情况（近三年，最多写5项）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639" w:type="dxa"/>
            <w:gridSpan w:val="3"/>
            <w:vMerge w:val="restart"/>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发明专利</w:t>
            </w:r>
          </w:p>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名称</w:t>
            </w:r>
          </w:p>
        </w:tc>
        <w:tc>
          <w:tcPr>
            <w:tcW w:w="3088" w:type="dxa"/>
            <w:gridSpan w:val="4"/>
            <w:tcBorders>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lang w:val="en-US" w:eastAsia="zh-CN"/>
              </w:rPr>
            </w:pPr>
          </w:p>
        </w:tc>
        <w:tc>
          <w:tcPr>
            <w:tcW w:w="2429" w:type="dxa"/>
            <w:gridSpan w:val="6"/>
            <w:vMerge w:val="restart"/>
            <w:tcBorders>
              <w:left w:val="single" w:color="auto" w:sz="4" w:space="0"/>
            </w:tcBorders>
            <w:noWrap w:val="0"/>
            <w:vAlign w:val="center"/>
          </w:tcPr>
          <w:p>
            <w:pPr>
              <w:keepNext w:val="0"/>
              <w:keepLines w:val="0"/>
              <w:suppressLineNumbers w:val="0"/>
              <w:spacing w:before="0" w:beforeAutospacing="0" w:after="0" w:afterAutospacing="0"/>
              <w:ind w:left="0" w:leftChars="0" w:right="0" w:rightChars="0"/>
              <w:jc w:val="center"/>
              <w:rPr>
                <w:rFonts w:hint="default" w:ascii="仿宋_GB2312" w:hAnsi="仿宋_GB2312" w:eastAsia="仿宋_GB2312" w:cs="仿宋_GB2312"/>
                <w:b w:val="0"/>
                <w:bCs/>
                <w:kern w:val="2"/>
                <w:sz w:val="28"/>
                <w:szCs w:val="28"/>
                <w:highlight w:val="none"/>
                <w:lang w:val="en-US" w:eastAsia="zh-CN" w:bidi="ar-SA"/>
              </w:rPr>
            </w:pPr>
            <w:r>
              <w:rPr>
                <w:rFonts w:hint="eastAsia" w:ascii="仿宋_GB2312" w:hAnsi="仿宋_GB2312" w:eastAsia="仿宋_GB2312" w:cs="仿宋_GB2312"/>
                <w:b w:val="0"/>
                <w:bCs/>
                <w:sz w:val="28"/>
                <w:szCs w:val="28"/>
                <w:highlight w:val="none"/>
                <w:lang w:val="en-US" w:eastAsia="zh-CN"/>
              </w:rPr>
              <w:t>获取时间</w:t>
            </w:r>
          </w:p>
        </w:tc>
        <w:tc>
          <w:tcPr>
            <w:tcW w:w="2084" w:type="dxa"/>
            <w:noWrap w:val="0"/>
            <w:vAlign w:val="center"/>
          </w:tcPr>
          <w:p>
            <w:pPr>
              <w:keepNext w:val="0"/>
              <w:keepLines w:val="0"/>
              <w:suppressLineNumbers w:val="0"/>
              <w:spacing w:before="0" w:beforeAutospacing="0" w:after="0" w:afterAutospacing="0"/>
              <w:ind w:right="0" w:rightChars="0" w:firstLine="276" w:firstLineChars="100"/>
              <w:jc w:val="left"/>
              <w:rPr>
                <w:rFonts w:hint="eastAsia" w:ascii="仿宋_GB2312" w:hAnsi="仿宋_GB2312" w:eastAsia="仿宋_GB2312" w:cs="仿宋_GB2312"/>
                <w:b/>
                <w:kern w:val="2"/>
                <w:sz w:val="28"/>
                <w:szCs w:val="28"/>
                <w:highlight w:val="none"/>
                <w:lang w:val="en-US" w:eastAsia="zh-CN" w:bidi="ar-SA"/>
              </w:rPr>
            </w:pPr>
            <w:r>
              <w:rPr>
                <w:rFonts w:hint="eastAsia" w:ascii="仿宋_GB2312" w:hAnsi="仿宋_GB2312" w:eastAsia="仿宋_GB2312" w:cs="仿宋_GB2312"/>
                <w:b w:val="0"/>
                <w:bCs/>
                <w:sz w:val="28"/>
                <w:szCs w:val="28"/>
                <w:highlight w:val="none"/>
                <w:lang w:val="en-US"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639" w:type="dxa"/>
            <w:gridSpan w:val="3"/>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lang w:val="en-US" w:eastAsia="zh-CN"/>
              </w:rPr>
            </w:pPr>
          </w:p>
        </w:tc>
        <w:tc>
          <w:tcPr>
            <w:tcW w:w="3088" w:type="dxa"/>
            <w:gridSpan w:val="4"/>
            <w:tcBorders>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lang w:val="en-US" w:eastAsia="zh-CN"/>
              </w:rPr>
            </w:pPr>
          </w:p>
        </w:tc>
        <w:tc>
          <w:tcPr>
            <w:tcW w:w="2429" w:type="dxa"/>
            <w:gridSpan w:val="6"/>
            <w:vMerge w:val="continue"/>
            <w:tcBorders>
              <w:lef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lang w:val="en-US" w:eastAsia="zh-CN"/>
              </w:rPr>
            </w:pPr>
          </w:p>
        </w:tc>
        <w:tc>
          <w:tcPr>
            <w:tcW w:w="2084" w:type="dxa"/>
            <w:noWrap w:val="0"/>
            <w:vAlign w:val="center"/>
          </w:tcPr>
          <w:p>
            <w:pPr>
              <w:keepNext w:val="0"/>
              <w:keepLines w:val="0"/>
              <w:suppressLineNumbers w:val="0"/>
              <w:spacing w:before="0" w:beforeAutospacing="0" w:after="0" w:afterAutospacing="0"/>
              <w:ind w:left="0" w:leftChars="0" w:right="0" w:rightChars="0" w:firstLine="276" w:firstLineChars="100"/>
              <w:jc w:val="left"/>
              <w:rPr>
                <w:rFonts w:hint="eastAsia" w:ascii="仿宋_GB2312" w:hAnsi="仿宋_GB2312" w:eastAsia="仿宋_GB2312" w:cs="仿宋_GB2312"/>
                <w:b/>
                <w:kern w:val="2"/>
                <w:sz w:val="28"/>
                <w:szCs w:val="28"/>
                <w:highlight w:val="none"/>
                <w:lang w:val="en-US" w:eastAsia="zh-CN" w:bidi="ar-SA"/>
              </w:rPr>
            </w:pPr>
            <w:r>
              <w:rPr>
                <w:rFonts w:hint="eastAsia" w:ascii="仿宋_GB2312" w:hAnsi="仿宋_GB2312" w:eastAsia="仿宋_GB2312" w:cs="仿宋_GB2312"/>
                <w:b w:val="0"/>
                <w:bCs/>
                <w:sz w:val="28"/>
                <w:szCs w:val="28"/>
                <w:highlight w:val="none"/>
                <w:lang w:val="en-US"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639" w:type="dxa"/>
            <w:gridSpan w:val="3"/>
            <w:vMerge w:val="restart"/>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软件著作权名称</w:t>
            </w:r>
          </w:p>
        </w:tc>
        <w:tc>
          <w:tcPr>
            <w:tcW w:w="3088" w:type="dxa"/>
            <w:gridSpan w:val="4"/>
            <w:tcBorders>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lang w:val="en-US" w:eastAsia="zh-CN"/>
              </w:rPr>
            </w:pPr>
          </w:p>
        </w:tc>
        <w:tc>
          <w:tcPr>
            <w:tcW w:w="2429" w:type="dxa"/>
            <w:gridSpan w:val="6"/>
            <w:vMerge w:val="restart"/>
            <w:tcBorders>
              <w:left w:val="single" w:color="auto" w:sz="4" w:space="0"/>
            </w:tcBorders>
            <w:noWrap w:val="0"/>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val="0"/>
                <w:bCs/>
                <w:sz w:val="28"/>
                <w:szCs w:val="28"/>
                <w:highlight w:val="none"/>
                <w:lang w:val="en-US" w:eastAsia="zh-CN"/>
              </w:rPr>
              <w:t>获取时间</w:t>
            </w:r>
          </w:p>
        </w:tc>
        <w:tc>
          <w:tcPr>
            <w:tcW w:w="2084" w:type="dxa"/>
            <w:noWrap w:val="0"/>
            <w:vAlign w:val="center"/>
          </w:tcPr>
          <w:p>
            <w:pPr>
              <w:keepNext w:val="0"/>
              <w:keepLines w:val="0"/>
              <w:suppressLineNumbers w:val="0"/>
              <w:spacing w:before="0" w:beforeAutospacing="0" w:after="0" w:afterAutospacing="0"/>
              <w:ind w:right="0" w:rightChars="0" w:firstLine="276" w:firstLineChars="1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val="0"/>
                <w:bCs/>
                <w:sz w:val="28"/>
                <w:szCs w:val="28"/>
                <w:highlight w:val="none"/>
                <w:lang w:val="en-US"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639" w:type="dxa"/>
            <w:gridSpan w:val="3"/>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lang w:val="en-US" w:eastAsia="zh-CN"/>
              </w:rPr>
            </w:pPr>
          </w:p>
        </w:tc>
        <w:tc>
          <w:tcPr>
            <w:tcW w:w="3088" w:type="dxa"/>
            <w:gridSpan w:val="4"/>
            <w:tcBorders>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lang w:val="en-US" w:eastAsia="zh-CN"/>
              </w:rPr>
            </w:pPr>
          </w:p>
        </w:tc>
        <w:tc>
          <w:tcPr>
            <w:tcW w:w="2429" w:type="dxa"/>
            <w:gridSpan w:val="6"/>
            <w:vMerge w:val="continue"/>
            <w:tcBorders>
              <w:left w:val="single" w:color="auto" w:sz="4" w:space="0"/>
            </w:tcBorders>
            <w:noWrap w:val="0"/>
            <w:vAlign w:val="center"/>
          </w:tcPr>
          <w:p>
            <w:pPr>
              <w:keepNext w:val="0"/>
              <w:keepLines w:val="0"/>
              <w:suppressLineNumbers w:val="0"/>
              <w:snapToGrid w:val="0"/>
              <w:spacing w:before="0" w:beforeAutospacing="0" w:after="0" w:afterAutospacing="0"/>
              <w:ind w:left="0" w:leftChars="0" w:right="0" w:rightChars="0"/>
              <w:jc w:val="center"/>
              <w:rPr>
                <w:rFonts w:hint="eastAsia" w:ascii="仿宋_GB2312" w:hAnsi="仿宋_GB2312" w:eastAsia="仿宋_GB2312" w:cs="仿宋_GB2312"/>
                <w:sz w:val="28"/>
                <w:szCs w:val="28"/>
                <w:lang w:val="en-US" w:eastAsia="zh-CN"/>
              </w:rPr>
            </w:pPr>
          </w:p>
        </w:tc>
        <w:tc>
          <w:tcPr>
            <w:tcW w:w="2084" w:type="dxa"/>
            <w:noWrap w:val="0"/>
            <w:vAlign w:val="center"/>
          </w:tcPr>
          <w:p>
            <w:pPr>
              <w:keepNext w:val="0"/>
              <w:keepLines w:val="0"/>
              <w:suppressLineNumbers w:val="0"/>
              <w:spacing w:before="0" w:beforeAutospacing="0" w:after="0" w:afterAutospacing="0"/>
              <w:ind w:left="0" w:leftChars="0" w:right="0" w:rightChars="0" w:firstLine="276" w:firstLineChars="1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val="0"/>
                <w:bCs/>
                <w:sz w:val="28"/>
                <w:szCs w:val="28"/>
                <w:highlight w:val="none"/>
                <w:lang w:val="en-US"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2" w:hRule="atLeast"/>
          <w:jc w:val="center"/>
        </w:trPr>
        <w:tc>
          <w:tcPr>
            <w:tcW w:w="1639" w:type="dxa"/>
            <w:gridSpan w:val="3"/>
            <w:noWrap w:val="0"/>
            <w:vAlign w:val="center"/>
          </w:tcPr>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开发方式</w:t>
            </w: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（“√”选）</w:t>
            </w:r>
          </w:p>
        </w:tc>
        <w:tc>
          <w:tcPr>
            <w:tcW w:w="7601" w:type="dxa"/>
            <w:gridSpan w:val="11"/>
            <w:noWrap w:val="0"/>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□自主开发</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□产学研联合开发</w:t>
            </w:r>
          </w:p>
          <w:p>
            <w:pPr>
              <w:keepNext w:val="0"/>
              <w:keepLines w:val="0"/>
              <w:suppressLineNumbers w:val="0"/>
              <w:spacing w:before="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□引进技术消化吸收</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□集成创新</w:t>
            </w:r>
          </w:p>
          <w:p>
            <w:pPr>
              <w:keepNext w:val="0"/>
              <w:keepLines w:val="0"/>
              <w:suppressLineNumbers w:val="0"/>
              <w:spacing w:before="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2" w:hRule="atLeast"/>
          <w:jc w:val="center"/>
        </w:trPr>
        <w:tc>
          <w:tcPr>
            <w:tcW w:w="1639" w:type="dxa"/>
            <w:gridSpan w:val="3"/>
            <w:noWrap w:val="0"/>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语料库</w:t>
            </w:r>
            <w:r>
              <w:rPr>
                <w:rFonts w:hint="eastAsia" w:ascii="仿宋_GB2312" w:hAnsi="仿宋_GB2312" w:eastAsia="仿宋_GB2312" w:cs="仿宋_GB2312"/>
                <w:sz w:val="28"/>
                <w:szCs w:val="28"/>
              </w:rPr>
              <w:t>权益</w:t>
            </w:r>
          </w:p>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（“√”选）</w:t>
            </w:r>
          </w:p>
        </w:tc>
        <w:tc>
          <w:tcPr>
            <w:tcW w:w="7601" w:type="dxa"/>
            <w:gridSpan w:val="11"/>
            <w:noWrap w:val="0"/>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□本单位独立开发，拥有</w:t>
            </w:r>
            <w:r>
              <w:rPr>
                <w:rFonts w:hint="eastAsia" w:ascii="仿宋_GB2312" w:hAnsi="仿宋_GB2312" w:eastAsia="仿宋_GB2312" w:cs="仿宋_GB2312"/>
                <w:sz w:val="28"/>
                <w:szCs w:val="28"/>
                <w:lang w:val="en-US" w:eastAsia="zh-CN"/>
              </w:rPr>
              <w:t>语料库</w:t>
            </w:r>
            <w:r>
              <w:rPr>
                <w:rFonts w:hint="eastAsia" w:ascii="仿宋_GB2312" w:hAnsi="仿宋_GB2312" w:eastAsia="仿宋_GB2312" w:cs="仿宋_GB2312"/>
                <w:sz w:val="28"/>
                <w:szCs w:val="28"/>
              </w:rPr>
              <w:t>全部所有权</w:t>
            </w:r>
          </w:p>
          <w:p>
            <w:pPr>
              <w:keepNext w:val="0"/>
              <w:keepLines w:val="0"/>
              <w:suppressLineNumbers w:val="0"/>
              <w:spacing w:before="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□本单位与外单位合作开发，联合拥有</w:t>
            </w:r>
            <w:r>
              <w:rPr>
                <w:rFonts w:hint="eastAsia" w:ascii="仿宋_GB2312" w:hAnsi="仿宋_GB2312" w:eastAsia="仿宋_GB2312" w:cs="仿宋_GB2312"/>
                <w:sz w:val="28"/>
                <w:szCs w:val="28"/>
                <w:lang w:val="en-US" w:eastAsia="zh-CN"/>
              </w:rPr>
              <w:t>语料库</w:t>
            </w:r>
            <w:r>
              <w:rPr>
                <w:rFonts w:hint="eastAsia" w:ascii="仿宋_GB2312" w:hAnsi="仿宋_GB2312" w:eastAsia="仿宋_GB2312" w:cs="仿宋_GB2312"/>
                <w:sz w:val="28"/>
                <w:szCs w:val="28"/>
              </w:rPr>
              <w:t>所有权</w:t>
            </w:r>
          </w:p>
          <w:p>
            <w:pPr>
              <w:keepNext w:val="0"/>
              <w:keepLines w:val="0"/>
              <w:suppressLineNumbers w:val="0"/>
              <w:spacing w:before="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□本单位与外单位合作开发，本单位拥有</w:t>
            </w:r>
            <w:r>
              <w:rPr>
                <w:rFonts w:hint="eastAsia" w:ascii="仿宋_GB2312" w:hAnsi="仿宋_GB2312" w:eastAsia="仿宋_GB2312" w:cs="仿宋_GB2312"/>
                <w:sz w:val="28"/>
                <w:szCs w:val="28"/>
                <w:lang w:val="en-US" w:eastAsia="zh-CN"/>
              </w:rPr>
              <w:t>语料库</w:t>
            </w:r>
            <w:r>
              <w:rPr>
                <w:rFonts w:hint="eastAsia" w:ascii="仿宋_GB2312" w:hAnsi="仿宋_GB2312" w:eastAsia="仿宋_GB2312" w:cs="仿宋_GB2312"/>
                <w:sz w:val="28"/>
                <w:szCs w:val="28"/>
              </w:rPr>
              <w:t>全部所有权</w:t>
            </w:r>
          </w:p>
          <w:p>
            <w:pPr>
              <w:keepNext w:val="0"/>
              <w:keepLines w:val="0"/>
              <w:suppressLineNumbers w:val="0"/>
              <w:spacing w:before="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□由外单位技术转让，本单位拥有</w:t>
            </w:r>
            <w:r>
              <w:rPr>
                <w:rFonts w:hint="eastAsia" w:ascii="仿宋_GB2312" w:hAnsi="仿宋_GB2312" w:eastAsia="仿宋_GB2312" w:cs="仿宋_GB2312"/>
                <w:sz w:val="28"/>
                <w:szCs w:val="28"/>
                <w:lang w:val="en-US" w:eastAsia="zh-CN"/>
              </w:rPr>
              <w:t>语料库</w:t>
            </w:r>
            <w:r>
              <w:rPr>
                <w:rFonts w:hint="eastAsia" w:ascii="仿宋_GB2312" w:hAnsi="仿宋_GB2312" w:eastAsia="仿宋_GB2312" w:cs="仿宋_GB2312"/>
                <w:sz w:val="28"/>
                <w:szCs w:val="28"/>
              </w:rPr>
              <w:t>全部所有权</w:t>
            </w:r>
          </w:p>
          <w:p>
            <w:pPr>
              <w:keepNext w:val="0"/>
              <w:keepLines w:val="0"/>
              <w:suppressLineNumbers w:val="0"/>
              <w:spacing w:before="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2" w:hRule="atLeast"/>
          <w:jc w:val="center"/>
        </w:trPr>
        <w:tc>
          <w:tcPr>
            <w:tcW w:w="1639" w:type="dxa"/>
            <w:gridSpan w:val="3"/>
            <w:noWrap w:val="0"/>
            <w:vAlign w:val="center"/>
          </w:tcPr>
          <w:p>
            <w:pPr>
              <w:keepNext w:val="0"/>
              <w:keepLines w:val="0"/>
              <w:suppressLineNumbers w:val="0"/>
              <w:snapToGrid w:val="0"/>
              <w:spacing w:before="0" w:beforeAutospacing="0" w:after="0" w:afterAutospacing="0"/>
              <w:ind w:left="0" w:right="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联合单位</w:t>
            </w:r>
          </w:p>
        </w:tc>
        <w:tc>
          <w:tcPr>
            <w:tcW w:w="7601" w:type="dxa"/>
            <w:gridSpan w:val="11"/>
            <w:noWrap w:val="0"/>
            <w:vAlign w:val="top"/>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lang w:eastAsia="zh-CN"/>
              </w:rPr>
            </w:pPr>
          </w:p>
          <w:p>
            <w:pPr>
              <w:keepNext w:val="0"/>
              <w:keepLines w:val="0"/>
              <w:suppressLineNumbers w:val="0"/>
              <w:spacing w:before="0" w:beforeAutospacing="0" w:after="0" w:afterAutospacing="0"/>
              <w:ind w:left="0" w:right="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（按照项目参与程度顺序排列）</w:t>
            </w:r>
          </w:p>
          <w:p>
            <w:pPr>
              <w:keepNext w:val="0"/>
              <w:keepLines w:val="0"/>
              <w:suppressLineNumbers w:val="0"/>
              <w:spacing w:before="0" w:beforeAutospacing="0" w:after="0" w:afterAutospacing="0"/>
              <w:ind w:left="0" w:right="0"/>
              <w:rPr>
                <w:rFonts w:hint="default" w:ascii="仿宋_GB2312" w:hAnsi="仿宋_GB2312" w:eastAsia="仿宋_GB2312" w:cs="仿宋_GB2312"/>
                <w:sz w:val="28"/>
                <w:szCs w:val="28"/>
                <w:lang w:val="en-US" w:eastAsia="zh-CN"/>
              </w:rPr>
            </w:pPr>
          </w:p>
          <w:p>
            <w:pPr>
              <w:keepNext w:val="0"/>
              <w:keepLines w:val="0"/>
              <w:suppressLineNumbers w:val="0"/>
              <w:spacing w:before="0" w:beforeAutospacing="0" w:after="0" w:afterAutospacing="0"/>
              <w:ind w:left="0" w:right="0"/>
              <w:jc w:val="both"/>
              <w:rPr>
                <w:rFonts w:hint="default" w:ascii="仿宋_GB2312" w:hAnsi="仿宋_GB2312" w:eastAsia="仿宋_GB2312" w:cs="仿宋_GB2312"/>
                <w:sz w:val="24"/>
                <w:szCs w:val="24"/>
                <w:lang w:val="en-US" w:eastAsia="zh-CN"/>
              </w:rPr>
            </w:pPr>
          </w:p>
          <w:p>
            <w:pPr>
              <w:keepNext w:val="0"/>
              <w:keepLines w:val="0"/>
              <w:suppressLineNumbers w:val="0"/>
              <w:spacing w:before="0" w:beforeAutospacing="0" w:after="0" w:afterAutospacing="0"/>
              <w:ind w:left="0" w:right="0"/>
              <w:jc w:val="both"/>
              <w:rPr>
                <w:rFonts w:hint="default" w:ascii="仿宋_GB2312" w:hAnsi="仿宋_GB2312" w:eastAsia="仿宋_GB2312" w:cs="仿宋_GB2312"/>
                <w:sz w:val="24"/>
                <w:szCs w:val="24"/>
                <w:lang w:val="en-US" w:eastAsia="zh-CN"/>
              </w:rPr>
            </w:pPr>
          </w:p>
          <w:p>
            <w:pPr>
              <w:keepNext w:val="0"/>
              <w:keepLines w:val="0"/>
              <w:suppressLineNumbers w:val="0"/>
              <w:spacing w:before="0" w:beforeAutospacing="0" w:after="0" w:afterAutospacing="0"/>
              <w:ind w:left="0" w:right="0"/>
              <w:jc w:val="both"/>
              <w:rPr>
                <w:rFonts w:hint="default" w:ascii="仿宋_GB2312" w:hAnsi="仿宋_GB2312" w:eastAsia="仿宋_GB2312" w:cs="仿宋_GB2312"/>
                <w:sz w:val="24"/>
                <w:szCs w:val="24"/>
                <w:lang w:val="en-US" w:eastAsia="zh-CN"/>
              </w:rPr>
            </w:pPr>
          </w:p>
          <w:p>
            <w:pPr>
              <w:keepNext w:val="0"/>
              <w:keepLines w:val="0"/>
              <w:suppressLineNumbers w:val="0"/>
              <w:spacing w:before="0" w:beforeAutospacing="0" w:after="0" w:afterAutospacing="0"/>
              <w:ind w:left="0" w:right="0"/>
              <w:jc w:val="both"/>
              <w:rPr>
                <w:rFonts w:hint="default"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7" w:hRule="atLeast"/>
          <w:jc w:val="center"/>
        </w:trPr>
        <w:tc>
          <w:tcPr>
            <w:tcW w:w="1639" w:type="dxa"/>
            <w:gridSpan w:val="3"/>
            <w:noWrap w:val="0"/>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联合单位项目参与情况</w:t>
            </w:r>
          </w:p>
        </w:tc>
        <w:tc>
          <w:tcPr>
            <w:tcW w:w="7601" w:type="dxa"/>
            <w:gridSpan w:val="11"/>
            <w:noWrap w:val="0"/>
            <w:vAlign w:val="top"/>
          </w:tcPr>
          <w:p>
            <w:pPr>
              <w:keepNext w:val="0"/>
              <w:keepLines w:val="0"/>
              <w:suppressLineNumbers w:val="0"/>
              <w:spacing w:before="0" w:beforeAutospacing="0" w:after="0" w:afterAutospacing="0"/>
              <w:ind w:left="0" w:right="0"/>
              <w:rPr>
                <w:rFonts w:hint="eastAsia" w:ascii="仿宋_GB2312" w:hAnsi="仿宋_GB2312" w:eastAsia="仿宋_GB2312" w:cs="仿宋_GB2312"/>
                <w:b w:val="0"/>
                <w:bCs w:val="0"/>
                <w:sz w:val="24"/>
                <w:szCs w:val="24"/>
              </w:rPr>
            </w:pPr>
          </w:p>
          <w:p>
            <w:pPr>
              <w:keepNext w:val="0"/>
              <w:keepLines w:val="0"/>
              <w:suppressLineNumbers w:val="0"/>
              <w:spacing w:before="0" w:beforeAutospacing="0" w:after="0" w:afterAutospacing="0"/>
              <w:ind w:left="0" w:right="0"/>
              <w:rPr>
                <w:rFonts w:hint="eastAsia" w:ascii="仿宋_GB2312" w:hAnsi="宋体" w:eastAsia="仿宋_GB2312" w:cs="宋体"/>
                <w:b w:val="0"/>
                <w:bCs w:val="0"/>
                <w:kern w:val="2"/>
                <w:sz w:val="28"/>
                <w:szCs w:val="28"/>
                <w:lang w:val="en-US" w:eastAsia="zh-CN" w:bidi="ar-SA"/>
              </w:rPr>
            </w:pPr>
            <w:r>
              <w:rPr>
                <w:rFonts w:hint="eastAsia" w:ascii="仿宋_GB2312" w:hAnsi="仿宋_GB2312" w:eastAsia="仿宋_GB2312" w:cs="仿宋_GB2312"/>
                <w:sz w:val="28"/>
                <w:szCs w:val="28"/>
                <w:lang w:val="en-US" w:eastAsia="zh-CN"/>
              </w:rPr>
              <w:t>（资源支持，如资金/人员/技术/设备、量化指标协同、创新/</w:t>
            </w:r>
            <w:r>
              <w:rPr>
                <w:rFonts w:hint="default" w:ascii="仿宋_GB2312" w:hAnsi="仿宋_GB2312" w:eastAsia="仿宋_GB2312" w:cs="仿宋_GB2312"/>
                <w:sz w:val="28"/>
                <w:szCs w:val="28"/>
                <w:lang w:val="en-US" w:eastAsia="zh-CN"/>
              </w:rPr>
              <w:t>成果贡献</w:t>
            </w:r>
            <w:r>
              <w:rPr>
                <w:rFonts w:hint="eastAsia" w:ascii="仿宋_GB2312" w:hAnsi="仿宋_GB2312" w:eastAsia="仿宋_GB2312" w:cs="仿宋_GB2312"/>
                <w:sz w:val="28"/>
                <w:szCs w:val="28"/>
                <w:lang w:val="en-US" w:eastAsia="zh-CN"/>
              </w:rPr>
              <w:t>等方面项目建设情况，不超过800字）</w:t>
            </w:r>
          </w:p>
          <w:p>
            <w:pPr>
              <w:keepNext w:val="0"/>
              <w:keepLines w:val="0"/>
              <w:suppressLineNumbers w:val="0"/>
              <w:snapToGrid w:val="0"/>
              <w:spacing w:before="0" w:beforeAutospacing="0" w:after="0" w:afterAutospacing="0"/>
              <w:ind w:left="0" w:right="0"/>
              <w:jc w:val="both"/>
              <w:rPr>
                <w:rFonts w:hint="eastAsia" w:ascii="仿宋_GB2312" w:hAnsi="仿宋_GB2312" w:eastAsia="仿宋_GB2312" w:cs="仿宋_GB2312"/>
                <w:sz w:val="24"/>
                <w:szCs w:val="24"/>
                <w:lang w:val="en-US" w:eastAsia="zh-CN"/>
              </w:rPr>
            </w:pPr>
          </w:p>
          <w:p>
            <w:pPr>
              <w:keepNext w:val="0"/>
              <w:keepLines w:val="0"/>
              <w:suppressLineNumbers w:val="0"/>
              <w:snapToGrid w:val="0"/>
              <w:spacing w:before="0" w:beforeAutospacing="0" w:after="0" w:afterAutospacing="0"/>
              <w:ind w:left="0" w:right="0"/>
              <w:jc w:val="both"/>
              <w:rPr>
                <w:rFonts w:hint="eastAsia" w:ascii="仿宋_GB2312" w:hAnsi="仿宋_GB2312" w:eastAsia="仿宋_GB2312" w:cs="仿宋_GB2312"/>
                <w:sz w:val="24"/>
                <w:szCs w:val="24"/>
                <w:lang w:val="en-US" w:eastAsia="zh-CN"/>
              </w:rPr>
            </w:pPr>
          </w:p>
          <w:p>
            <w:pPr>
              <w:keepNext w:val="0"/>
              <w:keepLines w:val="0"/>
              <w:suppressLineNumbers w:val="0"/>
              <w:snapToGrid w:val="0"/>
              <w:spacing w:before="0" w:beforeAutospacing="0" w:after="0" w:afterAutospacing="0"/>
              <w:ind w:left="0" w:right="0"/>
              <w:jc w:val="both"/>
              <w:rPr>
                <w:rFonts w:hint="eastAsia" w:ascii="仿宋_GB2312" w:hAnsi="仿宋_GB2312" w:eastAsia="仿宋_GB2312" w:cs="仿宋_GB2312"/>
                <w:sz w:val="24"/>
                <w:szCs w:val="24"/>
                <w:lang w:val="en-US" w:eastAsia="zh-CN"/>
              </w:rPr>
            </w:pPr>
          </w:p>
          <w:p>
            <w:pPr>
              <w:keepNext w:val="0"/>
              <w:keepLines w:val="0"/>
              <w:suppressLineNumbers w:val="0"/>
              <w:snapToGrid w:val="0"/>
              <w:spacing w:before="0" w:beforeAutospacing="0" w:after="0" w:afterAutospacing="0"/>
              <w:ind w:left="0" w:right="0"/>
              <w:jc w:val="both"/>
              <w:rPr>
                <w:rFonts w:hint="eastAsia" w:ascii="仿宋_GB2312" w:hAnsi="仿宋_GB2312" w:eastAsia="仿宋_GB2312" w:cs="仿宋_GB2312"/>
                <w:sz w:val="24"/>
                <w:szCs w:val="24"/>
                <w:lang w:val="en-US" w:eastAsia="zh-CN"/>
              </w:rPr>
            </w:pPr>
          </w:p>
          <w:p>
            <w:pPr>
              <w:keepNext w:val="0"/>
              <w:keepLines w:val="0"/>
              <w:suppressLineNumbers w:val="0"/>
              <w:snapToGrid w:val="0"/>
              <w:spacing w:before="0" w:beforeAutospacing="0" w:after="0" w:afterAutospacing="0"/>
              <w:ind w:left="0" w:right="0"/>
              <w:jc w:val="both"/>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7" w:hRule="atLeast"/>
          <w:jc w:val="center"/>
        </w:trPr>
        <w:tc>
          <w:tcPr>
            <w:tcW w:w="1639" w:type="dxa"/>
            <w:gridSpan w:val="3"/>
            <w:noWrap w:val="0"/>
            <w:vAlign w:val="center"/>
          </w:tcPr>
          <w:p>
            <w:pPr>
              <w:pStyle w:val="14"/>
              <w:keepNext w:val="0"/>
              <w:keepLines w:val="0"/>
              <w:suppressLineNumbers w:val="0"/>
              <w:spacing w:before="0" w:beforeAutospacing="0" w:after="0" w:afterAutospacing="0" w:line="286" w:lineRule="exact"/>
              <w:ind w:left="0" w:leftChars="0" w:right="0" w:rightChars="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项目简介</w:t>
            </w:r>
          </w:p>
        </w:tc>
        <w:tc>
          <w:tcPr>
            <w:tcW w:w="7601" w:type="dxa"/>
            <w:gridSpan w:val="11"/>
            <w:noWrap w:val="0"/>
            <w:vAlign w:val="center"/>
          </w:tcPr>
          <w:p>
            <w:pPr>
              <w:pStyle w:val="14"/>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8"/>
                <w:szCs w:val="28"/>
              </w:rPr>
            </w:pPr>
          </w:p>
          <w:p>
            <w:pPr>
              <w:pStyle w:val="14"/>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阐述行业语料库的整体建设背景、发展定位及核心目标，详尽说明语料的主要来源、采集与更新机制、数据规模及结构特点。介绍语料库的底层技术架构、数据管理与安全保障措施、质量管控体系和持续优化流程。同时，明确语料库的运营管理模式，突出其在行业内的专业性、权威性及独特价值，展现其在行业应用、学术研究、标准制定等方面的典型案例或成果</w:t>
            </w:r>
            <w:r>
              <w:rPr>
                <w:rFonts w:hint="eastAsia" w:ascii="仿宋_GB2312" w:hAnsi="仿宋_GB2312" w:cs="仿宋_GB2312"/>
                <w:sz w:val="28"/>
                <w:szCs w:val="36"/>
                <w:lang w:val="en-US" w:eastAsia="zh-CN"/>
              </w:rPr>
              <w:t>，不超过1000字</w:t>
            </w:r>
            <w:r>
              <w:rPr>
                <w:rFonts w:hint="eastAsia" w:ascii="仿宋_GB2312" w:hAnsi="仿宋_GB2312" w:eastAsia="仿宋_GB2312" w:cs="仿宋_GB2312"/>
                <w:sz w:val="28"/>
                <w:szCs w:val="36"/>
                <w:lang w:val="en-US" w:eastAsia="zh-CN"/>
              </w:rPr>
              <w:t>。</w:t>
            </w:r>
          </w:p>
          <w:p>
            <w:pPr>
              <w:pStyle w:val="14"/>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9" w:hRule="atLeast"/>
          <w:jc w:val="center"/>
        </w:trPr>
        <w:tc>
          <w:tcPr>
            <w:tcW w:w="1639" w:type="dxa"/>
            <w:gridSpan w:val="3"/>
            <w:noWrap w:val="0"/>
            <w:vAlign w:val="center"/>
          </w:tcPr>
          <w:p>
            <w:pPr>
              <w:keepNext w:val="0"/>
              <w:keepLines w:val="0"/>
              <w:suppressLineNumbers w:val="0"/>
              <w:snapToGrid w:val="0"/>
              <w:spacing w:before="0" w:beforeAutospacing="0" w:after="0" w:afterAutospacing="0"/>
              <w:ind w:left="0" w:leftChars="0" w:right="0" w:rightChars="0"/>
              <w:jc w:val="both"/>
              <w:rPr>
                <w:rFonts w:hint="eastAsia" w:ascii="仿宋_GB2312" w:hAnsi="仿宋_GB2312" w:eastAsia="仿宋_GB2312" w:cs="仿宋_GB2312"/>
                <w:sz w:val="28"/>
                <w:szCs w:val="28"/>
              </w:rPr>
            </w:pPr>
            <w:r>
              <w:rPr>
                <w:rFonts w:hint="eastAsia" w:ascii="仿宋_GB2312" w:hAnsi="仿宋_GB2312" w:cs="仿宋_GB2312"/>
                <w:sz w:val="28"/>
                <w:szCs w:val="28"/>
                <w:highlight w:val="none"/>
                <w:lang w:val="en-US" w:eastAsia="zh-CN"/>
              </w:rPr>
              <w:t>行业</w:t>
            </w:r>
            <w:r>
              <w:rPr>
                <w:rFonts w:hint="eastAsia" w:ascii="仿宋_GB2312" w:hAnsi="仿宋_GB2312" w:eastAsia="仿宋_GB2312" w:cs="仿宋_GB2312"/>
                <w:sz w:val="28"/>
                <w:szCs w:val="28"/>
                <w:highlight w:val="none"/>
                <w:lang w:val="en-US" w:eastAsia="zh-CN"/>
              </w:rPr>
              <w:t>语料库数据种类与体量</w:t>
            </w:r>
            <w:r>
              <w:rPr>
                <w:rFonts w:hint="eastAsia" w:ascii="仿宋_GB2312" w:hAnsi="仿宋_GB2312" w:cs="仿宋_GB2312"/>
                <w:sz w:val="28"/>
                <w:szCs w:val="28"/>
                <w:highlight w:val="none"/>
                <w:lang w:val="en-US" w:eastAsia="zh-CN"/>
              </w:rPr>
              <w:t>现状</w:t>
            </w:r>
            <w:r>
              <w:rPr>
                <w:rFonts w:hint="eastAsia" w:ascii="仿宋_GB2312" w:hAnsi="仿宋_GB2312" w:eastAsia="仿宋_GB2312" w:cs="仿宋_GB2312"/>
                <w:sz w:val="28"/>
                <w:szCs w:val="28"/>
                <w:highlight w:val="none"/>
                <w:lang w:val="en-US" w:eastAsia="zh-CN"/>
              </w:rPr>
              <w:t>。</w:t>
            </w:r>
          </w:p>
        </w:tc>
        <w:tc>
          <w:tcPr>
            <w:tcW w:w="7601" w:type="dxa"/>
            <w:gridSpan w:val="11"/>
            <w:noWrap w:val="0"/>
            <w:vAlign w:val="center"/>
          </w:tcPr>
          <w:p>
            <w:pPr>
              <w:pStyle w:val="14"/>
              <w:keepNext w:val="0"/>
              <w:keepLines w:val="0"/>
              <w:suppressLineNumbers w:val="0"/>
              <w:spacing w:before="0" w:beforeAutospacing="0" w:after="0" w:afterAutospacing="0" w:line="360" w:lineRule="exact"/>
              <w:ind w:left="0" w:right="0"/>
              <w:rPr>
                <w:rFonts w:hint="eastAsia"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1．数据种类。需对现有数据的种类及体量进行详细阐述。数据按文本、图像、音视频、多模态四大类别划分；数据进一步细分为预训练类、指令微调类、偏好类、时序类；多模态数据需明确不同模态数据的种类配比，以及模态间的组织方式（如关联逻辑、交互结构等）。</w:t>
            </w:r>
          </w:p>
          <w:p>
            <w:pPr>
              <w:pStyle w:val="14"/>
              <w:keepNext w:val="0"/>
              <w:keepLines w:val="0"/>
              <w:suppressLineNumbers w:val="0"/>
              <w:spacing w:before="0" w:beforeAutospacing="0" w:after="0" w:afterAutospacing="0" w:line="360" w:lineRule="exact"/>
              <w:ind w:left="0" w:right="0"/>
              <w:rPr>
                <w:rFonts w:hint="eastAsia"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2．各类数据均需提供100条数据样例作为参考，其中：标注类数据样例需包含完整标注内容；视频类数据样例需配套提供100张截图，说明对应视频所涵盖的行业知识。</w:t>
            </w:r>
          </w:p>
          <w:p>
            <w:pPr>
              <w:pStyle w:val="14"/>
              <w:keepNext w:val="0"/>
              <w:keepLines w:val="0"/>
              <w:suppressLineNumbers w:val="0"/>
              <w:spacing w:before="0" w:beforeAutospacing="0" w:after="0" w:afterAutospacing="0" w:line="360" w:lineRule="exact"/>
              <w:ind w:left="0" w:right="0"/>
              <w:rPr>
                <w:rFonts w:hint="eastAsia"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3．预训练文本需提供数据总量，其他文本类数据需提供数据条目数和总字数（中文以汉字数为单位，英文以单词数为单位）。图像、音视频类数据，需提供标注情况，及数据条目数，总体数据体积（如GB、TB）。</w:t>
            </w:r>
          </w:p>
          <w:p>
            <w:pPr>
              <w:pStyle w:val="14"/>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8"/>
                <w:szCs w:val="28"/>
              </w:rPr>
            </w:pPr>
            <w:r>
              <w:rPr>
                <w:rFonts w:hint="eastAsia" w:ascii="仿宋_GB2312" w:hAnsi="宋体" w:eastAsia="仿宋_GB2312" w:cs="宋体"/>
                <w:sz w:val="28"/>
                <w:szCs w:val="28"/>
                <w:lang w:val="en-US" w:eastAsia="zh-CN"/>
              </w:rPr>
              <w:t>4．数据体量和数据条目数的证明，需配套提供数据库查询截图（建议采用SQL查询方式，需同时附SQL语句及对应的查询结果截图）。</w:t>
            </w:r>
          </w:p>
          <w:p>
            <w:pPr>
              <w:pStyle w:val="14"/>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数据重复性说明。建议采用不低于10个核心关键词检索结果的30条数据，用于专家校验数据重复性（提供SQL语句与查询结果截图），或采用其他能够表明语料库数据重复性的方法。</w:t>
            </w:r>
          </w:p>
          <w:p>
            <w:pPr>
              <w:pStyle w:val="14"/>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数据安全性保障机制</w:t>
            </w:r>
            <w:r>
              <w:rPr>
                <w:rFonts w:hint="eastAsia" w:ascii="仿宋_GB2312" w:hAnsi="仿宋_GB2312" w:eastAsia="仿宋_GB2312" w:cs="仿宋_GB2312"/>
                <w:sz w:val="28"/>
                <w:szCs w:val="28"/>
                <w:lang w:val="en-US" w:eastAsia="zh-CN"/>
              </w:rPr>
              <w:t>建设</w:t>
            </w:r>
            <w:r>
              <w:rPr>
                <w:rFonts w:hint="eastAsia" w:ascii="仿宋_GB2312" w:hAnsi="仿宋_GB2312" w:cs="仿宋_GB2312"/>
                <w:sz w:val="28"/>
                <w:szCs w:val="28"/>
                <w:lang w:val="en-US" w:eastAsia="zh-CN"/>
              </w:rPr>
              <w:t>情况</w:t>
            </w:r>
            <w:r>
              <w:rPr>
                <w:rFonts w:hint="eastAsia" w:ascii="仿宋_GB2312" w:hAnsi="仿宋_GB2312" w:eastAsia="仿宋_GB2312" w:cs="仿宋_GB2312"/>
                <w:sz w:val="28"/>
                <w:szCs w:val="28"/>
              </w:rPr>
              <w:t>，如是否包含违法违规内容，如暴力、歧视、色情等不良信息。</w:t>
            </w:r>
          </w:p>
          <w:p>
            <w:pPr>
              <w:keepNext w:val="0"/>
              <w:keepLines w:val="0"/>
              <w:suppressLineNumbers w:val="0"/>
              <w:spacing w:before="0" w:beforeAutospacing="0" w:after="0" w:afterAutospacing="0"/>
              <w:ind w:left="0" w:leftChars="0" w:right="0" w:rightChars="0"/>
              <w:jc w:val="left"/>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639" w:type="dxa"/>
            <w:gridSpan w:val="3"/>
            <w:noWrap w:val="0"/>
            <w:vAlign w:val="center"/>
          </w:tcPr>
          <w:p>
            <w:pPr>
              <w:keepNext w:val="0"/>
              <w:keepLines w:val="0"/>
              <w:suppressLineNumbers w:val="0"/>
              <w:snapToGrid w:val="0"/>
              <w:spacing w:before="0" w:beforeAutospacing="0" w:after="0" w:afterAutospacing="0"/>
              <w:ind w:left="0" w:leftChars="0" w:right="0" w:rightChars="0"/>
              <w:jc w:val="both"/>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项目承担主体基础条件</w:t>
            </w:r>
          </w:p>
        </w:tc>
        <w:tc>
          <w:tcPr>
            <w:tcW w:w="7601" w:type="dxa"/>
            <w:gridSpan w:val="11"/>
            <w:noWrap w:val="0"/>
            <w:vAlign w:val="center"/>
          </w:tcPr>
          <w:p>
            <w:pPr>
              <w:pStyle w:val="14"/>
              <w:keepNext w:val="0"/>
              <w:keepLines w:val="0"/>
              <w:suppressLineNumbers w:val="0"/>
              <w:spacing w:before="0" w:beforeAutospacing="0" w:after="0" w:afterAutospacing="0" w:line="360" w:lineRule="exact"/>
              <w:ind w:left="0" w:right="0"/>
              <w:jc w:val="center"/>
              <w:rPr>
                <w:rFonts w:hint="eastAsia" w:ascii="仿宋_GB2312" w:hAnsi="宋体" w:eastAsia="仿宋_GB2312" w:cs="宋体"/>
                <w:sz w:val="28"/>
                <w:szCs w:val="28"/>
                <w:lang w:val="en-US" w:eastAsia="zh-CN"/>
              </w:rPr>
            </w:pPr>
            <w:r>
              <w:rPr>
                <w:rFonts w:hint="eastAsia" w:ascii="仿宋_GB2312" w:hAnsi="仿宋_GB2312" w:eastAsia="仿宋_GB2312" w:cs="仿宋_GB2312"/>
                <w:sz w:val="28"/>
                <w:szCs w:val="28"/>
                <w:highlight w:val="none"/>
                <w:lang w:val="en-US" w:eastAsia="zh-CN"/>
              </w:rPr>
              <w:t>项目承担主体</w:t>
            </w:r>
            <w:r>
              <w:rPr>
                <w:rFonts w:hint="eastAsia" w:ascii="仿宋_GB2312" w:hAnsi="仿宋_GB2312" w:eastAsia="仿宋_GB2312" w:cs="仿宋_GB2312"/>
                <w:sz w:val="28"/>
                <w:szCs w:val="36"/>
                <w:lang w:val="en-US" w:eastAsia="zh-CN"/>
              </w:rPr>
              <w:t>的存储与算力等要素保障能力，说明可用数据存储空间，语料库服务方式；企业数字化程度，数据的有效汇聚、治理和流通的基础。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639" w:type="dxa"/>
            <w:gridSpan w:val="3"/>
            <w:noWrap w:val="0"/>
            <w:vAlign w:val="center"/>
          </w:tcPr>
          <w:p>
            <w:pPr>
              <w:pStyle w:val="14"/>
              <w:keepNext w:val="0"/>
              <w:keepLines w:val="0"/>
              <w:suppressLineNumbers w:val="0"/>
              <w:spacing w:before="0" w:beforeAutospacing="0" w:after="0" w:afterAutospacing="0" w:line="360" w:lineRule="exact"/>
              <w:ind w:left="0" w:right="0"/>
              <w:jc w:val="both"/>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kern w:val="2"/>
                <w:sz w:val="28"/>
                <w:szCs w:val="28"/>
                <w:highlight w:val="none"/>
                <w:lang w:val="en-US" w:eastAsia="zh-CN" w:bidi="ar-SA"/>
              </w:rPr>
              <w:t>技术支撑能力</w:t>
            </w:r>
          </w:p>
        </w:tc>
        <w:tc>
          <w:tcPr>
            <w:tcW w:w="7601" w:type="dxa"/>
            <w:gridSpan w:val="11"/>
            <w:noWrap w:val="0"/>
            <w:vAlign w:val="center"/>
          </w:tcPr>
          <w:p>
            <w:pPr>
              <w:pStyle w:val="14"/>
              <w:keepNext w:val="0"/>
              <w:keepLines w:val="0"/>
              <w:suppressLineNumbers w:val="0"/>
              <w:spacing w:before="0" w:beforeAutospacing="0" w:after="0" w:afterAutospacing="0" w:line="360" w:lineRule="exact"/>
              <w:ind w:left="0" w:right="0"/>
              <w:jc w:val="both"/>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1.具有明确的语料库建设方向和产品发展规划。方向和规划清晰，可行性情况。</w:t>
            </w:r>
          </w:p>
          <w:p>
            <w:pPr>
              <w:pStyle w:val="14"/>
              <w:keepNext w:val="0"/>
              <w:keepLines w:val="0"/>
              <w:suppressLineNumbers w:val="0"/>
              <w:spacing w:before="0" w:beforeAutospacing="0" w:after="0" w:afterAutospacing="0" w:line="360" w:lineRule="exact"/>
              <w:ind w:left="0" w:right="0"/>
              <w:jc w:val="both"/>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2.重点实验室、工程技术中心建设情况，拥有人工智能领域研发平台情况。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6" w:hRule="atLeast"/>
          <w:jc w:val="center"/>
        </w:trPr>
        <w:tc>
          <w:tcPr>
            <w:tcW w:w="1639" w:type="dxa"/>
            <w:gridSpan w:val="3"/>
            <w:noWrap w:val="0"/>
            <w:vAlign w:val="center"/>
          </w:tcPr>
          <w:p>
            <w:pPr>
              <w:keepNext w:val="0"/>
              <w:keepLines w:val="0"/>
              <w:suppressLineNumbers w:val="0"/>
              <w:snapToGrid w:val="0"/>
              <w:spacing w:before="0" w:beforeAutospacing="0" w:after="0" w:afterAutospacing="0"/>
              <w:ind w:left="0" w:leftChars="0" w:right="0" w:rightChars="0"/>
              <w:jc w:val="both"/>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b w:val="0"/>
                <w:color w:val="000000" w:themeColor="text1"/>
                <w:kern w:val="2"/>
                <w:sz w:val="28"/>
                <w:szCs w:val="21"/>
                <w:highlight w:val="none"/>
                <w:lang w:val="en-US" w:eastAsia="zh-CN" w:bidi="ar"/>
                <w14:textFill>
                  <w14:solidFill>
                    <w14:schemeClr w14:val="tx1"/>
                  </w14:solidFill>
                </w14:textFill>
              </w:rPr>
              <w:t>试点项目预期投入</w:t>
            </w:r>
          </w:p>
        </w:tc>
        <w:tc>
          <w:tcPr>
            <w:tcW w:w="7601" w:type="dxa"/>
            <w:gridSpan w:val="11"/>
            <w:noWrap w:val="0"/>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left"/>
              <w:textAlignment w:val="auto"/>
              <w:rPr>
                <w:rFonts w:hint="default" w:ascii="仿宋_GB2312" w:hAnsi="仿宋_GB2312" w:eastAsia="仿宋_GB2312" w:cs="仿宋_GB2312"/>
                <w:b w:val="0"/>
                <w:bCs/>
                <w:color w:val="000000" w:themeColor="text1"/>
                <w:kern w:val="0"/>
                <w:sz w:val="28"/>
                <w:szCs w:val="28"/>
                <w:highlight w:val="none"/>
                <w:lang w:val="en-US" w:eastAsia="zh-CN" w:bidi="ar"/>
                <w14:textFill>
                  <w14:solidFill>
                    <w14:schemeClr w14:val="tx1"/>
                  </w14:solidFill>
                </w14:textFill>
              </w:rPr>
            </w:pPr>
            <w:r>
              <w:rPr>
                <w:rFonts w:hint="eastAsia" w:ascii="仿宋_GB2312" w:hAnsi="仿宋_GB2312" w:eastAsia="仿宋_GB2312" w:cs="仿宋_GB2312"/>
                <w:b w:val="0"/>
                <w:bCs/>
                <w:color w:val="000000" w:themeColor="text1"/>
                <w:kern w:val="0"/>
                <w:sz w:val="28"/>
                <w:szCs w:val="28"/>
                <w:highlight w:val="none"/>
                <w:lang w:val="en-US" w:eastAsia="zh-CN" w:bidi="ar"/>
                <w14:textFill>
                  <w14:solidFill>
                    <w14:schemeClr w14:val="tx1"/>
                  </w14:solidFill>
                </w14:textFill>
              </w:rPr>
              <w:t>预期总投入：</w:t>
            </w:r>
            <w:r>
              <w:rPr>
                <w:rFonts w:hint="eastAsia" w:ascii="仿宋_GB2312" w:hAnsi="仿宋_GB2312" w:eastAsia="仿宋_GB2312" w:cs="仿宋_GB2312"/>
                <w:b w:val="0"/>
                <w:bCs/>
                <w:color w:val="000000" w:themeColor="text1"/>
                <w:kern w:val="0"/>
                <w:sz w:val="28"/>
                <w:szCs w:val="28"/>
                <w:highlight w:val="none"/>
                <w:u w:val="single"/>
                <w:lang w:val="en-US" w:eastAsia="zh-CN" w:bidi="ar"/>
                <w14:textFill>
                  <w14:solidFill>
                    <w14:schemeClr w14:val="tx1"/>
                  </w14:solidFill>
                </w14:textFill>
              </w:rPr>
              <w:t xml:space="preserve">     </w:t>
            </w:r>
            <w:r>
              <w:rPr>
                <w:rFonts w:hint="eastAsia" w:ascii="仿宋_GB2312" w:hAnsi="仿宋_GB2312" w:eastAsia="仿宋_GB2312" w:cs="仿宋_GB2312"/>
                <w:b w:val="0"/>
                <w:bCs/>
                <w:color w:val="000000" w:themeColor="text1"/>
                <w:kern w:val="0"/>
                <w:sz w:val="28"/>
                <w:szCs w:val="28"/>
                <w:highlight w:val="none"/>
                <w:u w:val="none"/>
                <w:lang w:val="en-US" w:eastAsia="zh-CN" w:bidi="ar"/>
                <w14:textFill>
                  <w14:solidFill>
                    <w14:schemeClr w14:val="tx1"/>
                  </w14:solidFill>
                </w14:textFill>
              </w:rPr>
              <w:t>（万元）</w:t>
            </w:r>
          </w:p>
          <w:p>
            <w:pPr>
              <w:pStyle w:val="16"/>
              <w:keepNext w:val="0"/>
              <w:keepLines w:val="0"/>
              <w:pageBreakBefore w:val="0"/>
              <w:widowControl w:val="0"/>
              <w:kinsoku/>
              <w:wordWrap/>
              <w:overflowPunct/>
              <w:topLinePunct w:val="0"/>
              <w:autoSpaceDE/>
              <w:autoSpaceDN/>
              <w:bidi w:val="0"/>
              <w:adjustRightInd w:val="0"/>
              <w:snapToGrid w:val="0"/>
              <w:spacing w:line="240" w:lineRule="atLeast"/>
              <w:ind w:left="0" w:leftChars="0" w:firstLine="552" w:firstLineChars="200"/>
              <w:jc w:val="left"/>
              <w:textAlignment w:val="auto"/>
              <w:rPr>
                <w:rFonts w:hint="eastAsia" w:ascii="仿宋_GB2312" w:hAnsi="仿宋_GB2312" w:eastAsia="仿宋_GB2312" w:cs="仿宋_GB2312"/>
                <w:b w:val="0"/>
                <w:bCs/>
                <w:color w:val="000000" w:themeColor="text1"/>
                <w:kern w:val="0"/>
                <w:sz w:val="28"/>
                <w:szCs w:val="28"/>
                <w:highlight w:val="none"/>
                <w:lang w:val="en-US" w:eastAsia="zh-CN" w:bidi="ar"/>
                <w14:textFill>
                  <w14:solidFill>
                    <w14:schemeClr w14:val="tx1"/>
                  </w14:solidFill>
                </w14:textFill>
              </w:rPr>
            </w:pPr>
            <w:r>
              <w:rPr>
                <w:rFonts w:hint="eastAsia" w:ascii="仿宋_GB2312" w:hAnsi="仿宋_GB2312" w:eastAsia="仿宋_GB2312" w:cs="仿宋_GB2312"/>
                <w:b w:val="0"/>
                <w:bCs/>
                <w:color w:val="000000" w:themeColor="text1"/>
                <w:kern w:val="0"/>
                <w:sz w:val="28"/>
                <w:szCs w:val="28"/>
                <w:highlight w:val="none"/>
                <w:lang w:val="en-US" w:eastAsia="zh-CN" w:bidi="ar"/>
                <w14:textFill>
                  <w14:solidFill>
                    <w14:schemeClr w14:val="tx1"/>
                  </w14:solidFill>
                </w14:textFill>
              </w:rPr>
              <w:t xml:space="preserve">其中：牵头单位 </w:t>
            </w:r>
            <w:r>
              <w:rPr>
                <w:rFonts w:hint="eastAsia" w:ascii="仿宋_GB2312" w:hAnsi="仿宋_GB2312" w:eastAsia="仿宋_GB2312" w:cs="仿宋_GB2312"/>
                <w:b w:val="0"/>
                <w:bCs/>
                <w:color w:val="000000" w:themeColor="text1"/>
                <w:kern w:val="0"/>
                <w:sz w:val="28"/>
                <w:szCs w:val="28"/>
                <w:highlight w:val="none"/>
                <w:u w:val="single"/>
                <w:lang w:val="en-US" w:eastAsia="zh-CN" w:bidi="ar"/>
                <w14:textFill>
                  <w14:solidFill>
                    <w14:schemeClr w14:val="tx1"/>
                  </w14:solidFill>
                </w14:textFill>
              </w:rPr>
              <w:t xml:space="preserve">     </w:t>
            </w:r>
            <w:r>
              <w:rPr>
                <w:rFonts w:hint="eastAsia" w:ascii="仿宋_GB2312" w:hAnsi="仿宋_GB2312" w:eastAsia="仿宋_GB2312" w:cs="仿宋_GB2312"/>
                <w:b w:val="0"/>
                <w:bCs/>
                <w:color w:val="000000" w:themeColor="text1"/>
                <w:kern w:val="0"/>
                <w:sz w:val="28"/>
                <w:szCs w:val="28"/>
                <w:highlight w:val="none"/>
                <w:lang w:val="en-US" w:eastAsia="zh-CN" w:bidi="ar"/>
                <w14:textFill>
                  <w14:solidFill>
                    <w14:schemeClr w14:val="tx1"/>
                  </w14:solidFill>
                </w14:textFill>
              </w:rPr>
              <w:t>（万元）</w:t>
            </w:r>
          </w:p>
          <w:p>
            <w:pPr>
              <w:pStyle w:val="16"/>
              <w:keepNext w:val="0"/>
              <w:keepLines w:val="0"/>
              <w:pageBreakBefore w:val="0"/>
              <w:widowControl w:val="0"/>
              <w:kinsoku/>
              <w:wordWrap/>
              <w:overflowPunct/>
              <w:topLinePunct w:val="0"/>
              <w:autoSpaceDE/>
              <w:autoSpaceDN/>
              <w:bidi w:val="0"/>
              <w:adjustRightInd w:val="0"/>
              <w:snapToGrid w:val="0"/>
              <w:spacing w:line="240" w:lineRule="atLeast"/>
              <w:ind w:left="0" w:leftChars="0" w:firstLine="1380" w:firstLineChars="500"/>
              <w:jc w:val="left"/>
              <w:textAlignment w:val="auto"/>
              <w:rPr>
                <w:rFonts w:hint="eastAsia" w:ascii="仿宋_GB2312" w:hAnsi="仿宋_GB2312" w:eastAsia="仿宋_GB2312" w:cs="仿宋_GB2312"/>
                <w:b w:val="0"/>
                <w:bCs/>
                <w:color w:val="000000" w:themeColor="text1"/>
                <w:kern w:val="0"/>
                <w:sz w:val="28"/>
                <w:szCs w:val="28"/>
                <w:highlight w:val="none"/>
                <w:lang w:val="en-US" w:eastAsia="zh-CN" w:bidi="ar"/>
                <w14:textFill>
                  <w14:solidFill>
                    <w14:schemeClr w14:val="tx1"/>
                  </w14:solidFill>
                </w14:textFill>
              </w:rPr>
            </w:pPr>
            <w:r>
              <w:rPr>
                <w:rFonts w:hint="eastAsia" w:ascii="仿宋_GB2312" w:hAnsi="仿宋_GB2312" w:eastAsia="仿宋_GB2312" w:cs="仿宋_GB2312"/>
                <w:b w:val="0"/>
                <w:bCs/>
                <w:color w:val="000000" w:themeColor="text1"/>
                <w:kern w:val="0"/>
                <w:sz w:val="28"/>
                <w:szCs w:val="28"/>
                <w:highlight w:val="none"/>
                <w:lang w:val="en-US" w:eastAsia="zh-CN" w:bidi="ar"/>
                <w14:textFill>
                  <w14:solidFill>
                    <w14:schemeClr w14:val="tx1"/>
                  </w14:solidFill>
                </w14:textFill>
              </w:rPr>
              <w:t>联合单位</w:t>
            </w:r>
            <w:r>
              <w:rPr>
                <w:rFonts w:hint="eastAsia" w:ascii="仿宋_GB2312" w:hAnsi="仿宋_GB2312" w:eastAsia="仿宋_GB2312" w:cs="仿宋_GB2312"/>
                <w:b w:val="0"/>
                <w:bCs/>
                <w:color w:val="000000" w:themeColor="text1"/>
                <w:kern w:val="0"/>
                <w:sz w:val="28"/>
                <w:szCs w:val="28"/>
                <w:highlight w:val="none"/>
                <w:u w:val="single"/>
                <w:lang w:val="en-US" w:eastAsia="zh-CN" w:bidi="ar"/>
                <w14:textFill>
                  <w14:solidFill>
                    <w14:schemeClr w14:val="tx1"/>
                  </w14:solidFill>
                </w14:textFill>
              </w:rPr>
              <w:t xml:space="preserve">     </w:t>
            </w:r>
            <w:r>
              <w:rPr>
                <w:rFonts w:hint="eastAsia" w:ascii="仿宋_GB2312" w:hAnsi="仿宋_GB2312" w:eastAsia="仿宋_GB2312" w:cs="仿宋_GB2312"/>
                <w:b w:val="0"/>
                <w:bCs/>
                <w:color w:val="000000" w:themeColor="text1"/>
                <w:kern w:val="0"/>
                <w:sz w:val="28"/>
                <w:szCs w:val="28"/>
                <w:highlight w:val="none"/>
                <w:lang w:val="en-US" w:eastAsia="zh-CN" w:bidi="ar"/>
                <w14:textFill>
                  <w14:solidFill>
                    <w14:schemeClr w14:val="tx1"/>
                  </w14:solidFill>
                </w14:textFill>
              </w:rPr>
              <w:t>（万元）</w:t>
            </w:r>
          </w:p>
          <w:p>
            <w:pPr>
              <w:pStyle w:val="14"/>
              <w:keepNext w:val="0"/>
              <w:keepLines w:val="0"/>
              <w:suppressLineNumbers w:val="0"/>
              <w:spacing w:before="0" w:beforeAutospacing="0" w:after="0" w:afterAutospacing="0" w:line="360" w:lineRule="exact"/>
              <w:ind w:left="0" w:right="0"/>
              <w:jc w:val="both"/>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b w:val="0"/>
                <w:bCs/>
                <w:color w:val="000000" w:themeColor="text1"/>
                <w:kern w:val="0"/>
                <w:sz w:val="28"/>
                <w:szCs w:val="28"/>
                <w:highlight w:val="none"/>
                <w:lang w:val="en-US" w:eastAsia="zh-CN" w:bidi="ar"/>
                <w14:textFill>
                  <w14:solidFill>
                    <w14:schemeClr w14:val="tx1"/>
                  </w14:solidFill>
                </w14:textFill>
              </w:rPr>
              <w:t>（项目实施期内，</w:t>
            </w:r>
            <w:r>
              <w:rPr>
                <w:rFonts w:hint="eastAsia" w:ascii="仿宋_GB2312" w:hAnsi="仿宋_GB2312" w:eastAsia="仿宋_GB2312" w:cs="仿宋_GB2312"/>
                <w:b w:val="0"/>
                <w:bCs/>
                <w:color w:val="000000" w:themeColor="text1"/>
                <w:kern w:val="0"/>
                <w:sz w:val="28"/>
                <w:szCs w:val="28"/>
                <w:highlight w:val="none"/>
                <w:u w:val="none"/>
                <w:lang w:val="en-US" w:eastAsia="zh-CN" w:bidi="ar"/>
                <w14:textFill>
                  <w14:solidFill>
                    <w14:schemeClr w14:val="tx1"/>
                  </w14:solidFill>
                </w14:textFill>
              </w:rPr>
              <w:t>联合体成员拟投入的研发和实施费用，包括但不限于与项目相关的设备、材料、产品、软件等费用，以及与项目实施相关的咨询、诊断、设计、检测、评价服务、人员等费用，</w:t>
            </w:r>
            <w:r>
              <w:rPr>
                <w:rFonts w:hint="eastAsia" w:ascii="仿宋_GB2312" w:hAnsi="仿宋_GB2312" w:eastAsia="仿宋_GB2312" w:cs="仿宋_GB2312"/>
                <w:b/>
                <w:bCs w:val="0"/>
                <w:color w:val="000000" w:themeColor="text1"/>
                <w:kern w:val="0"/>
                <w:sz w:val="28"/>
                <w:szCs w:val="28"/>
                <w:highlight w:val="none"/>
                <w:u w:val="none"/>
                <w:lang w:val="en-US" w:eastAsia="zh-CN" w:bidi="ar"/>
                <w14:textFill>
                  <w14:solidFill>
                    <w14:schemeClr w14:val="tx1"/>
                  </w14:solidFill>
                </w14:textFill>
              </w:rPr>
              <w:t>在可行性报告中提供预算概要明细</w:t>
            </w:r>
            <w:r>
              <w:rPr>
                <w:rFonts w:hint="eastAsia" w:ascii="仿宋_GB2312" w:hAnsi="仿宋_GB2312" w:eastAsia="仿宋_GB2312" w:cs="仿宋_GB2312"/>
                <w:b w:val="0"/>
                <w:bCs/>
                <w:color w:val="000000" w:themeColor="text1"/>
                <w:kern w:val="0"/>
                <w:sz w:val="28"/>
                <w:szCs w:val="28"/>
                <w:highlight w:val="none"/>
                <w:lang w:val="en-US" w:eastAsia="zh-CN" w:bidi="ar"/>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0" w:hRule="atLeast"/>
          <w:jc w:val="center"/>
        </w:trPr>
        <w:tc>
          <w:tcPr>
            <w:tcW w:w="1639" w:type="dxa"/>
            <w:gridSpan w:val="3"/>
            <w:shd w:val="clear" w:color="auto" w:fill="auto"/>
            <w:noWrap w:val="0"/>
            <w:vAlign w:val="center"/>
          </w:tcPr>
          <w:p>
            <w:pPr>
              <w:keepNext w:val="0"/>
              <w:keepLines w:val="0"/>
              <w:suppressLineNumbers w:val="0"/>
              <w:snapToGrid w:val="0"/>
              <w:spacing w:before="0" w:beforeAutospacing="0" w:after="0" w:afterAutospacing="0"/>
              <w:ind w:left="0" w:leftChars="0" w:right="0" w:rightChars="0"/>
              <w:jc w:val="both"/>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highlight w:val="none"/>
                <w:lang w:val="en-US" w:eastAsia="zh-CN"/>
              </w:rPr>
              <w:t>近三年省部级以上重大项目或国家标准制定项目参与情况</w:t>
            </w:r>
          </w:p>
        </w:tc>
        <w:tc>
          <w:tcPr>
            <w:tcW w:w="7601" w:type="dxa"/>
            <w:gridSpan w:val="11"/>
            <w:shd w:val="clear" w:color="auto" w:fill="auto"/>
            <w:noWrap w:val="0"/>
            <w:vAlign w:val="top"/>
          </w:tcPr>
          <w:p>
            <w:pPr>
              <w:pStyle w:val="14"/>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8"/>
                <w:szCs w:val="28"/>
                <w:lang w:val="en-US" w:eastAsia="zh-CN"/>
              </w:rPr>
            </w:pPr>
          </w:p>
          <w:p>
            <w:pPr>
              <w:pStyle w:val="14"/>
              <w:keepNext w:val="0"/>
              <w:keepLines w:val="0"/>
              <w:suppressLineNumbers w:val="0"/>
              <w:spacing w:before="0" w:beforeAutospacing="0" w:after="0" w:afterAutospacing="0" w:line="360" w:lineRule="exact"/>
              <w:ind w:left="0" w:right="0"/>
              <w:jc w:val="both"/>
              <w:rPr>
                <w:rFonts w:hint="eastAsia"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（描述重点项目中标情况、项目进度、验收情况，国家标准制定项目参与、制定过程及标准实施情况等，</w:t>
            </w:r>
            <w:r>
              <w:rPr>
                <w:rFonts w:hint="eastAsia" w:ascii="仿宋_GB2312" w:hAnsi="宋体" w:eastAsia="仿宋_GB2312" w:cs="宋体"/>
                <w:sz w:val="28"/>
                <w:szCs w:val="28"/>
              </w:rPr>
              <w:t>不超过</w:t>
            </w:r>
            <w:r>
              <w:rPr>
                <w:rFonts w:hint="eastAsia" w:ascii="仿宋_GB2312" w:hAnsi="宋体" w:eastAsia="仿宋_GB2312" w:cs="宋体"/>
                <w:sz w:val="28"/>
                <w:szCs w:val="28"/>
                <w:lang w:val="en-US" w:eastAsia="zh-CN"/>
              </w:rPr>
              <w:t>4</w:t>
            </w:r>
            <w:r>
              <w:rPr>
                <w:rFonts w:hint="eastAsia" w:ascii="仿宋_GB2312" w:hAnsi="宋体" w:eastAsia="仿宋_GB2312" w:cs="宋体"/>
                <w:sz w:val="28"/>
                <w:szCs w:val="28"/>
              </w:rPr>
              <w:t>00字</w:t>
            </w:r>
            <w:r>
              <w:rPr>
                <w:rFonts w:hint="eastAsia" w:ascii="仿宋_GB2312" w:hAnsi="宋体" w:eastAsia="仿宋_GB2312" w:cs="宋体"/>
                <w:sz w:val="28"/>
                <w:szCs w:val="28"/>
                <w:lang w:val="en-US" w:eastAsia="zh-CN"/>
              </w:rPr>
              <w:t>）</w:t>
            </w:r>
          </w:p>
          <w:p>
            <w:pPr>
              <w:pStyle w:val="14"/>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8"/>
                <w:szCs w:val="28"/>
                <w:lang w:val="en-US" w:eastAsia="zh-CN"/>
              </w:rPr>
            </w:pPr>
          </w:p>
          <w:p>
            <w:pPr>
              <w:pStyle w:val="14"/>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8"/>
                <w:szCs w:val="28"/>
                <w:lang w:val="en-US" w:eastAsia="zh-CN"/>
              </w:rPr>
            </w:pPr>
          </w:p>
          <w:p>
            <w:pPr>
              <w:pStyle w:val="14"/>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8"/>
                <w:szCs w:val="28"/>
                <w:lang w:val="en-US" w:eastAsia="zh-CN"/>
              </w:rPr>
            </w:pPr>
          </w:p>
          <w:p>
            <w:pPr>
              <w:pStyle w:val="14"/>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8"/>
                <w:szCs w:val="28"/>
                <w:lang w:val="en-US" w:eastAsia="zh-CN"/>
              </w:rPr>
            </w:pPr>
          </w:p>
          <w:p>
            <w:pPr>
              <w:pStyle w:val="14"/>
              <w:keepNext w:val="0"/>
              <w:keepLines w:val="0"/>
              <w:suppressLineNumbers w:val="0"/>
              <w:spacing w:before="0" w:beforeAutospacing="0" w:after="0" w:afterAutospacing="0" w:line="360" w:lineRule="exact"/>
              <w:ind w:left="0" w:leftChars="0" w:right="0" w:rightChars="0"/>
              <w:rPr>
                <w:rFonts w:hint="default" w:ascii="仿宋_GB2312" w:hAnsi="仿宋_GB2312" w:eastAsia="仿宋_GB2312" w:cs="仿宋_GB2312"/>
                <w:kern w:val="2"/>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3" w:hRule="atLeast"/>
          <w:jc w:val="center"/>
        </w:trPr>
        <w:tc>
          <w:tcPr>
            <w:tcW w:w="1639" w:type="dxa"/>
            <w:gridSpan w:val="3"/>
            <w:vMerge w:val="restart"/>
            <w:noWrap w:val="0"/>
            <w:vAlign w:val="center"/>
          </w:tcPr>
          <w:p>
            <w:pPr>
              <w:keepNext w:val="0"/>
              <w:keepLines w:val="0"/>
              <w:suppressLineNumbers w:val="0"/>
              <w:snapToGrid w:val="0"/>
              <w:spacing w:before="0" w:beforeAutospacing="0" w:after="0" w:afterAutospacing="0"/>
              <w:ind w:left="0" w:leftChars="0" w:right="0" w:rightChars="0"/>
              <w:jc w:val="both"/>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b w:val="0"/>
                <w:bCs w:val="0"/>
                <w:kern w:val="2"/>
                <w:sz w:val="28"/>
                <w:szCs w:val="28"/>
                <w:highlight w:val="none"/>
                <w:lang w:val="en-US" w:eastAsia="zh-CN" w:bidi="ar"/>
              </w:rPr>
              <w:t>预期交付物和其他成果</w:t>
            </w:r>
          </w:p>
        </w:tc>
        <w:tc>
          <w:tcPr>
            <w:tcW w:w="7601" w:type="dxa"/>
            <w:gridSpan w:val="11"/>
            <w:noWrap w:val="0"/>
            <w:vAlign w:val="center"/>
          </w:tcPr>
          <w:p>
            <w:pPr>
              <w:pStyle w:val="14"/>
              <w:keepNext w:val="0"/>
              <w:keepLines w:val="0"/>
              <w:suppressLineNumbers w:val="0"/>
              <w:spacing w:before="0" w:beforeAutospacing="0" w:after="0" w:afterAutospacing="0" w:line="360" w:lineRule="exact"/>
              <w:ind w:left="0" w:right="0"/>
              <w:jc w:val="center"/>
              <w:rPr>
                <w:rFonts w:hint="eastAsia" w:ascii="仿宋_GB2312" w:hAnsi="宋体" w:eastAsia="仿宋_GB2312" w:cs="宋体"/>
                <w:sz w:val="28"/>
                <w:szCs w:val="28"/>
                <w:lang w:val="en-US" w:eastAsia="zh-CN"/>
              </w:rPr>
            </w:pPr>
          </w:p>
          <w:p>
            <w:pPr>
              <w:pStyle w:val="16"/>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仿宋_GB2312" w:hAnsi="仿宋_GB2312" w:eastAsia="仿宋_GB2312" w:cs="仿宋_GB2312"/>
                <w:b w:val="0"/>
                <w:bCs/>
                <w:color w:val="000000" w:themeColor="text1"/>
                <w:kern w:val="0"/>
                <w:sz w:val="28"/>
                <w:szCs w:val="28"/>
                <w:highlight w:val="none"/>
                <w:lang w:val="en-US" w:eastAsia="zh-CN" w:bidi="ar"/>
                <w14:textFill>
                  <w14:solidFill>
                    <w14:schemeClr w14:val="tx1"/>
                  </w14:solidFill>
                </w14:textFill>
              </w:rPr>
            </w:pPr>
            <w:r>
              <w:rPr>
                <w:rFonts w:hint="eastAsia" w:ascii="仿宋_GB2312" w:hAnsi="宋体" w:cs="宋体"/>
                <w:b w:val="0"/>
                <w:bCs/>
                <w:sz w:val="28"/>
                <w:szCs w:val="28"/>
                <w:lang w:val="en-US" w:eastAsia="zh-CN"/>
              </w:rPr>
              <w:t>预期交付</w:t>
            </w:r>
            <w:r>
              <w:rPr>
                <w:rFonts w:hint="eastAsia" w:ascii="仿宋_GB2312" w:hAnsi="宋体"/>
                <w:b w:val="0"/>
                <w:bCs/>
                <w:sz w:val="28"/>
                <w:szCs w:val="28"/>
              </w:rPr>
              <w:t>成果包括</w:t>
            </w:r>
            <w:r>
              <w:rPr>
                <w:rFonts w:hint="eastAsia" w:ascii="仿宋_GB2312" w:hAnsi="仿宋_GB2312" w:eastAsia="仿宋_GB2312" w:cs="仿宋_GB2312"/>
                <w:b w:val="0"/>
                <w:bCs/>
                <w:color w:val="000000" w:themeColor="text1"/>
                <w:kern w:val="0"/>
                <w:sz w:val="28"/>
                <w:szCs w:val="28"/>
                <w:highlight w:val="none"/>
                <w:lang w:val="en-US" w:eastAsia="zh-CN" w:bidi="ar"/>
                <w14:textFill>
                  <w14:solidFill>
                    <w14:schemeClr w14:val="tx1"/>
                  </w14:solidFill>
                </w14:textFill>
              </w:rPr>
              <w:t>标准化、模块化行业语料库产品及解决方案</w:t>
            </w:r>
            <w:r>
              <w:rPr>
                <w:rFonts w:hint="eastAsia" w:ascii="仿宋_GB2312" w:hAnsi="宋体"/>
                <w:b w:val="0"/>
                <w:bCs/>
                <w:sz w:val="28"/>
                <w:szCs w:val="28"/>
              </w:rPr>
              <w:t>等</w:t>
            </w:r>
            <w:r>
              <w:rPr>
                <w:rFonts w:hint="eastAsia" w:ascii="仿宋_GB2312" w:hAnsi="宋体" w:eastAsia="仿宋_GB2312" w:cs="宋体"/>
                <w:b w:val="0"/>
                <w:bCs/>
                <w:sz w:val="28"/>
                <w:szCs w:val="28"/>
                <w:lang w:val="en-US" w:eastAsia="zh-CN"/>
              </w:rPr>
              <w:t>，要有明确的可量化的指标，</w:t>
            </w:r>
            <w:r>
              <w:rPr>
                <w:rFonts w:hint="eastAsia" w:ascii="仿宋_GB2312" w:hAnsi="仿宋_GB2312" w:eastAsia="仿宋_GB2312" w:cs="仿宋_GB2312"/>
                <w:b w:val="0"/>
                <w:bCs/>
                <w:color w:val="000000" w:themeColor="text1"/>
                <w:kern w:val="0"/>
                <w:sz w:val="28"/>
                <w:szCs w:val="28"/>
                <w:highlight w:val="none"/>
                <w:lang w:val="en-US" w:eastAsia="zh-CN" w:bidi="ar"/>
                <w14:textFill>
                  <w14:solidFill>
                    <w14:schemeClr w14:val="tx1"/>
                  </w14:solidFill>
                </w14:textFill>
              </w:rPr>
              <w:t>分条目阐述，不超过1000字</w:t>
            </w:r>
          </w:p>
          <w:p>
            <w:pPr>
              <w:pStyle w:val="14"/>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639" w:type="dxa"/>
            <w:gridSpan w:val="3"/>
            <w:vMerge w:val="continue"/>
            <w:noWrap w:val="0"/>
            <w:vAlign w:val="center"/>
          </w:tcPr>
          <w:p>
            <w:pPr>
              <w:keepNext w:val="0"/>
              <w:keepLines w:val="0"/>
              <w:suppressLineNumbers w:val="0"/>
              <w:snapToGrid w:val="0"/>
              <w:spacing w:before="0" w:beforeAutospacing="0" w:after="0" w:afterAutospacing="0"/>
              <w:ind w:left="0" w:leftChars="0" w:right="0" w:rightChars="0"/>
              <w:jc w:val="both"/>
              <w:rPr>
                <w:rFonts w:hint="default" w:ascii="仿宋_GB2312" w:hAnsi="仿宋_GB2312" w:eastAsia="仿宋_GB2312" w:cs="仿宋_GB2312"/>
                <w:sz w:val="28"/>
                <w:szCs w:val="28"/>
                <w:highlight w:val="none"/>
                <w:lang w:val="en-US" w:eastAsia="zh-CN"/>
              </w:rPr>
            </w:pPr>
          </w:p>
        </w:tc>
        <w:tc>
          <w:tcPr>
            <w:tcW w:w="7601" w:type="dxa"/>
            <w:gridSpan w:val="11"/>
            <w:noWrap w:val="0"/>
            <w:vAlign w:val="center"/>
          </w:tcPr>
          <w:p>
            <w:pPr>
              <w:keepNext w:val="0"/>
              <w:keepLines w:val="0"/>
              <w:suppressLineNumbers w:val="0"/>
              <w:spacing w:before="0" w:beforeAutospacing="0" w:after="0" w:afterAutospacing="0"/>
              <w:ind w:left="0" w:leftChars="0" w:right="0" w:right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000000"/>
                <w:sz w:val="28"/>
                <w:szCs w:val="28"/>
              </w:rPr>
              <w:t>发明专利数量：</w:t>
            </w:r>
            <w:r>
              <w:rPr>
                <w:rFonts w:hint="eastAsia" w:ascii="仿宋_GB2312" w:hAnsi="仿宋_GB2312" w:eastAsia="仿宋_GB2312" w:cs="仿宋_GB2312"/>
                <w:color w:val="000000"/>
                <w:kern w:val="0"/>
                <w:sz w:val="28"/>
                <w:szCs w:val="28"/>
                <w:u w:val="single"/>
                <w:lang w:val="en-US" w:eastAsia="zh-CN"/>
              </w:rPr>
              <w:t xml:space="preserve">    </w:t>
            </w:r>
            <w:r>
              <w:rPr>
                <w:rFonts w:hint="eastAsia" w:ascii="仿宋_GB2312" w:hAnsi="仿宋_GB2312" w:eastAsia="仿宋_GB2312" w:cs="仿宋_GB2312"/>
                <w:color w:val="000000"/>
                <w:sz w:val="28"/>
                <w:szCs w:val="28"/>
              </w:rPr>
              <w:t>个</w:t>
            </w:r>
            <w:r>
              <w:rPr>
                <w:rFonts w:hint="eastAsia" w:ascii="仿宋_GB2312" w:hAnsi="仿宋_GB2312" w:eastAsia="仿宋_GB2312" w:cs="仿宋_GB2312"/>
                <w:color w:val="000000"/>
                <w:sz w:val="28"/>
                <w:szCs w:val="28"/>
                <w:lang w:eastAsia="zh-CN"/>
              </w:rPr>
              <w:t>，</w:t>
            </w:r>
            <w:r>
              <w:rPr>
                <w:rFonts w:hint="eastAsia" w:ascii="仿宋_GB2312" w:hAnsi="仿宋_GB2312" w:cs="仿宋_GB2312"/>
                <w:color w:val="000000"/>
                <w:sz w:val="28"/>
                <w:szCs w:val="28"/>
                <w:lang w:val="en-US" w:eastAsia="zh-CN"/>
              </w:rPr>
              <w:t>目前</w:t>
            </w:r>
            <w:r>
              <w:rPr>
                <w:rFonts w:hint="eastAsia" w:ascii="仿宋_GB2312" w:hAnsi="仿宋_GB2312" w:eastAsia="仿宋_GB2312" w:cs="仿宋_GB2312"/>
                <w:color w:val="000000"/>
                <w:sz w:val="28"/>
                <w:szCs w:val="28"/>
                <w:lang w:val="en-US" w:eastAsia="zh-CN"/>
              </w:rPr>
              <w:t>已获得</w:t>
            </w:r>
            <w:r>
              <w:rPr>
                <w:rFonts w:hint="eastAsia" w:ascii="仿宋_GB2312" w:hAnsi="仿宋_GB2312" w:eastAsia="仿宋_GB2312" w:cs="仿宋_GB2312"/>
                <w:color w:val="000000"/>
                <w:kern w:val="0"/>
                <w:sz w:val="28"/>
                <w:szCs w:val="28"/>
                <w:u w:val="single"/>
                <w:lang w:val="en-US" w:eastAsia="zh-CN"/>
              </w:rPr>
              <w:t xml:space="preserve">    </w:t>
            </w:r>
            <w:r>
              <w:rPr>
                <w:rFonts w:hint="eastAsia" w:ascii="仿宋_GB2312" w:hAnsi="仿宋_GB2312" w:eastAsia="仿宋_GB2312" w:cs="仿宋_GB2312"/>
                <w:color w:val="000000"/>
                <w:sz w:val="28"/>
                <w:szCs w:val="2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639" w:type="dxa"/>
            <w:gridSpan w:val="3"/>
            <w:vMerge w:val="continue"/>
            <w:noWrap w:val="0"/>
            <w:vAlign w:val="center"/>
          </w:tcPr>
          <w:p>
            <w:pPr>
              <w:keepNext w:val="0"/>
              <w:keepLines w:val="0"/>
              <w:suppressLineNumbers w:val="0"/>
              <w:snapToGrid w:val="0"/>
              <w:spacing w:before="0" w:beforeAutospacing="0" w:after="0" w:afterAutospacing="0"/>
              <w:ind w:left="0" w:leftChars="0" w:right="0" w:rightChars="0"/>
              <w:jc w:val="both"/>
              <w:rPr>
                <w:rFonts w:hint="eastAsia" w:ascii="仿宋_GB2312" w:hAnsi="仿宋_GB2312" w:eastAsia="仿宋_GB2312" w:cs="仿宋_GB2312"/>
                <w:sz w:val="28"/>
                <w:szCs w:val="28"/>
                <w:highlight w:val="none"/>
                <w:lang w:val="en-US" w:eastAsia="zh-CN"/>
              </w:rPr>
            </w:pPr>
          </w:p>
        </w:tc>
        <w:tc>
          <w:tcPr>
            <w:tcW w:w="1467" w:type="dxa"/>
            <w:gridSpan w:val="2"/>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val="0"/>
                <w:bCs/>
                <w:sz w:val="28"/>
                <w:szCs w:val="28"/>
                <w:highlight w:val="none"/>
                <w:lang w:val="en-US" w:eastAsia="zh-CN"/>
              </w:rPr>
              <w:t>发明专利名称</w:t>
            </w:r>
          </w:p>
        </w:tc>
        <w:tc>
          <w:tcPr>
            <w:tcW w:w="2333" w:type="dxa"/>
            <w:gridSpan w:val="4"/>
            <w:noWrap w:val="0"/>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sz w:val="24"/>
                <w:szCs w:val="24"/>
                <w:lang w:val="en-US" w:eastAsia="zh-CN"/>
              </w:rPr>
            </w:pPr>
          </w:p>
        </w:tc>
        <w:tc>
          <w:tcPr>
            <w:tcW w:w="1667" w:type="dxa"/>
            <w:gridSpan w:val="3"/>
            <w:vMerge w:val="restart"/>
            <w:noWrap w:val="0"/>
            <w:vAlign w:val="center"/>
          </w:tcPr>
          <w:p>
            <w:pPr>
              <w:keepNext w:val="0"/>
              <w:keepLines w:val="0"/>
              <w:suppressLineNumbers w:val="0"/>
              <w:spacing w:before="0" w:beforeAutospacing="0" w:after="0" w:afterAutospacing="0"/>
              <w:ind w:left="0" w:leftChars="0" w:right="0" w:right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val="0"/>
                <w:bCs/>
                <w:sz w:val="28"/>
                <w:szCs w:val="28"/>
                <w:highlight w:val="none"/>
                <w:lang w:val="en-US" w:eastAsia="zh-CN"/>
              </w:rPr>
              <w:t>获取时间</w:t>
            </w:r>
          </w:p>
        </w:tc>
        <w:tc>
          <w:tcPr>
            <w:tcW w:w="2134" w:type="dxa"/>
            <w:gridSpan w:val="2"/>
            <w:noWrap w:val="0"/>
            <w:vAlign w:val="center"/>
          </w:tcPr>
          <w:p>
            <w:pPr>
              <w:keepNext w:val="0"/>
              <w:keepLines w:val="0"/>
              <w:suppressLineNumbers w:val="0"/>
              <w:spacing w:before="0" w:beforeAutospacing="0" w:after="0" w:afterAutospacing="0"/>
              <w:ind w:right="0" w:rightChars="0" w:firstLine="276" w:firstLineChars="1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val="0"/>
                <w:bCs/>
                <w:sz w:val="28"/>
                <w:szCs w:val="28"/>
                <w:highlight w:val="none"/>
                <w:lang w:val="en-US"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639" w:type="dxa"/>
            <w:gridSpan w:val="3"/>
            <w:vMerge w:val="continue"/>
            <w:noWrap w:val="0"/>
            <w:vAlign w:val="center"/>
          </w:tcPr>
          <w:p>
            <w:pPr>
              <w:keepNext w:val="0"/>
              <w:keepLines w:val="0"/>
              <w:suppressLineNumbers w:val="0"/>
              <w:snapToGrid w:val="0"/>
              <w:spacing w:before="0" w:beforeAutospacing="0" w:after="0" w:afterAutospacing="0"/>
              <w:ind w:left="0" w:leftChars="0" w:right="0" w:rightChars="0"/>
              <w:jc w:val="both"/>
              <w:rPr>
                <w:rFonts w:hint="eastAsia" w:ascii="仿宋_GB2312" w:hAnsi="仿宋_GB2312" w:eastAsia="仿宋_GB2312" w:cs="仿宋_GB2312"/>
                <w:sz w:val="28"/>
                <w:szCs w:val="28"/>
                <w:highlight w:val="none"/>
                <w:lang w:val="en-US" w:eastAsia="zh-CN"/>
              </w:rPr>
            </w:pPr>
          </w:p>
        </w:tc>
        <w:tc>
          <w:tcPr>
            <w:tcW w:w="1467" w:type="dxa"/>
            <w:gridSpan w:val="2"/>
            <w:vMerge w:val="continue"/>
            <w:noWrap w:val="0"/>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sz w:val="24"/>
                <w:szCs w:val="24"/>
                <w:lang w:val="en-US" w:eastAsia="zh-CN"/>
              </w:rPr>
            </w:pPr>
          </w:p>
        </w:tc>
        <w:tc>
          <w:tcPr>
            <w:tcW w:w="2333" w:type="dxa"/>
            <w:gridSpan w:val="4"/>
            <w:noWrap w:val="0"/>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sz w:val="24"/>
                <w:szCs w:val="24"/>
                <w:lang w:val="en-US" w:eastAsia="zh-CN"/>
              </w:rPr>
            </w:pPr>
          </w:p>
        </w:tc>
        <w:tc>
          <w:tcPr>
            <w:tcW w:w="1667" w:type="dxa"/>
            <w:gridSpan w:val="3"/>
            <w:vMerge w:val="continue"/>
            <w:noWrap w:val="0"/>
            <w:vAlign w:val="center"/>
          </w:tcPr>
          <w:p>
            <w:pPr>
              <w:keepNext w:val="0"/>
              <w:keepLines w:val="0"/>
              <w:suppressLineNumbers w:val="0"/>
              <w:spacing w:before="0" w:beforeAutospacing="0" w:after="0" w:afterAutospacing="0"/>
              <w:ind w:left="0" w:leftChars="0" w:right="0" w:rightChars="0"/>
              <w:jc w:val="left"/>
              <w:rPr>
                <w:rFonts w:hint="eastAsia" w:ascii="仿宋_GB2312" w:hAnsi="仿宋_GB2312" w:eastAsia="仿宋_GB2312" w:cs="仿宋_GB2312"/>
                <w:sz w:val="24"/>
                <w:szCs w:val="24"/>
                <w:lang w:val="en-US" w:eastAsia="zh-CN"/>
              </w:rPr>
            </w:pPr>
          </w:p>
        </w:tc>
        <w:tc>
          <w:tcPr>
            <w:tcW w:w="2134" w:type="dxa"/>
            <w:gridSpan w:val="2"/>
            <w:noWrap w:val="0"/>
            <w:vAlign w:val="center"/>
          </w:tcPr>
          <w:p>
            <w:pPr>
              <w:keepNext w:val="0"/>
              <w:keepLines w:val="0"/>
              <w:suppressLineNumbers w:val="0"/>
              <w:spacing w:before="0" w:beforeAutospacing="0" w:after="0" w:afterAutospacing="0"/>
              <w:ind w:left="0" w:leftChars="0" w:right="0" w:rightChars="0" w:firstLine="276" w:firstLineChars="1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val="0"/>
                <w:bCs/>
                <w:sz w:val="28"/>
                <w:szCs w:val="28"/>
                <w:highlight w:val="none"/>
                <w:lang w:val="en-US"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639" w:type="dxa"/>
            <w:gridSpan w:val="3"/>
            <w:vMerge w:val="continue"/>
            <w:noWrap w:val="0"/>
            <w:vAlign w:val="center"/>
          </w:tcPr>
          <w:p>
            <w:pPr>
              <w:keepNext w:val="0"/>
              <w:keepLines w:val="0"/>
              <w:suppressLineNumbers w:val="0"/>
              <w:snapToGrid w:val="0"/>
              <w:spacing w:before="0" w:beforeAutospacing="0" w:after="0" w:afterAutospacing="0"/>
              <w:ind w:left="0" w:leftChars="0" w:right="0" w:rightChars="0"/>
              <w:jc w:val="both"/>
              <w:rPr>
                <w:rFonts w:hint="eastAsia" w:ascii="仿宋_GB2312" w:hAnsi="仿宋_GB2312" w:eastAsia="仿宋_GB2312" w:cs="仿宋_GB2312"/>
                <w:sz w:val="28"/>
                <w:szCs w:val="28"/>
                <w:highlight w:val="none"/>
                <w:lang w:val="en-US" w:eastAsia="zh-CN"/>
              </w:rPr>
            </w:pPr>
          </w:p>
        </w:tc>
        <w:tc>
          <w:tcPr>
            <w:tcW w:w="7601" w:type="dxa"/>
            <w:gridSpan w:val="11"/>
            <w:noWrap w:val="0"/>
            <w:vAlign w:val="center"/>
          </w:tcPr>
          <w:p>
            <w:pPr>
              <w:keepNext w:val="0"/>
              <w:keepLines w:val="0"/>
              <w:suppressLineNumbers w:val="0"/>
              <w:spacing w:before="0" w:beforeAutospacing="0" w:after="0" w:afterAutospacing="0"/>
              <w:ind w:left="0" w:leftChars="0" w:right="0" w:right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000000"/>
                <w:sz w:val="28"/>
                <w:szCs w:val="28"/>
                <w:lang w:val="en-US" w:eastAsia="zh-CN"/>
              </w:rPr>
              <w:t>软件著作权</w:t>
            </w:r>
            <w:r>
              <w:rPr>
                <w:rFonts w:hint="eastAsia" w:ascii="仿宋_GB2312" w:hAnsi="仿宋_GB2312" w:eastAsia="仿宋_GB2312" w:cs="仿宋_GB2312"/>
                <w:color w:val="000000"/>
                <w:sz w:val="28"/>
                <w:szCs w:val="28"/>
              </w:rPr>
              <w:t>数量：</w:t>
            </w:r>
            <w:r>
              <w:rPr>
                <w:rFonts w:hint="eastAsia" w:ascii="仿宋_GB2312" w:hAnsi="仿宋_GB2312" w:eastAsia="仿宋_GB2312" w:cs="仿宋_GB2312"/>
                <w:color w:val="000000"/>
                <w:kern w:val="0"/>
                <w:sz w:val="28"/>
                <w:szCs w:val="28"/>
                <w:u w:val="single"/>
                <w:lang w:val="en-US" w:eastAsia="zh-CN"/>
              </w:rPr>
              <w:t xml:space="preserve">    </w:t>
            </w:r>
            <w:r>
              <w:rPr>
                <w:rFonts w:hint="eastAsia" w:ascii="仿宋_GB2312" w:hAnsi="仿宋_GB2312" w:eastAsia="仿宋_GB2312" w:cs="仿宋_GB2312"/>
                <w:color w:val="000000"/>
                <w:sz w:val="28"/>
                <w:szCs w:val="28"/>
              </w:rPr>
              <w:t>个</w:t>
            </w:r>
            <w:r>
              <w:rPr>
                <w:rFonts w:hint="eastAsia" w:ascii="仿宋_GB2312" w:hAnsi="仿宋_GB2312" w:eastAsia="仿宋_GB2312" w:cs="仿宋_GB2312"/>
                <w:color w:val="000000"/>
                <w:sz w:val="28"/>
                <w:szCs w:val="28"/>
                <w:lang w:eastAsia="zh-CN"/>
              </w:rPr>
              <w:t>，</w:t>
            </w:r>
            <w:r>
              <w:rPr>
                <w:rFonts w:hint="eastAsia" w:ascii="仿宋_GB2312" w:hAnsi="仿宋_GB2312" w:cs="仿宋_GB2312"/>
                <w:color w:val="000000"/>
                <w:sz w:val="28"/>
                <w:szCs w:val="28"/>
                <w:lang w:val="en-US" w:eastAsia="zh-CN"/>
              </w:rPr>
              <w:t>目前</w:t>
            </w:r>
            <w:r>
              <w:rPr>
                <w:rFonts w:hint="eastAsia" w:ascii="仿宋_GB2312" w:hAnsi="仿宋_GB2312" w:eastAsia="仿宋_GB2312" w:cs="仿宋_GB2312"/>
                <w:color w:val="000000"/>
                <w:sz w:val="28"/>
                <w:szCs w:val="28"/>
                <w:lang w:val="en-US" w:eastAsia="zh-CN"/>
              </w:rPr>
              <w:t>已获得</w:t>
            </w:r>
            <w:r>
              <w:rPr>
                <w:rFonts w:hint="eastAsia" w:ascii="仿宋_GB2312" w:hAnsi="仿宋_GB2312" w:eastAsia="仿宋_GB2312" w:cs="仿宋_GB2312"/>
                <w:color w:val="000000"/>
                <w:kern w:val="0"/>
                <w:sz w:val="28"/>
                <w:szCs w:val="28"/>
                <w:u w:val="single"/>
                <w:lang w:val="en-US" w:eastAsia="zh-CN"/>
              </w:rPr>
              <w:t xml:space="preserve">    </w:t>
            </w:r>
            <w:r>
              <w:rPr>
                <w:rFonts w:hint="eastAsia" w:ascii="仿宋_GB2312" w:hAnsi="仿宋_GB2312" w:eastAsia="仿宋_GB2312" w:cs="仿宋_GB2312"/>
                <w:color w:val="000000"/>
                <w:sz w:val="28"/>
                <w:szCs w:val="2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639" w:type="dxa"/>
            <w:gridSpan w:val="3"/>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highlight w:val="none"/>
                <w:lang w:val="en-US" w:eastAsia="zh-CN"/>
              </w:rPr>
            </w:pPr>
          </w:p>
        </w:tc>
        <w:tc>
          <w:tcPr>
            <w:tcW w:w="1467" w:type="dxa"/>
            <w:gridSpan w:val="2"/>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仿宋_GB2312" w:hAnsi="仿宋_GB2312" w:eastAsia="仿宋_GB2312" w:cs="仿宋_GB2312"/>
                <w:b w:val="0"/>
                <w:bCs/>
                <w:kern w:val="2"/>
                <w:sz w:val="28"/>
                <w:szCs w:val="28"/>
                <w:highlight w:val="none"/>
                <w:lang w:val="en-US" w:eastAsia="zh-CN" w:bidi="ar-SA"/>
              </w:rPr>
            </w:pPr>
            <w:r>
              <w:rPr>
                <w:rFonts w:hint="eastAsia" w:ascii="仿宋_GB2312" w:hAnsi="仿宋_GB2312" w:eastAsia="仿宋_GB2312" w:cs="仿宋_GB2312"/>
                <w:b w:val="0"/>
                <w:bCs/>
                <w:sz w:val="28"/>
                <w:szCs w:val="28"/>
                <w:highlight w:val="none"/>
                <w:lang w:val="en-US" w:eastAsia="zh-CN"/>
              </w:rPr>
              <w:t>软件著作权名称</w:t>
            </w:r>
          </w:p>
        </w:tc>
        <w:tc>
          <w:tcPr>
            <w:tcW w:w="2333" w:type="dxa"/>
            <w:gridSpan w:val="4"/>
            <w:noWrap w:val="0"/>
            <w:vAlign w:val="center"/>
          </w:tcPr>
          <w:p>
            <w:pPr>
              <w:keepNext w:val="0"/>
              <w:keepLines w:val="0"/>
              <w:suppressLineNumbers w:val="0"/>
              <w:spacing w:before="0" w:beforeAutospacing="0" w:after="0" w:afterAutospacing="0"/>
              <w:ind w:left="0" w:leftChars="0" w:right="0" w:rightChars="0"/>
              <w:jc w:val="center"/>
              <w:rPr>
                <w:rFonts w:hint="default" w:ascii="仿宋_GB2312" w:hAnsi="仿宋_GB2312" w:eastAsia="仿宋_GB2312" w:cs="仿宋_GB2312"/>
                <w:b/>
                <w:kern w:val="2"/>
                <w:sz w:val="24"/>
                <w:szCs w:val="24"/>
                <w:highlight w:val="none"/>
                <w:lang w:val="en-US" w:eastAsia="zh-CN" w:bidi="ar-SA"/>
              </w:rPr>
            </w:pPr>
          </w:p>
        </w:tc>
        <w:tc>
          <w:tcPr>
            <w:tcW w:w="1667" w:type="dxa"/>
            <w:gridSpan w:val="3"/>
            <w:vMerge w:val="restart"/>
            <w:noWrap w:val="0"/>
            <w:vAlign w:val="center"/>
          </w:tcPr>
          <w:p>
            <w:pPr>
              <w:keepNext w:val="0"/>
              <w:keepLines w:val="0"/>
              <w:suppressLineNumbers w:val="0"/>
              <w:spacing w:before="0" w:beforeAutospacing="0" w:after="0" w:afterAutospacing="0"/>
              <w:ind w:left="0" w:leftChars="0" w:right="0" w:rightChars="0"/>
              <w:jc w:val="left"/>
              <w:rPr>
                <w:rFonts w:hint="default" w:ascii="仿宋_GB2312" w:hAnsi="仿宋_GB2312" w:eastAsia="仿宋_GB2312" w:cs="仿宋_GB2312"/>
                <w:b w:val="0"/>
                <w:bCs/>
                <w:kern w:val="2"/>
                <w:sz w:val="28"/>
                <w:szCs w:val="28"/>
                <w:highlight w:val="none"/>
                <w:lang w:val="en-US" w:eastAsia="zh-CN" w:bidi="ar-SA"/>
              </w:rPr>
            </w:pPr>
            <w:r>
              <w:rPr>
                <w:rFonts w:hint="eastAsia" w:ascii="仿宋_GB2312" w:hAnsi="仿宋_GB2312" w:eastAsia="仿宋_GB2312" w:cs="仿宋_GB2312"/>
                <w:b w:val="0"/>
                <w:bCs/>
                <w:sz w:val="28"/>
                <w:szCs w:val="28"/>
                <w:highlight w:val="none"/>
                <w:lang w:val="en-US" w:eastAsia="zh-CN"/>
              </w:rPr>
              <w:t>获取时间</w:t>
            </w:r>
          </w:p>
        </w:tc>
        <w:tc>
          <w:tcPr>
            <w:tcW w:w="2134" w:type="dxa"/>
            <w:gridSpan w:val="2"/>
            <w:noWrap w:val="0"/>
            <w:vAlign w:val="center"/>
          </w:tcPr>
          <w:p>
            <w:pPr>
              <w:keepNext w:val="0"/>
              <w:keepLines w:val="0"/>
              <w:suppressLineNumbers w:val="0"/>
              <w:spacing w:before="0" w:beforeAutospacing="0" w:after="0" w:afterAutospacing="0"/>
              <w:ind w:left="0" w:leftChars="0" w:right="0" w:rightChars="0" w:firstLine="276" w:firstLineChars="100"/>
              <w:jc w:val="left"/>
              <w:rPr>
                <w:rFonts w:hint="default" w:ascii="仿宋_GB2312" w:hAnsi="仿宋_GB2312" w:eastAsia="仿宋_GB2312" w:cs="仿宋_GB2312"/>
                <w:b w:val="0"/>
                <w:bCs/>
                <w:sz w:val="28"/>
                <w:szCs w:val="28"/>
                <w:highlight w:val="none"/>
                <w:lang w:val="en-US" w:eastAsia="zh-CN"/>
              </w:rPr>
            </w:pPr>
            <w:r>
              <w:rPr>
                <w:rFonts w:hint="eastAsia" w:ascii="仿宋_GB2312" w:hAnsi="仿宋_GB2312" w:eastAsia="仿宋_GB2312" w:cs="仿宋_GB2312"/>
                <w:b w:val="0"/>
                <w:bCs/>
                <w:sz w:val="28"/>
                <w:szCs w:val="28"/>
                <w:highlight w:val="none"/>
                <w:lang w:val="en-US"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639" w:type="dxa"/>
            <w:gridSpan w:val="3"/>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sz w:val="28"/>
                <w:szCs w:val="28"/>
                <w:highlight w:val="none"/>
                <w:lang w:val="en-US" w:eastAsia="zh-CN"/>
              </w:rPr>
            </w:pPr>
          </w:p>
        </w:tc>
        <w:tc>
          <w:tcPr>
            <w:tcW w:w="1467" w:type="dxa"/>
            <w:gridSpan w:val="2"/>
            <w:vMerge w:val="continue"/>
            <w:noWrap w:val="0"/>
            <w:vAlign w:val="center"/>
          </w:tcPr>
          <w:p>
            <w:pPr>
              <w:keepNext w:val="0"/>
              <w:keepLines w:val="0"/>
              <w:suppressLineNumbers w:val="0"/>
              <w:spacing w:before="0" w:beforeAutospacing="0" w:after="0" w:afterAutospacing="0"/>
              <w:ind w:left="0" w:right="0"/>
              <w:jc w:val="left"/>
              <w:rPr>
                <w:rFonts w:hint="default" w:ascii="仿宋_GB2312" w:hAnsi="仿宋_GB2312" w:eastAsia="仿宋_GB2312" w:cs="仿宋_GB2312"/>
                <w:b/>
                <w:sz w:val="28"/>
                <w:szCs w:val="28"/>
                <w:highlight w:val="none"/>
                <w:lang w:val="en-US" w:eastAsia="zh-CN"/>
              </w:rPr>
            </w:pPr>
          </w:p>
        </w:tc>
        <w:tc>
          <w:tcPr>
            <w:tcW w:w="2333" w:type="dxa"/>
            <w:gridSpan w:val="4"/>
            <w:noWrap w:val="0"/>
            <w:vAlign w:val="center"/>
          </w:tcPr>
          <w:p>
            <w:pPr>
              <w:keepNext w:val="0"/>
              <w:keepLines w:val="0"/>
              <w:suppressLineNumbers w:val="0"/>
              <w:spacing w:before="0" w:beforeAutospacing="0" w:after="0" w:afterAutospacing="0"/>
              <w:ind w:left="0" w:right="0"/>
              <w:jc w:val="center"/>
              <w:rPr>
                <w:rFonts w:hint="default" w:ascii="仿宋_GB2312" w:hAnsi="仿宋_GB2312" w:eastAsia="仿宋_GB2312" w:cs="仿宋_GB2312"/>
                <w:b/>
                <w:sz w:val="24"/>
                <w:szCs w:val="24"/>
                <w:highlight w:val="none"/>
                <w:lang w:val="en-US" w:eastAsia="zh-CN"/>
              </w:rPr>
            </w:pPr>
          </w:p>
        </w:tc>
        <w:tc>
          <w:tcPr>
            <w:tcW w:w="1667" w:type="dxa"/>
            <w:gridSpan w:val="3"/>
            <w:vMerge w:val="continue"/>
            <w:noWrap w:val="0"/>
            <w:vAlign w:val="center"/>
          </w:tcPr>
          <w:p>
            <w:pPr>
              <w:keepNext w:val="0"/>
              <w:keepLines w:val="0"/>
              <w:suppressLineNumbers w:val="0"/>
              <w:spacing w:before="0" w:beforeAutospacing="0" w:after="0" w:afterAutospacing="0"/>
              <w:ind w:left="0" w:right="0"/>
              <w:jc w:val="left"/>
              <w:rPr>
                <w:rFonts w:hint="default" w:ascii="仿宋_GB2312" w:hAnsi="仿宋_GB2312" w:eastAsia="仿宋_GB2312" w:cs="仿宋_GB2312"/>
                <w:b/>
                <w:sz w:val="28"/>
                <w:szCs w:val="28"/>
                <w:highlight w:val="none"/>
                <w:lang w:val="en-US" w:eastAsia="zh-CN"/>
              </w:rPr>
            </w:pPr>
          </w:p>
        </w:tc>
        <w:tc>
          <w:tcPr>
            <w:tcW w:w="2134" w:type="dxa"/>
            <w:gridSpan w:val="2"/>
            <w:noWrap w:val="0"/>
            <w:vAlign w:val="center"/>
          </w:tcPr>
          <w:p>
            <w:pPr>
              <w:keepNext w:val="0"/>
              <w:keepLines w:val="0"/>
              <w:suppressLineNumbers w:val="0"/>
              <w:spacing w:before="0" w:beforeAutospacing="0" w:after="0" w:afterAutospacing="0"/>
              <w:ind w:left="0" w:leftChars="0" w:right="0" w:rightChars="0" w:firstLine="276" w:firstLineChars="100"/>
              <w:jc w:val="left"/>
              <w:rPr>
                <w:rFonts w:hint="default" w:ascii="仿宋_GB2312" w:hAnsi="仿宋_GB2312" w:eastAsia="仿宋_GB2312" w:cs="仿宋_GB2312"/>
                <w:b w:val="0"/>
                <w:bCs/>
                <w:sz w:val="28"/>
                <w:szCs w:val="28"/>
                <w:highlight w:val="none"/>
                <w:lang w:val="en-US" w:eastAsia="zh-CN"/>
              </w:rPr>
            </w:pPr>
            <w:r>
              <w:rPr>
                <w:rFonts w:hint="eastAsia" w:ascii="仿宋_GB2312" w:hAnsi="仿宋_GB2312" w:eastAsia="仿宋_GB2312" w:cs="仿宋_GB2312"/>
                <w:b w:val="0"/>
                <w:bCs/>
                <w:sz w:val="28"/>
                <w:szCs w:val="28"/>
                <w:highlight w:val="none"/>
                <w:lang w:val="en-US"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3" w:hRule="atLeast"/>
          <w:jc w:val="center"/>
        </w:trPr>
        <w:tc>
          <w:tcPr>
            <w:tcW w:w="1639" w:type="dxa"/>
            <w:gridSpan w:val="3"/>
            <w:vMerge w:val="continue"/>
            <w:noWrap w:val="0"/>
            <w:vAlign w:val="center"/>
          </w:tcPr>
          <w:p>
            <w:pPr>
              <w:keepNext w:val="0"/>
              <w:keepLines w:val="0"/>
              <w:suppressLineNumbers w:val="0"/>
              <w:snapToGrid w:val="0"/>
              <w:spacing w:before="0" w:beforeAutospacing="0" w:after="0" w:afterAutospacing="0"/>
              <w:ind w:left="0" w:right="0"/>
              <w:jc w:val="both"/>
              <w:rPr>
                <w:rFonts w:hint="default" w:ascii="仿宋_GB2312" w:hAnsi="仿宋_GB2312" w:eastAsia="仿宋_GB2312" w:cs="仿宋_GB2312"/>
                <w:sz w:val="28"/>
                <w:szCs w:val="28"/>
                <w:highlight w:val="none"/>
                <w:lang w:val="en-US" w:eastAsia="zh-CN"/>
              </w:rPr>
            </w:pPr>
          </w:p>
        </w:tc>
        <w:tc>
          <w:tcPr>
            <w:tcW w:w="7601" w:type="dxa"/>
            <w:gridSpan w:val="11"/>
            <w:noWrap w:val="0"/>
            <w:vAlign w:val="center"/>
          </w:tcPr>
          <w:p>
            <w:pPr>
              <w:adjustRightInd w:val="0"/>
              <w:snapToGrid w:val="0"/>
              <w:spacing w:line="360" w:lineRule="exact"/>
              <w:jc w:val="left"/>
              <w:rPr>
                <w:rFonts w:hint="eastAsia" w:ascii="仿宋_GB2312" w:hAnsi="仿宋_GB2312" w:eastAsia="仿宋_GB2312" w:cs="仿宋_GB2312"/>
                <w:b w:val="0"/>
                <w:bCs/>
                <w:sz w:val="28"/>
                <w:szCs w:val="28"/>
                <w:highlight w:val="none"/>
                <w:lang w:val="en-US" w:eastAsia="zh-CN"/>
              </w:rPr>
            </w:pPr>
            <w:r>
              <w:rPr>
                <w:rFonts w:hint="eastAsia" w:ascii="仿宋_GB2312" w:hAnsi="仿宋_GB2312" w:eastAsia="仿宋_GB2312" w:cs="仿宋_GB2312"/>
                <w:color w:val="000000"/>
                <w:sz w:val="28"/>
                <w:szCs w:val="28"/>
                <w:lang w:val="en-US" w:eastAsia="zh-CN"/>
              </w:rPr>
              <w:t>牵</w:t>
            </w:r>
            <w:r>
              <w:rPr>
                <w:rFonts w:hint="eastAsia" w:ascii="仿宋_GB2312" w:hAnsi="仿宋_GB2312" w:eastAsia="仿宋_GB2312" w:cs="仿宋_GB2312"/>
                <w:color w:val="000000"/>
                <w:sz w:val="28"/>
                <w:szCs w:val="28"/>
              </w:rPr>
              <w:t>头或参与制定相关标准数量：</w:t>
            </w:r>
            <w:r>
              <w:rPr>
                <w:rFonts w:hint="eastAsia" w:ascii="仿宋_GB2312" w:hAnsi="仿宋_GB2312" w:eastAsia="仿宋_GB2312" w:cs="仿宋_GB2312"/>
                <w:color w:val="000000"/>
                <w:kern w:val="0"/>
                <w:sz w:val="28"/>
                <w:szCs w:val="28"/>
                <w:u w:val="single"/>
                <w:lang w:val="en-US" w:eastAsia="zh-CN"/>
              </w:rPr>
              <w:t xml:space="preserve">     </w:t>
            </w:r>
            <w:r>
              <w:rPr>
                <w:rFonts w:hint="eastAsia" w:ascii="仿宋_GB2312" w:hAnsi="仿宋_GB2312" w:eastAsia="仿宋_GB2312" w:cs="仿宋_GB2312"/>
                <w:color w:val="000000"/>
                <w:sz w:val="28"/>
                <w:szCs w:val="28"/>
              </w:rPr>
              <w:t>个</w:t>
            </w:r>
            <w:r>
              <w:rPr>
                <w:rFonts w:hint="eastAsia" w:ascii="仿宋_GB2312" w:hAnsi="仿宋_GB2312" w:eastAsia="仿宋_GB2312" w:cs="仿宋_GB2312"/>
                <w:color w:val="000000"/>
                <w:sz w:val="28"/>
                <w:szCs w:val="28"/>
                <w:lang w:eastAsia="zh-CN"/>
              </w:rPr>
              <w:t>，</w:t>
            </w:r>
            <w:r>
              <w:rPr>
                <w:rFonts w:hint="eastAsia" w:ascii="仿宋_GB2312" w:hAnsi="仿宋_GB2312" w:cs="仿宋_GB2312"/>
                <w:color w:val="000000"/>
                <w:sz w:val="28"/>
                <w:szCs w:val="28"/>
                <w:lang w:val="en-US" w:eastAsia="zh-CN"/>
              </w:rPr>
              <w:t>目前已获得</w:t>
            </w:r>
            <w:r>
              <w:rPr>
                <w:rFonts w:hint="eastAsia" w:ascii="仿宋_GB2312" w:hAnsi="仿宋_GB2312" w:eastAsia="仿宋_GB2312" w:cs="仿宋_GB2312"/>
                <w:color w:val="000000"/>
                <w:sz w:val="28"/>
                <w:szCs w:val="28"/>
                <w:lang w:val="en-US" w:eastAsia="zh-CN"/>
              </w:rPr>
              <w:t>国家标准</w:t>
            </w:r>
            <w:r>
              <w:rPr>
                <w:rFonts w:hint="eastAsia" w:ascii="仿宋_GB2312" w:hAnsi="仿宋_GB2312" w:eastAsia="仿宋_GB2312" w:cs="仿宋_GB2312"/>
                <w:color w:val="000000"/>
                <w:kern w:val="0"/>
                <w:sz w:val="28"/>
                <w:szCs w:val="28"/>
                <w:u w:val="single"/>
                <w:lang w:val="en-US" w:eastAsia="zh-CN"/>
              </w:rPr>
              <w:t xml:space="preserve">     </w:t>
            </w:r>
            <w:r>
              <w:rPr>
                <w:rFonts w:hint="eastAsia" w:ascii="仿宋_GB2312" w:hAnsi="仿宋_GB2312" w:eastAsia="仿宋_GB2312" w:cs="仿宋_GB2312"/>
                <w:color w:val="000000"/>
                <w:sz w:val="28"/>
                <w:szCs w:val="28"/>
              </w:rPr>
              <w:t>个</w:t>
            </w:r>
            <w:r>
              <w:rPr>
                <w:rFonts w:hint="eastAsia" w:ascii="仿宋_GB2312" w:hAnsi="仿宋_GB2312" w:eastAsia="仿宋_GB2312" w:cs="仿宋_GB2312"/>
                <w:color w:val="000000"/>
                <w:sz w:val="28"/>
                <w:szCs w:val="28"/>
                <w:lang w:val="en-US" w:eastAsia="zh-CN"/>
              </w:rPr>
              <w:t>，行业标准</w:t>
            </w:r>
            <w:r>
              <w:rPr>
                <w:rFonts w:hint="eastAsia" w:ascii="仿宋_GB2312" w:hAnsi="仿宋_GB2312" w:eastAsia="仿宋_GB2312" w:cs="仿宋_GB2312"/>
                <w:color w:val="000000"/>
                <w:kern w:val="0"/>
                <w:sz w:val="28"/>
                <w:szCs w:val="28"/>
                <w:u w:val="single"/>
                <w:lang w:val="en-US" w:eastAsia="zh-CN"/>
              </w:rPr>
              <w:t xml:space="preserve">     </w:t>
            </w:r>
            <w:r>
              <w:rPr>
                <w:rFonts w:hint="eastAsia" w:ascii="仿宋_GB2312" w:hAnsi="仿宋_GB2312" w:eastAsia="仿宋_GB2312" w:cs="仿宋_GB2312"/>
                <w:color w:val="000000"/>
                <w:sz w:val="28"/>
                <w:szCs w:val="28"/>
              </w:rPr>
              <w:t>个</w:t>
            </w:r>
            <w:r>
              <w:rPr>
                <w:rFonts w:hint="eastAsia" w:ascii="仿宋_GB2312" w:hAnsi="仿宋_GB2312" w:eastAsia="仿宋_GB2312" w:cs="仿宋_GB2312"/>
                <w:color w:val="000000"/>
                <w:sz w:val="28"/>
                <w:szCs w:val="28"/>
                <w:lang w:val="en-US" w:eastAsia="zh-CN"/>
              </w:rPr>
              <w:t>，团体标准</w:t>
            </w:r>
            <w:r>
              <w:rPr>
                <w:rFonts w:hint="eastAsia" w:ascii="仿宋_GB2312" w:hAnsi="仿宋_GB2312" w:eastAsia="仿宋_GB2312" w:cs="仿宋_GB2312"/>
                <w:color w:val="000000"/>
                <w:kern w:val="0"/>
                <w:sz w:val="28"/>
                <w:szCs w:val="28"/>
                <w:u w:val="single"/>
                <w:lang w:val="en-US" w:eastAsia="zh-CN"/>
              </w:rPr>
              <w:t xml:space="preserve">     </w:t>
            </w:r>
            <w:r>
              <w:rPr>
                <w:rFonts w:hint="eastAsia" w:ascii="仿宋_GB2312" w:hAnsi="仿宋_GB2312" w:eastAsia="仿宋_GB2312" w:cs="仿宋_GB2312"/>
                <w:color w:val="000000"/>
                <w:sz w:val="28"/>
                <w:szCs w:val="28"/>
              </w:rPr>
              <w:t>个</w:t>
            </w:r>
            <w:r>
              <w:rPr>
                <w:rFonts w:hint="eastAsia" w:ascii="仿宋_GB2312" w:hAnsi="仿宋_GB2312" w:eastAsia="仿宋_GB2312" w:cs="仿宋_GB2312"/>
                <w:color w:val="000000"/>
                <w:sz w:val="28"/>
                <w:szCs w:val="28"/>
                <w:lang w:val="en-US" w:eastAsia="zh-CN"/>
              </w:rPr>
              <w:t>；已发布</w:t>
            </w:r>
            <w:r>
              <w:rPr>
                <w:rFonts w:hint="eastAsia" w:ascii="仿宋_GB2312" w:hAnsi="仿宋_GB2312" w:eastAsia="仿宋_GB2312" w:cs="仿宋_GB2312"/>
                <w:color w:val="000000"/>
                <w:kern w:val="0"/>
                <w:sz w:val="28"/>
                <w:szCs w:val="28"/>
                <w:u w:val="single"/>
                <w:lang w:val="en-US" w:eastAsia="zh-CN"/>
              </w:rPr>
              <w:t xml:space="preserve">     </w:t>
            </w:r>
            <w:r>
              <w:rPr>
                <w:rFonts w:hint="eastAsia" w:ascii="仿宋_GB2312" w:hAnsi="仿宋_GB2312" w:eastAsia="仿宋_GB2312" w:cs="仿宋_GB2312"/>
                <w:color w:val="000000"/>
                <w:sz w:val="28"/>
                <w:szCs w:val="28"/>
              </w:rPr>
              <w:t>个</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其中国家标准</w:t>
            </w:r>
            <w:r>
              <w:rPr>
                <w:rFonts w:hint="eastAsia" w:ascii="仿宋_GB2312" w:hAnsi="仿宋_GB2312" w:eastAsia="仿宋_GB2312" w:cs="仿宋_GB2312"/>
                <w:color w:val="000000"/>
                <w:kern w:val="0"/>
                <w:sz w:val="28"/>
                <w:szCs w:val="28"/>
                <w:u w:val="single"/>
                <w:lang w:val="en-US" w:eastAsia="zh-CN"/>
              </w:rPr>
              <w:t xml:space="preserve">     </w:t>
            </w:r>
            <w:r>
              <w:rPr>
                <w:rFonts w:hint="eastAsia" w:ascii="仿宋_GB2312" w:hAnsi="仿宋_GB2312" w:eastAsia="仿宋_GB2312" w:cs="仿宋_GB2312"/>
                <w:color w:val="000000"/>
                <w:sz w:val="28"/>
                <w:szCs w:val="28"/>
              </w:rPr>
              <w:t>个</w:t>
            </w:r>
            <w:r>
              <w:rPr>
                <w:rFonts w:hint="eastAsia" w:ascii="仿宋_GB2312" w:hAnsi="仿宋_GB2312" w:eastAsia="仿宋_GB2312" w:cs="仿宋_GB2312"/>
                <w:color w:val="000000"/>
                <w:sz w:val="28"/>
                <w:szCs w:val="28"/>
                <w:lang w:val="en-US" w:eastAsia="zh-CN"/>
              </w:rPr>
              <w:t>，行业标准</w:t>
            </w:r>
            <w:r>
              <w:rPr>
                <w:rFonts w:hint="eastAsia" w:ascii="仿宋_GB2312" w:hAnsi="仿宋_GB2312" w:eastAsia="仿宋_GB2312" w:cs="仿宋_GB2312"/>
                <w:color w:val="000000"/>
                <w:kern w:val="0"/>
                <w:sz w:val="28"/>
                <w:szCs w:val="28"/>
                <w:u w:val="single"/>
                <w:lang w:val="en-US" w:eastAsia="zh-CN"/>
              </w:rPr>
              <w:t xml:space="preserve">     </w:t>
            </w:r>
            <w:r>
              <w:rPr>
                <w:rFonts w:hint="eastAsia" w:ascii="仿宋_GB2312" w:hAnsi="仿宋_GB2312" w:eastAsia="仿宋_GB2312" w:cs="仿宋_GB2312"/>
                <w:color w:val="000000"/>
                <w:sz w:val="28"/>
                <w:szCs w:val="28"/>
              </w:rPr>
              <w:t>个</w:t>
            </w:r>
            <w:r>
              <w:rPr>
                <w:rFonts w:hint="eastAsia" w:ascii="仿宋_GB2312" w:hAnsi="仿宋_GB2312" w:eastAsia="仿宋_GB2312" w:cs="仿宋_GB2312"/>
                <w:color w:val="000000"/>
                <w:sz w:val="28"/>
                <w:szCs w:val="28"/>
                <w:lang w:val="en-US" w:eastAsia="zh-CN"/>
              </w:rPr>
              <w:t>，团体标准</w:t>
            </w:r>
            <w:r>
              <w:rPr>
                <w:rFonts w:hint="eastAsia" w:ascii="仿宋_GB2312" w:hAnsi="仿宋_GB2312" w:eastAsia="仿宋_GB2312" w:cs="仿宋_GB2312"/>
                <w:color w:val="000000"/>
                <w:kern w:val="0"/>
                <w:sz w:val="28"/>
                <w:szCs w:val="28"/>
                <w:u w:val="single"/>
                <w:lang w:val="en-US" w:eastAsia="zh-CN"/>
              </w:rPr>
              <w:t xml:space="preserve">     </w:t>
            </w:r>
            <w:r>
              <w:rPr>
                <w:rFonts w:hint="eastAsia" w:ascii="仿宋_GB2312" w:hAnsi="仿宋_GB2312" w:eastAsia="仿宋_GB2312" w:cs="仿宋_GB2312"/>
                <w:color w:val="000000"/>
                <w:sz w:val="28"/>
                <w:szCs w:val="2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7" w:hRule="atLeast"/>
          <w:jc w:val="center"/>
        </w:trPr>
        <w:tc>
          <w:tcPr>
            <w:tcW w:w="1639" w:type="dxa"/>
            <w:gridSpan w:val="3"/>
            <w:vMerge w:val="continue"/>
            <w:noWrap w:val="0"/>
            <w:vAlign w:val="center"/>
          </w:tcPr>
          <w:p>
            <w:pPr>
              <w:pStyle w:val="14"/>
              <w:keepNext w:val="0"/>
              <w:keepLines w:val="0"/>
              <w:suppressLineNumbers w:val="0"/>
              <w:spacing w:before="0" w:beforeAutospacing="0" w:after="0" w:afterAutospacing="0" w:line="286" w:lineRule="exact"/>
              <w:ind w:left="0" w:right="0"/>
              <w:jc w:val="center"/>
              <w:rPr>
                <w:rFonts w:hint="eastAsia" w:ascii="仿宋_GB2312" w:hAnsi="仿宋_GB2312" w:eastAsia="仿宋_GB2312" w:cs="仿宋_GB2312"/>
                <w:sz w:val="28"/>
                <w:szCs w:val="28"/>
              </w:rPr>
            </w:pPr>
          </w:p>
        </w:tc>
        <w:tc>
          <w:tcPr>
            <w:tcW w:w="1467" w:type="dxa"/>
            <w:gridSpan w:val="2"/>
            <w:noWrap w:val="0"/>
            <w:vAlign w:val="center"/>
          </w:tcPr>
          <w:p>
            <w:pPr>
              <w:pStyle w:val="14"/>
              <w:keepNext w:val="0"/>
              <w:keepLines w:val="0"/>
              <w:suppressLineNumbers w:val="0"/>
              <w:spacing w:before="0" w:beforeAutospacing="0" w:after="0" w:afterAutospacing="0" w:line="360" w:lineRule="exact"/>
              <w:ind w:left="0" w:right="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标准名称及类型</w:t>
            </w:r>
          </w:p>
        </w:tc>
        <w:tc>
          <w:tcPr>
            <w:tcW w:w="2333" w:type="dxa"/>
            <w:gridSpan w:val="4"/>
            <w:noWrap w:val="0"/>
            <w:vAlign w:val="center"/>
          </w:tcPr>
          <w:p>
            <w:pPr>
              <w:pStyle w:val="14"/>
              <w:keepNext w:val="0"/>
              <w:keepLines w:val="0"/>
              <w:suppressLineNumbers w:val="0"/>
              <w:spacing w:before="0" w:beforeAutospacing="0" w:after="0" w:afterAutospacing="0" w:line="360" w:lineRule="exact"/>
              <w:ind w:left="0" w:right="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国标/行标/团标</w:t>
            </w:r>
            <w:r>
              <w:rPr>
                <w:rFonts w:hint="eastAsia" w:ascii="仿宋_GB2312" w:hAnsi="仿宋_GB2312" w:eastAsia="仿宋_GB2312" w:cs="仿宋_GB2312"/>
                <w:sz w:val="28"/>
                <w:szCs w:val="28"/>
                <w:lang w:eastAsia="zh-CN"/>
              </w:rPr>
              <w:t>）</w:t>
            </w:r>
          </w:p>
        </w:tc>
        <w:tc>
          <w:tcPr>
            <w:tcW w:w="1667" w:type="dxa"/>
            <w:gridSpan w:val="3"/>
            <w:noWrap w:val="0"/>
            <w:vAlign w:val="center"/>
          </w:tcPr>
          <w:p>
            <w:pPr>
              <w:pStyle w:val="14"/>
              <w:keepNext w:val="0"/>
              <w:keepLines w:val="0"/>
              <w:suppressLineNumbers w:val="0"/>
              <w:spacing w:before="0" w:beforeAutospacing="0" w:after="0" w:afterAutospacing="0" w:line="360" w:lineRule="exact"/>
              <w:ind w:left="0" w:right="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发布时间</w:t>
            </w:r>
          </w:p>
        </w:tc>
        <w:tc>
          <w:tcPr>
            <w:tcW w:w="2134" w:type="dxa"/>
            <w:gridSpan w:val="2"/>
            <w:noWrap w:val="0"/>
            <w:vAlign w:val="center"/>
          </w:tcPr>
          <w:p>
            <w:pPr>
              <w:pStyle w:val="14"/>
              <w:keepNext w:val="0"/>
              <w:keepLines w:val="0"/>
              <w:suppressLineNumbers w:val="0"/>
              <w:spacing w:before="0" w:beforeAutospacing="0" w:after="0" w:afterAutospacing="0" w:line="360" w:lineRule="exact"/>
              <w:ind w:left="0" w:right="0" w:firstLine="276"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3" w:hRule="atLeast"/>
          <w:jc w:val="center"/>
        </w:trPr>
        <w:tc>
          <w:tcPr>
            <w:tcW w:w="1639" w:type="dxa"/>
            <w:gridSpan w:val="3"/>
            <w:shd w:val="clear" w:color="auto" w:fill="auto"/>
            <w:noWrap w:val="0"/>
            <w:vAlign w:val="center"/>
          </w:tcPr>
          <w:p>
            <w:pPr>
              <w:keepNext w:val="0"/>
              <w:keepLines w:val="0"/>
              <w:suppressLineNumbers w:val="0"/>
              <w:snapToGrid w:val="0"/>
              <w:spacing w:before="0" w:beforeAutospacing="0" w:after="0" w:afterAutospacing="0"/>
              <w:ind w:left="0" w:leftChars="0" w:right="0" w:rightChars="0"/>
              <w:jc w:val="both"/>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cs="仿宋_GB2312"/>
                <w:sz w:val="28"/>
                <w:szCs w:val="28"/>
                <w:highlight w:val="none"/>
                <w:lang w:val="en-US" w:eastAsia="zh-CN"/>
              </w:rPr>
              <w:t>预期</w:t>
            </w:r>
            <w:r>
              <w:rPr>
                <w:rFonts w:hint="eastAsia" w:ascii="仿宋_GB2312" w:hAnsi="仿宋_GB2312" w:eastAsia="仿宋_GB2312" w:cs="仿宋_GB2312"/>
                <w:sz w:val="28"/>
                <w:szCs w:val="28"/>
                <w:highlight w:val="none"/>
                <w:lang w:val="en-US" w:eastAsia="zh-CN"/>
              </w:rPr>
              <w:t>应用推广</w:t>
            </w:r>
            <w:r>
              <w:rPr>
                <w:rFonts w:hint="eastAsia" w:ascii="仿宋_GB2312" w:hAnsi="仿宋_GB2312" w:cs="仿宋_GB2312"/>
                <w:sz w:val="28"/>
                <w:szCs w:val="28"/>
                <w:highlight w:val="none"/>
                <w:lang w:val="en-US" w:eastAsia="zh-CN"/>
              </w:rPr>
              <w:t>成效</w:t>
            </w:r>
          </w:p>
        </w:tc>
        <w:tc>
          <w:tcPr>
            <w:tcW w:w="7601" w:type="dxa"/>
            <w:gridSpan w:val="11"/>
            <w:shd w:val="clear" w:color="auto" w:fill="auto"/>
            <w:noWrap w:val="0"/>
            <w:vAlign w:val="center"/>
          </w:tcPr>
          <w:p>
            <w:pPr>
              <w:pStyle w:val="14"/>
              <w:keepNext w:val="0"/>
              <w:keepLines w:val="0"/>
              <w:suppressLineNumbers w:val="0"/>
              <w:spacing w:before="0" w:beforeAutospacing="0" w:after="0" w:afterAutospacing="0" w:line="360" w:lineRule="exact"/>
              <w:ind w:left="0" w:right="0"/>
              <w:jc w:val="both"/>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1.语料库应用的场景。说明数据可覆盖的具体使用场景。例如具体使用的工种、工序、环节等。</w:t>
            </w:r>
          </w:p>
          <w:p>
            <w:pPr>
              <w:pStyle w:val="14"/>
              <w:keepNext w:val="0"/>
              <w:keepLines w:val="0"/>
              <w:suppressLineNumbers w:val="0"/>
              <w:spacing w:before="0" w:beforeAutospacing="0" w:after="0" w:afterAutospacing="0" w:line="360" w:lineRule="exact"/>
              <w:ind w:left="0" w:leftChars="0" w:right="0" w:rightChars="0"/>
              <w:jc w:val="both"/>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2.预期新增销售收入、服务大模型企业数量以及组织供需对接、技术交流等活动情况。</w:t>
            </w:r>
          </w:p>
          <w:p>
            <w:pPr>
              <w:pStyle w:val="14"/>
              <w:keepNext w:val="0"/>
              <w:keepLines w:val="0"/>
              <w:suppressLineNumbers w:val="0"/>
              <w:spacing w:before="0" w:beforeAutospacing="0" w:after="0" w:afterAutospacing="0" w:line="360" w:lineRule="exact"/>
              <w:ind w:left="0" w:leftChars="0" w:right="0" w:rightChars="0"/>
              <w:jc w:val="both"/>
              <w:rPr>
                <w:rFonts w:hint="eastAsia" w:ascii="仿宋_GB2312" w:hAnsi="仿宋_GB2312" w:cs="仿宋_GB2312"/>
                <w:b w:val="0"/>
                <w:bCs/>
                <w:color w:val="000000" w:themeColor="text1"/>
                <w:kern w:val="0"/>
                <w:sz w:val="28"/>
                <w:szCs w:val="28"/>
                <w:highlight w:val="none"/>
                <w:lang w:val="en-US" w:eastAsia="zh-CN" w:bidi="ar"/>
                <w14:textFill>
                  <w14:solidFill>
                    <w14:schemeClr w14:val="tx1"/>
                  </w14:solidFill>
                </w14:textFill>
              </w:rPr>
            </w:pPr>
            <w:r>
              <w:rPr>
                <w:rFonts w:hint="eastAsia" w:ascii="仿宋_GB2312" w:hAnsi="仿宋_GB2312" w:cs="仿宋_GB2312"/>
                <w:sz w:val="28"/>
                <w:szCs w:val="36"/>
                <w:lang w:val="en-US" w:eastAsia="zh-CN"/>
              </w:rPr>
              <w:t>3.其他应用推广成效。</w:t>
            </w:r>
            <w:r>
              <w:rPr>
                <w:rFonts w:hint="eastAsia" w:ascii="仿宋_GB2312" w:hAnsi="仿宋_GB2312" w:eastAsia="仿宋_GB2312" w:cs="仿宋_GB2312"/>
                <w:b w:val="0"/>
                <w:bCs/>
                <w:color w:val="000000" w:themeColor="text1"/>
                <w:kern w:val="0"/>
                <w:sz w:val="28"/>
                <w:szCs w:val="28"/>
                <w:highlight w:val="none"/>
                <w:lang w:val="en-US" w:eastAsia="zh-CN" w:bidi="ar"/>
                <w14:textFill>
                  <w14:solidFill>
                    <w14:schemeClr w14:val="tx1"/>
                  </w14:solidFill>
                </w14:textFill>
              </w:rPr>
              <w:t>验收时需要场景</w:t>
            </w:r>
            <w:r>
              <w:rPr>
                <w:rFonts w:hint="eastAsia" w:ascii="仿宋_GB2312" w:hAnsi="仿宋_GB2312" w:cs="仿宋_GB2312"/>
                <w:b w:val="0"/>
                <w:bCs/>
                <w:color w:val="000000" w:themeColor="text1"/>
                <w:kern w:val="0"/>
                <w:sz w:val="28"/>
                <w:szCs w:val="28"/>
                <w:highlight w:val="none"/>
                <w:lang w:val="en-US" w:eastAsia="zh-CN" w:bidi="ar"/>
                <w14:textFill>
                  <w14:solidFill>
                    <w14:schemeClr w14:val="tx1"/>
                  </w14:solidFill>
                </w14:textFill>
              </w:rPr>
              <w:t>应用</w:t>
            </w:r>
            <w:r>
              <w:rPr>
                <w:rFonts w:hint="eastAsia" w:ascii="仿宋_GB2312" w:hAnsi="仿宋_GB2312" w:eastAsia="仿宋_GB2312" w:cs="仿宋_GB2312"/>
                <w:b w:val="0"/>
                <w:bCs/>
                <w:color w:val="000000" w:themeColor="text1"/>
                <w:kern w:val="0"/>
                <w:sz w:val="28"/>
                <w:szCs w:val="28"/>
                <w:highlight w:val="none"/>
                <w:lang w:val="en-US" w:eastAsia="zh-CN" w:bidi="ar"/>
                <w14:textFill>
                  <w14:solidFill>
                    <w14:schemeClr w14:val="tx1"/>
                  </w14:solidFill>
                </w14:textFill>
              </w:rPr>
              <w:t>单位提供证明</w:t>
            </w:r>
            <w:r>
              <w:rPr>
                <w:rFonts w:hint="eastAsia" w:ascii="仿宋_GB2312" w:hAnsi="仿宋_GB2312" w:cs="仿宋_GB2312"/>
                <w:b w:val="0"/>
                <w:bCs/>
                <w:color w:val="000000" w:themeColor="text1"/>
                <w:kern w:val="0"/>
                <w:sz w:val="28"/>
                <w:szCs w:val="28"/>
                <w:highlight w:val="none"/>
                <w:lang w:val="en-US" w:eastAsia="zh-CN" w:bidi="ar"/>
                <w14:textFill>
                  <w14:solidFill>
                    <w14:schemeClr w14:val="tx1"/>
                  </w14:solidFill>
                </w14:textFill>
              </w:rPr>
              <w:t>。</w:t>
            </w:r>
          </w:p>
          <w:p>
            <w:pPr>
              <w:pStyle w:val="14"/>
              <w:keepNext w:val="0"/>
              <w:keepLines w:val="0"/>
              <w:suppressLineNumbers w:val="0"/>
              <w:spacing w:before="0" w:beforeAutospacing="0" w:after="0" w:afterAutospacing="0" w:line="360" w:lineRule="exact"/>
              <w:ind w:left="0" w:leftChars="0" w:right="0" w:rightChars="0"/>
              <w:jc w:val="both"/>
              <w:rPr>
                <w:rFonts w:hint="default" w:ascii="仿宋_GB2312" w:hAnsi="仿宋_GB2312" w:cs="仿宋_GB2312"/>
                <w:b w:val="0"/>
                <w:bCs/>
                <w:color w:val="000000" w:themeColor="text1"/>
                <w:kern w:val="0"/>
                <w:sz w:val="28"/>
                <w:szCs w:val="28"/>
                <w:highlight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639" w:type="dxa"/>
            <w:gridSpan w:val="3"/>
            <w:vMerge w:val="restart"/>
            <w:shd w:val="clear" w:color="auto" w:fill="auto"/>
            <w:noWrap w:val="0"/>
            <w:vAlign w:val="center"/>
          </w:tcPr>
          <w:p>
            <w:pPr>
              <w:keepNext w:val="0"/>
              <w:keepLines w:val="0"/>
              <w:suppressLineNumbers w:val="0"/>
              <w:snapToGrid w:val="0"/>
              <w:spacing w:before="0" w:beforeAutospacing="0" w:after="0" w:afterAutospacing="0"/>
              <w:ind w:left="0" w:leftChars="0" w:right="0" w:rightChars="0"/>
              <w:jc w:val="both"/>
              <w:rPr>
                <w:rFonts w:hint="default" w:ascii="仿宋_GB2312" w:hAnsi="仿宋_GB2312" w:cs="仿宋_GB2312"/>
                <w:sz w:val="28"/>
                <w:szCs w:val="28"/>
                <w:highlight w:val="none"/>
                <w:lang w:val="en-US" w:eastAsia="zh-CN"/>
              </w:rPr>
            </w:pPr>
            <w:r>
              <w:rPr>
                <w:rFonts w:hint="eastAsia" w:ascii="仿宋_GB2312" w:hAnsi="仿宋_GB2312" w:cs="仿宋_GB2312"/>
                <w:sz w:val="28"/>
                <w:szCs w:val="28"/>
                <w:highlight w:val="none"/>
                <w:lang w:val="en-US" w:eastAsia="zh-CN"/>
              </w:rPr>
              <w:t>语料库开放形式</w:t>
            </w:r>
          </w:p>
        </w:tc>
        <w:tc>
          <w:tcPr>
            <w:tcW w:w="1746" w:type="dxa"/>
            <w:gridSpan w:val="3"/>
            <w:shd w:val="clear" w:color="auto" w:fill="auto"/>
            <w:noWrap w:val="0"/>
            <w:vAlign w:val="center"/>
          </w:tcPr>
          <w:p>
            <w:pPr>
              <w:pStyle w:val="14"/>
              <w:keepNext w:val="0"/>
              <w:keepLines w:val="0"/>
              <w:suppressLineNumbers w:val="0"/>
              <w:spacing w:before="0" w:beforeAutospacing="0" w:after="0" w:afterAutospacing="0" w:line="360" w:lineRule="exact"/>
              <w:ind w:left="0" w:leftChars="0" w:right="0" w:rightChars="0"/>
              <w:jc w:val="both"/>
              <w:rPr>
                <w:rFonts w:hint="default" w:ascii="仿宋_GB2312" w:hAnsi="仿宋_GB2312" w:cs="仿宋_GB2312"/>
                <w:b w:val="0"/>
                <w:bCs/>
                <w:color w:val="000000" w:themeColor="text1"/>
                <w:kern w:val="0"/>
                <w:sz w:val="28"/>
                <w:szCs w:val="28"/>
                <w:highlight w:val="none"/>
                <w:lang w:val="en-US" w:eastAsia="zh-CN" w:bidi="ar"/>
                <w14:textFill>
                  <w14:solidFill>
                    <w14:schemeClr w14:val="tx1"/>
                  </w14:solidFill>
                </w14:textFill>
              </w:rPr>
            </w:pPr>
            <w:r>
              <w:rPr>
                <w:rFonts w:hint="eastAsia" w:ascii="仿宋_GB2312" w:hAnsi="仿宋_GB2312" w:cs="仿宋_GB2312"/>
                <w:b w:val="0"/>
                <w:bCs/>
                <w:color w:val="000000" w:themeColor="text1"/>
                <w:kern w:val="0"/>
                <w:sz w:val="28"/>
                <w:szCs w:val="28"/>
                <w:highlight w:val="none"/>
                <w:lang w:val="en-US" w:eastAsia="zh-CN" w:bidi="ar"/>
                <w14:textFill>
                  <w14:solidFill>
                    <w14:schemeClr w14:val="tx1"/>
                  </w14:solidFill>
                </w14:textFill>
              </w:rPr>
              <w:t>部分无偿开放</w:t>
            </w:r>
          </w:p>
        </w:tc>
        <w:tc>
          <w:tcPr>
            <w:tcW w:w="5855" w:type="dxa"/>
            <w:gridSpan w:val="8"/>
            <w:shd w:val="clear" w:color="auto" w:fill="auto"/>
            <w:noWrap w:val="0"/>
            <w:vAlign w:val="center"/>
          </w:tcPr>
          <w:p>
            <w:pPr>
              <w:pStyle w:val="14"/>
              <w:keepNext w:val="0"/>
              <w:keepLines w:val="0"/>
              <w:suppressLineNumbers w:val="0"/>
              <w:spacing w:before="0" w:beforeAutospacing="0" w:after="0" w:afterAutospacing="0" w:line="360" w:lineRule="exact"/>
              <w:ind w:left="0" w:leftChars="0" w:right="0" w:rightChars="0"/>
              <w:jc w:val="both"/>
              <w:rPr>
                <w:rFonts w:hint="default" w:ascii="仿宋_GB2312" w:hAnsi="仿宋_GB2312" w:cs="仿宋_GB2312"/>
                <w:b w:val="0"/>
                <w:bCs/>
                <w:color w:val="000000" w:themeColor="text1"/>
                <w:kern w:val="0"/>
                <w:sz w:val="28"/>
                <w:szCs w:val="28"/>
                <w:highlight w:val="none"/>
                <w:lang w:val="en-US" w:eastAsia="zh-CN" w:bidi="ar"/>
                <w14:textFill>
                  <w14:solidFill>
                    <w14:schemeClr w14:val="tx1"/>
                  </w14:solidFill>
                </w14:textFill>
              </w:rPr>
            </w:pPr>
            <w:r>
              <w:rPr>
                <w:rFonts w:hint="eastAsia" w:ascii="仿宋_GB2312" w:hAnsi="仿宋_GB2312" w:cs="仿宋_GB2312"/>
                <w:b w:val="0"/>
                <w:bCs/>
                <w:color w:val="000000" w:themeColor="text1"/>
                <w:kern w:val="0"/>
                <w:sz w:val="28"/>
                <w:szCs w:val="28"/>
                <w:highlight w:val="none"/>
                <w:lang w:val="en-US" w:eastAsia="zh-CN" w:bidi="ar"/>
                <w14:textFill>
                  <w14:solidFill>
                    <w14:schemeClr w14:val="tx1"/>
                  </w14:solidFill>
                </w14:textFill>
              </w:rPr>
              <w:t>例如，公共语料主动开放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639" w:type="dxa"/>
            <w:gridSpan w:val="3"/>
            <w:vMerge w:val="continue"/>
            <w:shd w:val="clear" w:color="auto" w:fill="auto"/>
            <w:noWrap w:val="0"/>
            <w:vAlign w:val="center"/>
          </w:tcPr>
          <w:p>
            <w:pPr>
              <w:keepNext w:val="0"/>
              <w:keepLines w:val="0"/>
              <w:suppressLineNumbers w:val="0"/>
              <w:snapToGrid w:val="0"/>
              <w:spacing w:before="0" w:beforeAutospacing="0" w:after="0" w:afterAutospacing="0"/>
              <w:ind w:left="0" w:leftChars="0" w:right="0" w:rightChars="0"/>
              <w:jc w:val="both"/>
              <w:rPr>
                <w:rFonts w:hint="eastAsia" w:ascii="仿宋_GB2312" w:hAnsi="仿宋_GB2312" w:cs="仿宋_GB2312"/>
                <w:sz w:val="28"/>
                <w:szCs w:val="28"/>
                <w:highlight w:val="none"/>
                <w:lang w:val="en-US" w:eastAsia="zh-CN"/>
              </w:rPr>
            </w:pPr>
          </w:p>
        </w:tc>
        <w:tc>
          <w:tcPr>
            <w:tcW w:w="1746" w:type="dxa"/>
            <w:gridSpan w:val="3"/>
            <w:shd w:val="clear" w:color="auto" w:fill="auto"/>
            <w:noWrap w:val="0"/>
            <w:vAlign w:val="center"/>
          </w:tcPr>
          <w:p>
            <w:pPr>
              <w:pStyle w:val="14"/>
              <w:keepNext w:val="0"/>
              <w:keepLines w:val="0"/>
              <w:suppressLineNumbers w:val="0"/>
              <w:spacing w:before="0" w:beforeAutospacing="0" w:after="0" w:afterAutospacing="0" w:line="360" w:lineRule="exact"/>
              <w:ind w:left="0" w:leftChars="0" w:right="0" w:rightChars="0"/>
              <w:jc w:val="both"/>
              <w:rPr>
                <w:rFonts w:hint="default" w:ascii="仿宋_GB2312" w:hAnsi="仿宋_GB2312" w:cs="仿宋_GB2312"/>
                <w:b w:val="0"/>
                <w:bCs/>
                <w:color w:val="000000" w:themeColor="text1"/>
                <w:kern w:val="0"/>
                <w:sz w:val="28"/>
                <w:szCs w:val="28"/>
                <w:highlight w:val="none"/>
                <w:lang w:val="en-US" w:eastAsia="zh-CN" w:bidi="ar"/>
                <w14:textFill>
                  <w14:solidFill>
                    <w14:schemeClr w14:val="tx1"/>
                  </w14:solidFill>
                </w14:textFill>
              </w:rPr>
            </w:pPr>
            <w:r>
              <w:rPr>
                <w:rFonts w:hint="eastAsia" w:ascii="仿宋_GB2312" w:hAnsi="仿宋_GB2312" w:cs="仿宋_GB2312"/>
                <w:b w:val="0"/>
                <w:bCs/>
                <w:color w:val="000000" w:themeColor="text1"/>
                <w:kern w:val="0"/>
                <w:sz w:val="28"/>
                <w:szCs w:val="28"/>
                <w:highlight w:val="none"/>
                <w:lang w:val="en-US" w:eastAsia="zh-CN" w:bidi="ar"/>
                <w14:textFill>
                  <w14:solidFill>
                    <w14:schemeClr w14:val="tx1"/>
                  </w14:solidFill>
                </w14:textFill>
              </w:rPr>
              <w:t>全部无偿开放</w:t>
            </w:r>
          </w:p>
        </w:tc>
        <w:tc>
          <w:tcPr>
            <w:tcW w:w="5855" w:type="dxa"/>
            <w:gridSpan w:val="8"/>
            <w:shd w:val="clear" w:color="auto" w:fill="auto"/>
            <w:noWrap w:val="0"/>
            <w:vAlign w:val="center"/>
          </w:tcPr>
          <w:p>
            <w:pPr>
              <w:pStyle w:val="14"/>
              <w:keepNext w:val="0"/>
              <w:keepLines w:val="0"/>
              <w:suppressLineNumbers w:val="0"/>
              <w:spacing w:before="0" w:beforeAutospacing="0" w:after="0" w:afterAutospacing="0" w:line="360" w:lineRule="exact"/>
              <w:ind w:left="0" w:leftChars="0" w:right="0" w:rightChars="0"/>
              <w:jc w:val="both"/>
              <w:rPr>
                <w:rFonts w:hint="default" w:ascii="仿宋_GB2312" w:hAnsi="仿宋_GB2312" w:cs="仿宋_GB2312"/>
                <w:b w:val="0"/>
                <w:bCs/>
                <w:color w:val="000000" w:themeColor="text1"/>
                <w:kern w:val="0"/>
                <w:sz w:val="28"/>
                <w:szCs w:val="28"/>
                <w:highlight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639" w:type="dxa"/>
            <w:gridSpan w:val="3"/>
            <w:vMerge w:val="continue"/>
            <w:shd w:val="clear" w:color="auto" w:fill="auto"/>
            <w:noWrap w:val="0"/>
            <w:vAlign w:val="center"/>
          </w:tcPr>
          <w:p>
            <w:pPr>
              <w:keepNext w:val="0"/>
              <w:keepLines w:val="0"/>
              <w:suppressLineNumbers w:val="0"/>
              <w:snapToGrid w:val="0"/>
              <w:spacing w:before="0" w:beforeAutospacing="0" w:after="0" w:afterAutospacing="0"/>
              <w:ind w:left="0" w:leftChars="0" w:right="0" w:rightChars="0"/>
              <w:jc w:val="both"/>
              <w:rPr>
                <w:rFonts w:hint="eastAsia" w:ascii="仿宋_GB2312" w:hAnsi="仿宋_GB2312" w:cs="仿宋_GB2312"/>
                <w:sz w:val="28"/>
                <w:szCs w:val="28"/>
                <w:highlight w:val="none"/>
                <w:lang w:val="en-US" w:eastAsia="zh-CN"/>
              </w:rPr>
            </w:pPr>
          </w:p>
        </w:tc>
        <w:tc>
          <w:tcPr>
            <w:tcW w:w="1746" w:type="dxa"/>
            <w:gridSpan w:val="3"/>
            <w:shd w:val="clear" w:color="auto" w:fill="auto"/>
            <w:noWrap w:val="0"/>
            <w:vAlign w:val="center"/>
          </w:tcPr>
          <w:p>
            <w:pPr>
              <w:pStyle w:val="14"/>
              <w:keepNext w:val="0"/>
              <w:keepLines w:val="0"/>
              <w:suppressLineNumbers w:val="0"/>
              <w:spacing w:before="0" w:beforeAutospacing="0" w:after="0" w:afterAutospacing="0" w:line="360" w:lineRule="exact"/>
              <w:ind w:left="0" w:leftChars="0" w:right="0" w:rightChars="0"/>
              <w:jc w:val="both"/>
              <w:rPr>
                <w:rFonts w:hint="default" w:ascii="仿宋_GB2312" w:hAnsi="仿宋_GB2312" w:cs="仿宋_GB2312"/>
                <w:b w:val="0"/>
                <w:bCs/>
                <w:color w:val="000000" w:themeColor="text1"/>
                <w:kern w:val="0"/>
                <w:sz w:val="28"/>
                <w:szCs w:val="28"/>
                <w:highlight w:val="none"/>
                <w:lang w:val="en-US" w:eastAsia="zh-CN" w:bidi="ar"/>
                <w14:textFill>
                  <w14:solidFill>
                    <w14:schemeClr w14:val="tx1"/>
                  </w14:solidFill>
                </w14:textFill>
              </w:rPr>
            </w:pPr>
            <w:r>
              <w:rPr>
                <w:rFonts w:hint="eastAsia" w:ascii="仿宋_GB2312" w:hAnsi="仿宋_GB2312" w:cs="仿宋_GB2312"/>
                <w:b w:val="0"/>
                <w:bCs/>
                <w:color w:val="000000" w:themeColor="text1"/>
                <w:kern w:val="0"/>
                <w:sz w:val="28"/>
                <w:szCs w:val="28"/>
                <w:highlight w:val="none"/>
                <w:lang w:val="en-US" w:eastAsia="zh-CN" w:bidi="ar"/>
                <w14:textFill>
                  <w14:solidFill>
                    <w14:schemeClr w14:val="tx1"/>
                  </w14:solidFill>
                </w14:textFill>
              </w:rPr>
              <w:t>有偿开放</w:t>
            </w:r>
          </w:p>
        </w:tc>
        <w:tc>
          <w:tcPr>
            <w:tcW w:w="5855" w:type="dxa"/>
            <w:gridSpan w:val="8"/>
            <w:shd w:val="clear" w:color="auto" w:fill="auto"/>
            <w:noWrap w:val="0"/>
            <w:vAlign w:val="center"/>
          </w:tcPr>
          <w:p>
            <w:pPr>
              <w:pStyle w:val="14"/>
              <w:keepNext w:val="0"/>
              <w:keepLines w:val="0"/>
              <w:suppressLineNumbers w:val="0"/>
              <w:spacing w:before="0" w:beforeAutospacing="0" w:after="0" w:afterAutospacing="0" w:line="360" w:lineRule="exact"/>
              <w:ind w:left="0" w:leftChars="0" w:right="0" w:rightChars="0"/>
              <w:jc w:val="both"/>
              <w:rPr>
                <w:rFonts w:hint="default" w:ascii="仿宋_GB2312" w:hAnsi="仿宋_GB2312" w:cs="仿宋_GB2312"/>
                <w:b w:val="0"/>
                <w:bCs/>
                <w:color w:val="000000" w:themeColor="text1"/>
                <w:kern w:val="0"/>
                <w:sz w:val="28"/>
                <w:szCs w:val="28"/>
                <w:highlight w:val="none"/>
                <w:lang w:val="en-US" w:eastAsia="zh-CN" w:bidi="ar"/>
                <w14:textFill>
                  <w14:solidFill>
                    <w14:schemeClr w14:val="tx1"/>
                  </w14:solidFill>
                </w14:textFill>
              </w:rPr>
            </w:pPr>
          </w:p>
        </w:tc>
      </w:tr>
    </w:tbl>
    <w:p>
      <w:pPr>
        <w:spacing w:line="360" w:lineRule="auto"/>
        <w:rPr>
          <w:rFonts w:hint="eastAsia" w:ascii="仿宋_GB2312" w:hAnsi="仿宋_GB2312" w:eastAsia="仿宋_GB2312" w:cs="仿宋_GB2312"/>
          <w:b/>
          <w:sz w:val="28"/>
          <w:szCs w:val="28"/>
        </w:rPr>
      </w:pP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firstLine="0" w:firstLine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仿宋_GB2312" w:hAnsi="仿宋_GB2312" w:eastAsia="仿宋_GB2312" w:cs="仿宋_GB2312"/>
          <w:b/>
          <w:sz w:val="28"/>
          <w:szCs w:val="28"/>
        </w:rPr>
        <w:br w:type="page"/>
      </w:r>
      <w:r>
        <w:rPr>
          <w:rFonts w:hint="eastAsia" w:ascii="方正小标宋简体" w:hAnsi="方正小标宋简体" w:eastAsia="方正小标宋简体" w:cs="方正小标宋简体"/>
          <w:b w:val="0"/>
          <w:bCs/>
          <w:sz w:val="44"/>
          <w:szCs w:val="44"/>
          <w:lang w:eastAsia="zh-CN"/>
        </w:rPr>
        <w:t>试点项目可行性报告</w:t>
      </w:r>
    </w:p>
    <w:p>
      <w:pPr>
        <w:keepNext w:val="0"/>
        <w:keepLines w:val="0"/>
        <w:pageBreakBefore w:val="0"/>
        <w:widowControl w:val="0"/>
        <w:numPr>
          <w:ilvl w:val="-1"/>
          <w:numId w:val="0"/>
        </w:numPr>
        <w:kinsoku/>
        <w:wordWrap/>
        <w:overflowPunct/>
        <w:topLinePunct w:val="0"/>
        <w:autoSpaceDE/>
        <w:autoSpaceDN/>
        <w:bidi w:val="0"/>
        <w:adjustRightInd w:val="0"/>
        <w:snapToGrid w:val="0"/>
        <w:spacing w:line="600" w:lineRule="exact"/>
        <w:ind w:firstLine="0" w:firstLineChars="0"/>
        <w:jc w:val="both"/>
        <w:textAlignment w:val="auto"/>
        <w:rPr>
          <w:rFonts w:hint="eastAsia" w:ascii="方正小标宋简体" w:hAnsi="方正小标宋简体" w:eastAsia="方正小标宋简体" w:cs="方正小标宋简体"/>
          <w:b w:val="0"/>
          <w:bCs/>
          <w:sz w:val="44"/>
          <w:szCs w:val="44"/>
          <w:lang w:eastAsia="zh-CN"/>
        </w:rPr>
      </w:pPr>
    </w:p>
    <w:p>
      <w:pPr>
        <w:pStyle w:val="15"/>
        <w:spacing w:line="600" w:lineRule="exact"/>
        <w:ind w:left="0" w:leftChars="0" w:firstLine="632" w:firstLineChars="200"/>
        <w:jc w:val="left"/>
        <w:rPr>
          <w:rFonts w:hint="eastAsia"/>
          <w:color w:val="000000" w:themeColor="text1"/>
          <w:highlight w:val="none"/>
          <w:lang w:val="en-US" w:eastAsia="zh-CN" w:bidi="ar"/>
          <w14:textFill>
            <w14:solidFill>
              <w14:schemeClr w14:val="tx1"/>
            </w14:solidFill>
          </w14:textFill>
        </w:rPr>
      </w:pPr>
      <w:r>
        <w:rPr>
          <w:rFonts w:hint="eastAsia"/>
          <w:color w:val="000000" w:themeColor="text1"/>
          <w:highlight w:val="none"/>
          <w:lang w:val="en-US" w:eastAsia="zh-CN" w:bidi="ar"/>
          <w14:textFill>
            <w14:solidFill>
              <w14:schemeClr w14:val="tx1"/>
            </w14:solidFill>
          </w14:textFill>
        </w:rPr>
        <w:t>（一）试点项目内容</w:t>
      </w:r>
    </w:p>
    <w:p>
      <w:pPr>
        <w:numPr>
          <w:ilvl w:val="0"/>
          <w:numId w:val="0"/>
        </w:numPr>
        <w:adjustRightInd w:val="0"/>
        <w:snapToGrid w:val="0"/>
        <w:spacing w:line="600" w:lineRule="exact"/>
        <w:ind w:firstLine="632" w:firstLineChars="200"/>
        <w:rPr>
          <w:rFonts w:hint="eastAsia" w:ascii="楷体_GB2312" w:hAnsi="楷体_GB2312" w:eastAsia="楷体_GB2312" w:cs="楷体_GB2312"/>
          <w:b w:val="0"/>
          <w:bCs/>
          <w:color w:val="000000" w:themeColor="text1"/>
          <w:highlight w:val="none"/>
          <w:lang w:val="en-US" w:eastAsia="zh-CN" w:bidi="ar"/>
          <w14:textFill>
            <w14:solidFill>
              <w14:schemeClr w14:val="tx1"/>
            </w14:solidFill>
          </w14:textFill>
        </w:rPr>
      </w:pPr>
      <w:r>
        <w:rPr>
          <w:rFonts w:hint="eastAsia" w:ascii="楷体_GB2312" w:hAnsi="楷体_GB2312" w:eastAsia="楷体_GB2312" w:cs="楷体_GB2312"/>
          <w:b w:val="0"/>
          <w:bCs/>
          <w:color w:val="000000" w:themeColor="text1"/>
          <w:highlight w:val="none"/>
          <w:lang w:val="en-US" w:eastAsia="zh-CN" w:bidi="ar"/>
          <w14:textFill>
            <w14:solidFill>
              <w14:schemeClr w14:val="tx1"/>
            </w14:solidFill>
          </w14:textFill>
        </w:rPr>
        <w:t>1.行业语料库</w:t>
      </w:r>
      <w:r>
        <w:rPr>
          <w:rFonts w:hint="eastAsia" w:ascii="楷体_GB2312" w:hAnsi="楷体_GB2312" w:eastAsia="楷体_GB2312" w:cs="楷体_GB2312"/>
          <w:b w:val="0"/>
          <w:bCs/>
          <w:color w:val="000000" w:themeColor="text1"/>
          <w:highlight w:val="none"/>
          <w:lang w:eastAsia="zh-CN" w:bidi="ar"/>
          <w14:textFill>
            <w14:solidFill>
              <w14:schemeClr w14:val="tx1"/>
            </w14:solidFill>
          </w14:textFill>
        </w:rPr>
        <w:t>需求</w:t>
      </w:r>
      <w:r>
        <w:rPr>
          <w:rFonts w:hint="eastAsia" w:ascii="楷体_GB2312" w:hAnsi="楷体_GB2312" w:eastAsia="楷体_GB2312" w:cs="楷体_GB2312"/>
          <w:b w:val="0"/>
          <w:bCs/>
          <w:color w:val="000000" w:themeColor="text1"/>
          <w:highlight w:val="none"/>
          <w:lang w:bidi="ar"/>
          <w14:textFill>
            <w14:solidFill>
              <w14:schemeClr w14:val="tx1"/>
            </w14:solidFill>
          </w14:textFill>
        </w:rPr>
        <w:t>分析</w:t>
      </w:r>
      <w:r>
        <w:rPr>
          <w:rFonts w:hint="eastAsia" w:ascii="楷体_GB2312" w:hAnsi="楷体_GB2312" w:eastAsia="楷体_GB2312" w:cs="楷体_GB2312"/>
          <w:b w:val="0"/>
          <w:bCs/>
          <w:color w:val="000000" w:themeColor="text1"/>
          <w:highlight w:val="none"/>
          <w:lang w:val="en-US" w:eastAsia="zh-CN" w:bidi="ar"/>
          <w14:textFill>
            <w14:solidFill>
              <w14:schemeClr w14:val="tx1"/>
            </w14:solidFill>
          </w14:textFill>
        </w:rPr>
        <w:t>（不超过500字）</w:t>
      </w:r>
    </w:p>
    <w:p>
      <w:pPr>
        <w:pStyle w:val="16"/>
        <w:keepNext w:val="0"/>
        <w:keepLines w:val="0"/>
        <w:pageBreakBefore w:val="0"/>
        <w:kinsoku/>
        <w:wordWrap/>
        <w:overflowPunct/>
        <w:topLinePunct w:val="0"/>
        <w:autoSpaceDE/>
        <w:autoSpaceDN/>
        <w:bidi w:val="0"/>
        <w:snapToGrid/>
        <w:spacing w:line="600" w:lineRule="exact"/>
        <w:ind w:firstLine="643"/>
        <w:textAlignment w:val="auto"/>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pP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（阐述</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行业语料库建设背景</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，分析面临的痛点问题及共性需求，说明</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建设行业语料库</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的必要性、迫切性。）</w:t>
      </w:r>
    </w:p>
    <w:p>
      <w:pPr>
        <w:numPr>
          <w:ilvl w:val="0"/>
          <w:numId w:val="0"/>
        </w:numPr>
        <w:adjustRightInd w:val="0"/>
        <w:snapToGrid w:val="0"/>
        <w:spacing w:line="600" w:lineRule="exact"/>
        <w:ind w:firstLine="632" w:firstLineChars="200"/>
        <w:rPr>
          <w:rFonts w:hint="eastAsia" w:ascii="楷体_GB2312" w:hAnsi="楷体_GB2312" w:eastAsia="楷体_GB2312" w:cs="楷体_GB2312"/>
          <w:b w:val="0"/>
          <w:bCs/>
          <w:color w:val="000000" w:themeColor="text1"/>
          <w:highlight w:val="none"/>
          <w:lang w:val="en-US" w:eastAsia="zh-CN" w:bidi="ar"/>
          <w14:textFill>
            <w14:solidFill>
              <w14:schemeClr w14:val="tx1"/>
            </w14:solidFill>
          </w14:textFill>
        </w:rPr>
      </w:pPr>
      <w:r>
        <w:rPr>
          <w:rFonts w:hint="eastAsia" w:ascii="楷体_GB2312" w:hAnsi="楷体_GB2312" w:eastAsia="楷体_GB2312" w:cs="楷体_GB2312"/>
          <w:b w:val="0"/>
          <w:bCs/>
          <w:color w:val="000000" w:themeColor="text1"/>
          <w:highlight w:val="none"/>
          <w:lang w:val="en-US" w:eastAsia="zh-CN" w:bidi="ar"/>
          <w14:textFill>
            <w14:solidFill>
              <w14:schemeClr w14:val="tx1"/>
            </w14:solidFill>
          </w14:textFill>
        </w:rPr>
        <w:t>2.建设实施方案（不超过5000字）</w:t>
      </w:r>
    </w:p>
    <w:p>
      <w:pPr>
        <w:pStyle w:val="16"/>
        <w:keepNext w:val="0"/>
        <w:keepLines w:val="0"/>
        <w:pageBreakBefore w:val="0"/>
        <w:kinsoku/>
        <w:wordWrap/>
        <w:overflowPunct/>
        <w:topLinePunct w:val="0"/>
        <w:autoSpaceDE/>
        <w:autoSpaceDN/>
        <w:bidi w:val="0"/>
        <w:snapToGrid/>
        <w:spacing w:line="600" w:lineRule="exact"/>
        <w:ind w:firstLine="643"/>
        <w:textAlignment w:val="auto"/>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pP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（介绍试点项目实施方案的主要内容，包括但不限于实施方案总体架构、关键技术攻关、产品研发、</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系统及设备应用</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、调试优化、</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推广应用</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等。）</w:t>
      </w:r>
    </w:p>
    <w:p>
      <w:pPr>
        <w:pStyle w:val="16"/>
        <w:keepNext w:val="0"/>
        <w:keepLines w:val="0"/>
        <w:pageBreakBefore w:val="0"/>
        <w:kinsoku/>
        <w:wordWrap/>
        <w:overflowPunct/>
        <w:topLinePunct w:val="0"/>
        <w:autoSpaceDE/>
        <w:autoSpaceDN/>
        <w:bidi w:val="0"/>
        <w:snapToGrid/>
        <w:spacing w:line="600" w:lineRule="exact"/>
        <w:ind w:firstLine="643"/>
        <w:textAlignment w:val="auto"/>
        <w:rPr>
          <w:rFonts w:hint="eastAsia" w:ascii="楷体_GB2312" w:hAnsi="楷体_GB2312" w:eastAsia="楷体_GB2312" w:cs="楷体_GB2312"/>
          <w:b w:val="0"/>
          <w:bCs/>
          <w:color w:val="000000" w:themeColor="text1"/>
          <w:highlight w:val="none"/>
          <w:lang w:val="en-US" w:eastAsia="zh-CN" w:bidi="ar"/>
          <w14:textFill>
            <w14:solidFill>
              <w14:schemeClr w14:val="tx1"/>
            </w14:solidFill>
          </w14:textFill>
        </w:rPr>
      </w:pPr>
      <w:r>
        <w:rPr>
          <w:rFonts w:hint="eastAsia" w:ascii="楷体_GB2312" w:hAnsi="楷体_GB2312" w:cs="楷体_GB2312"/>
          <w:b w:val="0"/>
          <w:bCs/>
          <w:color w:val="000000" w:themeColor="text1"/>
          <w:highlight w:val="none"/>
          <w:lang w:val="en-US" w:eastAsia="zh-CN" w:bidi="ar"/>
          <w14:textFill>
            <w14:solidFill>
              <w14:schemeClr w14:val="tx1"/>
            </w14:solidFill>
          </w14:textFill>
        </w:rPr>
        <w:t>3</w:t>
      </w:r>
      <w:r>
        <w:rPr>
          <w:rFonts w:hint="eastAsia" w:ascii="楷体_GB2312" w:hAnsi="楷体_GB2312" w:eastAsia="楷体_GB2312" w:cs="楷体_GB2312"/>
          <w:b w:val="0"/>
          <w:bCs/>
          <w:color w:val="000000" w:themeColor="text1"/>
          <w:highlight w:val="none"/>
          <w:lang w:val="en-US" w:eastAsia="zh-CN" w:bidi="ar"/>
          <w14:textFill>
            <w14:solidFill>
              <w14:schemeClr w14:val="tx1"/>
            </w14:solidFill>
          </w14:textFill>
        </w:rPr>
        <w:t>.</w:t>
      </w:r>
      <w:r>
        <w:rPr>
          <w:rFonts w:hint="eastAsia" w:ascii="楷体_GB2312" w:hAnsi="楷体_GB2312" w:cs="楷体_GB2312"/>
          <w:b w:val="0"/>
          <w:bCs/>
          <w:color w:val="000000" w:themeColor="text1"/>
          <w:highlight w:val="none"/>
          <w:lang w:val="en-US" w:eastAsia="zh-CN" w:bidi="ar"/>
          <w14:textFill>
            <w14:solidFill>
              <w14:schemeClr w14:val="tx1"/>
            </w14:solidFill>
          </w14:textFill>
        </w:rPr>
        <w:t>行业语料库</w:t>
      </w:r>
      <w:r>
        <w:rPr>
          <w:rFonts w:hint="eastAsia" w:ascii="楷体_GB2312" w:hAnsi="楷体_GB2312" w:eastAsia="楷体_GB2312" w:cs="楷体_GB2312"/>
          <w:b w:val="0"/>
          <w:bCs/>
          <w:color w:val="000000" w:themeColor="text1"/>
          <w:highlight w:val="none"/>
          <w:lang w:val="en-US" w:eastAsia="zh-CN" w:bidi="ar"/>
          <w14:textFill>
            <w14:solidFill>
              <w14:schemeClr w14:val="tx1"/>
            </w14:solidFill>
          </w14:textFill>
        </w:rPr>
        <w:t>现状（不超过</w:t>
      </w:r>
      <w:r>
        <w:rPr>
          <w:rFonts w:hint="eastAsia" w:ascii="楷体_GB2312" w:hAnsi="楷体_GB2312" w:cs="楷体_GB2312"/>
          <w:b w:val="0"/>
          <w:bCs/>
          <w:color w:val="000000" w:themeColor="text1"/>
          <w:highlight w:val="none"/>
          <w:lang w:val="en-US" w:eastAsia="zh-CN" w:bidi="ar"/>
          <w14:textFill>
            <w14:solidFill>
              <w14:schemeClr w14:val="tx1"/>
            </w14:solidFill>
          </w14:textFill>
        </w:rPr>
        <w:t>5</w:t>
      </w:r>
      <w:r>
        <w:rPr>
          <w:rFonts w:hint="eastAsia" w:ascii="楷体_GB2312" w:hAnsi="楷体_GB2312" w:eastAsia="楷体_GB2312" w:cs="楷体_GB2312"/>
          <w:b w:val="0"/>
          <w:bCs/>
          <w:color w:val="000000" w:themeColor="text1"/>
          <w:highlight w:val="none"/>
          <w:lang w:val="en-US" w:eastAsia="zh-CN" w:bidi="ar"/>
          <w14:textFill>
            <w14:solidFill>
              <w14:schemeClr w14:val="tx1"/>
            </w14:solidFill>
          </w14:textFill>
        </w:rPr>
        <w:t>00字）</w:t>
      </w:r>
    </w:p>
    <w:p>
      <w:pPr>
        <w:pStyle w:val="16"/>
        <w:keepNext w:val="0"/>
        <w:keepLines w:val="0"/>
        <w:pageBreakBefore w:val="0"/>
        <w:kinsoku/>
        <w:wordWrap/>
        <w:overflowPunct/>
        <w:topLinePunct w:val="0"/>
        <w:autoSpaceDE/>
        <w:autoSpaceDN/>
        <w:bidi w:val="0"/>
        <w:snapToGrid/>
        <w:spacing w:line="600" w:lineRule="exact"/>
        <w:ind w:firstLine="643"/>
        <w:textAlignment w:val="auto"/>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pP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（对照项目验收预期指标，</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说明</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项目</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目前</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实际情况。）</w:t>
      </w:r>
    </w:p>
    <w:p>
      <w:pPr>
        <w:pStyle w:val="16"/>
        <w:keepNext w:val="0"/>
        <w:keepLines w:val="0"/>
        <w:pageBreakBefore w:val="0"/>
        <w:kinsoku/>
        <w:wordWrap/>
        <w:overflowPunct/>
        <w:topLinePunct w:val="0"/>
        <w:autoSpaceDE/>
        <w:autoSpaceDN/>
        <w:bidi w:val="0"/>
        <w:snapToGrid/>
        <w:spacing w:line="600" w:lineRule="exact"/>
        <w:ind w:firstLine="643"/>
        <w:textAlignment w:val="auto"/>
        <w:rPr>
          <w:rFonts w:hint="eastAsia" w:ascii="楷体_GB2312" w:hAnsi="楷体_GB2312" w:eastAsia="楷体_GB2312" w:cs="楷体_GB2312"/>
          <w:b w:val="0"/>
          <w:bCs/>
          <w:color w:val="000000" w:themeColor="text1"/>
          <w:highlight w:val="none"/>
          <w:lang w:val="en-US" w:eastAsia="zh-CN" w:bidi="ar"/>
          <w14:textFill>
            <w14:solidFill>
              <w14:schemeClr w14:val="tx1"/>
            </w14:solidFill>
          </w14:textFill>
        </w:rPr>
      </w:pPr>
      <w:r>
        <w:rPr>
          <w:rFonts w:hint="eastAsia" w:ascii="楷体_GB2312" w:hAnsi="楷体_GB2312" w:eastAsia="楷体_GB2312" w:cs="楷体_GB2312"/>
          <w:b w:val="0"/>
          <w:bCs/>
          <w:color w:val="000000" w:themeColor="text1"/>
          <w:highlight w:val="none"/>
          <w:lang w:val="en-US" w:eastAsia="zh-CN" w:bidi="ar"/>
          <w14:textFill>
            <w14:solidFill>
              <w14:schemeClr w14:val="tx1"/>
            </w14:solidFill>
          </w14:textFill>
        </w:rPr>
        <w:t>4.预期目标（不超过1000字）</w:t>
      </w:r>
    </w:p>
    <w:p>
      <w:pPr>
        <w:pStyle w:val="16"/>
        <w:keepNext w:val="0"/>
        <w:keepLines w:val="0"/>
        <w:pageBreakBefore w:val="0"/>
        <w:kinsoku/>
        <w:wordWrap/>
        <w:overflowPunct/>
        <w:topLinePunct w:val="0"/>
        <w:autoSpaceDE/>
        <w:autoSpaceDN/>
        <w:bidi w:val="0"/>
        <w:snapToGrid/>
        <w:spacing w:line="600" w:lineRule="exact"/>
        <w:ind w:firstLine="643"/>
        <w:textAlignment w:val="auto"/>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pP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（阐述</w:t>
      </w:r>
      <w:r>
        <w:rPr>
          <w:rFonts w:hint="eastAsia" w:ascii="仿宋_GB2312" w:hAnsi="仿宋_GB2312" w:eastAsia="仿宋_GB2312" w:cs="仿宋_GB2312"/>
          <w:b/>
          <w:bCs w:val="0"/>
          <w:color w:val="000000" w:themeColor="text1"/>
          <w:highlight w:val="none"/>
          <w:lang w:eastAsia="zh-CN" w:bidi="ar"/>
          <w14:textFill>
            <w14:solidFill>
              <w14:schemeClr w14:val="tx1"/>
            </w14:solidFill>
          </w14:textFill>
        </w:rPr>
        <w:t>目标成果</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和</w:t>
      </w:r>
      <w:r>
        <w:rPr>
          <w:rFonts w:hint="eastAsia" w:ascii="仿宋_GB2312" w:hAnsi="仿宋_GB2312" w:eastAsia="仿宋_GB2312" w:cs="仿宋_GB2312"/>
          <w:b/>
          <w:bCs w:val="0"/>
          <w:color w:val="000000" w:themeColor="text1"/>
          <w:highlight w:val="none"/>
          <w:lang w:eastAsia="zh-CN" w:bidi="ar"/>
          <w14:textFill>
            <w14:solidFill>
              <w14:schemeClr w14:val="tx1"/>
            </w14:solidFill>
          </w14:textFill>
        </w:rPr>
        <w:t>示范应用预期成效</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w:t>
      </w:r>
      <w:r>
        <w:rPr>
          <w:rFonts w:hint="eastAsia" w:ascii="仿宋_GB2312" w:hAnsi="仿宋_GB2312" w:eastAsia="仿宋_GB2312" w:cs="仿宋_GB2312"/>
          <w:b/>
          <w:bCs w:val="0"/>
          <w:color w:val="000000" w:themeColor="text1"/>
          <w:highlight w:val="none"/>
          <w:lang w:val="en-US" w:eastAsia="zh-CN" w:bidi="ar"/>
          <w14:textFill>
            <w14:solidFill>
              <w14:schemeClr w14:val="tx1"/>
            </w14:solidFill>
          </w14:textFill>
        </w:rPr>
        <w:t>目标成果</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包括交付物、研发成果、知识产权等；</w:t>
      </w:r>
      <w:r>
        <w:rPr>
          <w:rFonts w:hint="eastAsia" w:ascii="仿宋_GB2312" w:hAnsi="仿宋_GB2312" w:eastAsia="仿宋_GB2312" w:cs="仿宋_GB2312"/>
          <w:b/>
          <w:bCs w:val="0"/>
          <w:color w:val="000000" w:themeColor="text1"/>
          <w:highlight w:val="none"/>
          <w:lang w:val="en-US" w:eastAsia="zh-CN" w:bidi="ar"/>
          <w14:textFill>
            <w14:solidFill>
              <w14:schemeClr w14:val="tx1"/>
            </w14:solidFill>
          </w14:textFill>
        </w:rPr>
        <w:t>示范应用预期成效</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包括</w:t>
      </w:r>
      <w:r>
        <w:rPr>
          <w:rFonts w:hint="eastAsia" w:ascii="仿宋_GB2312" w:hAnsi="仿宋_GB2312" w:eastAsia="仿宋_GB2312" w:cs="仿宋_GB2312"/>
          <w:b w:val="0"/>
          <w:bCs/>
          <w:color w:val="000000" w:themeColor="text1"/>
          <w:highlight w:val="none"/>
          <w:lang w:bidi="ar"/>
          <w14:textFill>
            <w14:solidFill>
              <w14:schemeClr w14:val="tx1"/>
            </w14:solidFill>
          </w14:textFill>
        </w:rPr>
        <w:t>语料库应用的场景</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w:t>
      </w:r>
      <w:r>
        <w:rPr>
          <w:rFonts w:hint="eastAsia" w:ascii="仿宋_GB2312" w:hAnsi="仿宋_GB2312" w:eastAsia="仿宋_GB2312" w:cs="仿宋_GB2312"/>
          <w:b w:val="0"/>
          <w:bCs/>
          <w:color w:val="000000" w:themeColor="text1"/>
          <w:highlight w:val="none"/>
          <w:lang w:bidi="ar"/>
          <w14:textFill>
            <w14:solidFill>
              <w14:schemeClr w14:val="tx1"/>
            </w14:solidFill>
          </w14:textFill>
        </w:rPr>
        <w:t>预期新增销售收入、服务大模型企业数量以及组织供需对接、技术交流等活动情况</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等</w:t>
      </w:r>
      <w:r>
        <w:rPr>
          <w:rFonts w:hint="eastAsia" w:ascii="仿宋_GB2312" w:hAnsi="仿宋_GB2312" w:eastAsia="仿宋_GB2312" w:cs="仿宋_GB2312"/>
          <w:b/>
          <w:bCs w:val="0"/>
          <w:color w:val="000000" w:themeColor="text1"/>
          <w:highlight w:val="none"/>
          <w:lang w:val="en-US" w:eastAsia="zh-CN" w:bidi="ar"/>
          <w14:textFill>
            <w14:solidFill>
              <w14:schemeClr w14:val="tx1"/>
            </w14:solidFill>
          </w14:textFill>
        </w:rPr>
        <w:t>至少3项，</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确保</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可量化、可评估、可验证。</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w:t>
      </w:r>
    </w:p>
    <w:p>
      <w:pPr>
        <w:pStyle w:val="16"/>
        <w:keepNext w:val="0"/>
        <w:keepLines w:val="0"/>
        <w:pageBreakBefore w:val="0"/>
        <w:kinsoku/>
        <w:wordWrap/>
        <w:overflowPunct/>
        <w:topLinePunct w:val="0"/>
        <w:autoSpaceDE/>
        <w:autoSpaceDN/>
        <w:bidi w:val="0"/>
        <w:snapToGrid/>
        <w:spacing w:line="600" w:lineRule="exact"/>
        <w:ind w:firstLine="643"/>
        <w:textAlignment w:val="auto"/>
        <w:rPr>
          <w:rFonts w:hint="eastAsia" w:ascii="楷体_GB2312" w:hAnsi="楷体_GB2312" w:eastAsia="楷体_GB2312" w:cs="楷体_GB2312"/>
          <w:b w:val="0"/>
          <w:bCs/>
          <w:color w:val="000000" w:themeColor="text1"/>
          <w:highlight w:val="none"/>
          <w:lang w:val="en-US" w:eastAsia="zh-CN" w:bidi="ar"/>
          <w14:textFill>
            <w14:solidFill>
              <w14:schemeClr w14:val="tx1"/>
            </w14:solidFill>
          </w14:textFill>
        </w:rPr>
      </w:pPr>
      <w:r>
        <w:rPr>
          <w:rFonts w:hint="eastAsia" w:ascii="楷体_GB2312" w:hAnsi="楷体_GB2312" w:eastAsia="楷体_GB2312" w:cs="楷体_GB2312"/>
          <w:b w:val="0"/>
          <w:bCs/>
          <w:color w:val="000000" w:themeColor="text1"/>
          <w:highlight w:val="none"/>
          <w:lang w:val="en-US" w:eastAsia="zh-CN" w:bidi="ar"/>
          <w14:textFill>
            <w14:solidFill>
              <w14:schemeClr w14:val="tx1"/>
            </w14:solidFill>
          </w14:textFill>
        </w:rPr>
        <w:t>5.投资概算（不超过500字）</w:t>
      </w:r>
    </w:p>
    <w:p>
      <w:pPr>
        <w:pStyle w:val="16"/>
        <w:keepNext w:val="0"/>
        <w:keepLines w:val="0"/>
        <w:pageBreakBefore w:val="0"/>
        <w:widowControl w:val="0"/>
        <w:kinsoku/>
        <w:wordWrap/>
        <w:overflowPunct/>
        <w:topLinePunct w:val="0"/>
        <w:autoSpaceDE/>
        <w:autoSpaceDN/>
        <w:bidi w:val="0"/>
        <w:adjustRightInd w:val="0"/>
        <w:spacing w:line="600" w:lineRule="exact"/>
        <w:ind w:left="0" w:leftChars="0" w:firstLine="632" w:firstLineChars="200"/>
        <w:jc w:val="left"/>
        <w:textAlignment w:val="auto"/>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pP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（按照实施方案，综合测算</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项目实施期内投资额度，包括牵头单位项目投资额、带动场景落地单位投资额以及联合体成员投资额，</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按用途列明主要费用概算</w:t>
      </w:r>
      <w:r>
        <w:rPr>
          <w:rFonts w:hint="eastAsia" w:ascii="仿宋_GB2312" w:hAnsi="仿宋_GB2312" w:eastAsia="仿宋_GB2312" w:cs="仿宋_GB2312"/>
          <w:b w:val="0"/>
          <w:bCs/>
          <w:strike w:val="0"/>
          <w:dstrike w:val="0"/>
          <w:color w:val="000000" w:themeColor="text1"/>
          <w:highlight w:val="none"/>
          <w:lang w:eastAsia="zh-CN" w:bidi="ar"/>
          <w14:textFill>
            <w14:solidFill>
              <w14:schemeClr w14:val="tx1"/>
            </w14:solidFill>
          </w14:textFill>
        </w:rPr>
        <w:t>，需要列明资金投入方</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w:t>
      </w:r>
    </w:p>
    <w:p>
      <w:pPr>
        <w:pStyle w:val="16"/>
        <w:keepNext w:val="0"/>
        <w:keepLines w:val="0"/>
        <w:pageBreakBefore w:val="0"/>
        <w:widowControl w:val="0"/>
        <w:kinsoku/>
        <w:wordWrap/>
        <w:overflowPunct/>
        <w:topLinePunct w:val="0"/>
        <w:autoSpaceDE/>
        <w:autoSpaceDN/>
        <w:bidi w:val="0"/>
        <w:adjustRightInd w:val="0"/>
        <w:spacing w:line="600" w:lineRule="exact"/>
        <w:ind w:left="0" w:leftChars="0" w:firstLine="632" w:firstLineChars="200"/>
        <w:jc w:val="left"/>
        <w:textAlignment w:val="auto"/>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pPr>
    </w:p>
    <w:tbl>
      <w:tblPr>
        <w:tblStyle w:val="11"/>
        <w:tblW w:w="7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3210"/>
        <w:gridCol w:w="1755"/>
        <w:gridCol w:w="1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26" w:type="dxa"/>
          </w:tcPr>
          <w:p>
            <w:pPr>
              <w:pStyle w:val="1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仿宋_GB2312" w:hAnsi="仿宋_GB2312" w:eastAsia="仿宋_GB2312" w:cs="仿宋_GB2312"/>
                <w:b w:val="0"/>
                <w:bCs/>
                <w:color w:val="000000" w:themeColor="text1"/>
                <w:sz w:val="28"/>
                <w:szCs w:val="28"/>
                <w:highlight w:val="none"/>
                <w:vertAlign w:val="baseline"/>
                <w:lang w:eastAsia="zh-CN" w:bidi="ar"/>
                <w14:textFill>
                  <w14:solidFill>
                    <w14:schemeClr w14:val="tx1"/>
                  </w14:solidFill>
                </w14:textFill>
              </w:rPr>
            </w:pPr>
            <w:r>
              <w:rPr>
                <w:rFonts w:hint="eastAsia" w:ascii="仿宋_GB2312" w:hAnsi="仿宋_GB2312" w:eastAsia="仿宋_GB2312" w:cs="仿宋_GB2312"/>
                <w:b w:val="0"/>
                <w:bCs/>
                <w:color w:val="000000" w:themeColor="text1"/>
                <w:sz w:val="28"/>
                <w:szCs w:val="28"/>
                <w:highlight w:val="none"/>
                <w:vertAlign w:val="baseline"/>
                <w:lang w:eastAsia="zh-CN" w:bidi="ar"/>
                <w14:textFill>
                  <w14:solidFill>
                    <w14:schemeClr w14:val="tx1"/>
                  </w14:solidFill>
                </w14:textFill>
              </w:rPr>
              <w:t>序号</w:t>
            </w:r>
          </w:p>
        </w:tc>
        <w:tc>
          <w:tcPr>
            <w:tcW w:w="3210" w:type="dxa"/>
          </w:tcPr>
          <w:p>
            <w:pPr>
              <w:pStyle w:val="1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仿宋_GB2312" w:hAnsi="仿宋_GB2312" w:eastAsia="仿宋_GB2312" w:cs="仿宋_GB2312"/>
                <w:b w:val="0"/>
                <w:bCs/>
                <w:color w:val="000000" w:themeColor="text1"/>
                <w:sz w:val="28"/>
                <w:szCs w:val="28"/>
                <w:highlight w:val="none"/>
                <w:vertAlign w:val="baseline"/>
                <w:lang w:eastAsia="zh-CN" w:bidi="ar"/>
                <w14:textFill>
                  <w14:solidFill>
                    <w14:schemeClr w14:val="tx1"/>
                  </w14:solidFill>
                </w14:textFill>
              </w:rPr>
            </w:pPr>
            <w:r>
              <w:rPr>
                <w:rFonts w:hint="eastAsia" w:ascii="仿宋_GB2312" w:hAnsi="仿宋_GB2312" w:eastAsia="仿宋_GB2312" w:cs="仿宋_GB2312"/>
                <w:b w:val="0"/>
                <w:bCs/>
                <w:color w:val="000000" w:themeColor="text1"/>
                <w:sz w:val="28"/>
                <w:szCs w:val="28"/>
                <w:highlight w:val="none"/>
                <w:vertAlign w:val="baseline"/>
                <w:lang w:eastAsia="zh-CN" w:bidi="ar"/>
                <w14:textFill>
                  <w14:solidFill>
                    <w14:schemeClr w14:val="tx1"/>
                  </w14:solidFill>
                </w14:textFill>
              </w:rPr>
              <w:t>用途</w:t>
            </w:r>
          </w:p>
        </w:tc>
        <w:tc>
          <w:tcPr>
            <w:tcW w:w="1755" w:type="dxa"/>
          </w:tcPr>
          <w:p>
            <w:pPr>
              <w:pStyle w:val="1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仿宋_GB2312" w:hAnsi="仿宋_GB2312" w:eastAsia="仿宋_GB2312" w:cs="仿宋_GB2312"/>
                <w:b w:val="0"/>
                <w:bCs/>
                <w:color w:val="000000" w:themeColor="text1"/>
                <w:sz w:val="28"/>
                <w:szCs w:val="28"/>
                <w:highlight w:val="none"/>
                <w:vertAlign w:val="baseline"/>
                <w:lang w:eastAsia="zh-CN" w:bidi="ar"/>
                <w14:textFill>
                  <w14:solidFill>
                    <w14:schemeClr w14:val="tx1"/>
                  </w14:solidFill>
                </w14:textFill>
              </w:rPr>
            </w:pPr>
            <w:r>
              <w:rPr>
                <w:rFonts w:hint="eastAsia" w:ascii="仿宋_GB2312" w:hAnsi="仿宋_GB2312" w:eastAsia="仿宋_GB2312" w:cs="仿宋_GB2312"/>
                <w:b w:val="0"/>
                <w:bCs/>
                <w:color w:val="000000" w:themeColor="text1"/>
                <w:sz w:val="28"/>
                <w:szCs w:val="28"/>
                <w:highlight w:val="none"/>
                <w:vertAlign w:val="baseline"/>
                <w:lang w:eastAsia="zh-CN" w:bidi="ar"/>
                <w14:textFill>
                  <w14:solidFill>
                    <w14:schemeClr w14:val="tx1"/>
                  </w14:solidFill>
                </w14:textFill>
              </w:rPr>
              <w:t>金额（万元）</w:t>
            </w:r>
          </w:p>
        </w:tc>
        <w:tc>
          <w:tcPr>
            <w:tcW w:w="1965" w:type="dxa"/>
          </w:tcPr>
          <w:p>
            <w:pPr>
              <w:pStyle w:val="1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仿宋_GB2312" w:hAnsi="仿宋_GB2312" w:eastAsia="仿宋_GB2312" w:cs="仿宋_GB2312"/>
                <w:b w:val="0"/>
                <w:bCs/>
                <w:color w:val="000000" w:themeColor="text1"/>
                <w:sz w:val="28"/>
                <w:szCs w:val="28"/>
                <w:highlight w:val="none"/>
                <w:vertAlign w:val="baseline"/>
                <w:lang w:eastAsia="zh-CN" w:bidi="ar"/>
                <w14:textFill>
                  <w14:solidFill>
                    <w14:schemeClr w14:val="tx1"/>
                  </w14:solidFill>
                </w14:textFill>
              </w:rPr>
            </w:pPr>
            <w:r>
              <w:rPr>
                <w:rFonts w:hint="eastAsia" w:ascii="仿宋_GB2312" w:hAnsi="仿宋_GB2312" w:eastAsia="仿宋_GB2312" w:cs="仿宋_GB2312"/>
                <w:b w:val="0"/>
                <w:bCs/>
                <w:color w:val="000000" w:themeColor="text1"/>
                <w:sz w:val="28"/>
                <w:szCs w:val="28"/>
                <w:highlight w:val="none"/>
                <w:vertAlign w:val="baseline"/>
                <w:lang w:eastAsia="zh-CN" w:bidi="ar"/>
                <w14:textFill>
                  <w14:solidFill>
                    <w14:schemeClr w14:val="tx1"/>
                  </w14:solidFill>
                </w14:textFill>
              </w:rPr>
              <w:t>投入方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26" w:type="dxa"/>
          </w:tcPr>
          <w:p>
            <w:pPr>
              <w:pStyle w:val="1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default" w:ascii="仿宋_GB2312" w:hAnsi="仿宋_GB2312" w:eastAsia="仿宋_GB2312" w:cs="仿宋_GB2312"/>
                <w:b w:val="0"/>
                <w:bCs/>
                <w:color w:val="000000" w:themeColor="text1"/>
                <w:sz w:val="28"/>
                <w:szCs w:val="28"/>
                <w:highlight w:val="none"/>
                <w:vertAlign w:val="baseline"/>
                <w:lang w:eastAsia="zh-CN" w:bidi="ar"/>
                <w14:textFill>
                  <w14:solidFill>
                    <w14:schemeClr w14:val="tx1"/>
                  </w14:solidFill>
                </w14:textFill>
              </w:rPr>
            </w:pPr>
          </w:p>
        </w:tc>
        <w:tc>
          <w:tcPr>
            <w:tcW w:w="3210" w:type="dxa"/>
          </w:tcPr>
          <w:p>
            <w:pPr>
              <w:pStyle w:val="1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仿宋_GB2312" w:hAnsi="仿宋_GB2312" w:eastAsia="仿宋_GB2312" w:cs="仿宋_GB2312"/>
                <w:b w:val="0"/>
                <w:bCs/>
                <w:color w:val="000000" w:themeColor="text1"/>
                <w:sz w:val="28"/>
                <w:szCs w:val="28"/>
                <w:highlight w:val="none"/>
                <w:vertAlign w:val="baseline"/>
                <w:lang w:eastAsia="zh-CN" w:bidi="ar"/>
                <w14:textFill>
                  <w14:solidFill>
                    <w14:schemeClr w14:val="tx1"/>
                  </w14:solidFill>
                </w14:textFill>
              </w:rPr>
            </w:pPr>
          </w:p>
        </w:tc>
        <w:tc>
          <w:tcPr>
            <w:tcW w:w="1755" w:type="dxa"/>
          </w:tcPr>
          <w:p>
            <w:pPr>
              <w:pStyle w:val="1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仿宋_GB2312" w:hAnsi="仿宋_GB2312" w:eastAsia="仿宋_GB2312" w:cs="仿宋_GB2312"/>
                <w:b w:val="0"/>
                <w:bCs/>
                <w:color w:val="000000" w:themeColor="text1"/>
                <w:sz w:val="28"/>
                <w:szCs w:val="28"/>
                <w:highlight w:val="none"/>
                <w:vertAlign w:val="baseline"/>
                <w:lang w:eastAsia="zh-CN" w:bidi="ar"/>
                <w14:textFill>
                  <w14:solidFill>
                    <w14:schemeClr w14:val="tx1"/>
                  </w14:solidFill>
                </w14:textFill>
              </w:rPr>
            </w:pPr>
          </w:p>
        </w:tc>
        <w:tc>
          <w:tcPr>
            <w:tcW w:w="1965" w:type="dxa"/>
          </w:tcPr>
          <w:p>
            <w:pPr>
              <w:pStyle w:val="1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仿宋_GB2312" w:hAnsi="仿宋_GB2312" w:eastAsia="仿宋_GB2312" w:cs="仿宋_GB2312"/>
                <w:b w:val="0"/>
                <w:bCs/>
                <w:color w:val="000000" w:themeColor="text1"/>
                <w:sz w:val="28"/>
                <w:szCs w:val="28"/>
                <w:highlight w:val="none"/>
                <w:vertAlign w:val="baseline"/>
                <w:lang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26" w:type="dxa"/>
          </w:tcPr>
          <w:p>
            <w:pPr>
              <w:pStyle w:val="1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default" w:ascii="仿宋_GB2312" w:hAnsi="仿宋_GB2312" w:eastAsia="仿宋_GB2312" w:cs="仿宋_GB2312"/>
                <w:b w:val="0"/>
                <w:bCs/>
                <w:color w:val="000000" w:themeColor="text1"/>
                <w:sz w:val="28"/>
                <w:szCs w:val="28"/>
                <w:highlight w:val="none"/>
                <w:vertAlign w:val="baseline"/>
                <w:lang w:eastAsia="zh-CN" w:bidi="ar"/>
                <w14:textFill>
                  <w14:solidFill>
                    <w14:schemeClr w14:val="tx1"/>
                  </w14:solidFill>
                </w14:textFill>
              </w:rPr>
            </w:pPr>
          </w:p>
        </w:tc>
        <w:tc>
          <w:tcPr>
            <w:tcW w:w="3210" w:type="dxa"/>
          </w:tcPr>
          <w:p>
            <w:pPr>
              <w:pStyle w:val="1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仿宋_GB2312" w:hAnsi="仿宋_GB2312" w:eastAsia="仿宋_GB2312" w:cs="仿宋_GB2312"/>
                <w:b w:val="0"/>
                <w:bCs/>
                <w:color w:val="000000" w:themeColor="text1"/>
                <w:sz w:val="28"/>
                <w:szCs w:val="28"/>
                <w:highlight w:val="none"/>
                <w:vertAlign w:val="baseline"/>
                <w:lang w:eastAsia="zh-CN" w:bidi="ar"/>
                <w14:textFill>
                  <w14:solidFill>
                    <w14:schemeClr w14:val="tx1"/>
                  </w14:solidFill>
                </w14:textFill>
              </w:rPr>
            </w:pPr>
          </w:p>
        </w:tc>
        <w:tc>
          <w:tcPr>
            <w:tcW w:w="1755" w:type="dxa"/>
          </w:tcPr>
          <w:p>
            <w:pPr>
              <w:pStyle w:val="1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仿宋_GB2312" w:hAnsi="仿宋_GB2312" w:eastAsia="仿宋_GB2312" w:cs="仿宋_GB2312"/>
                <w:b w:val="0"/>
                <w:bCs/>
                <w:color w:val="000000" w:themeColor="text1"/>
                <w:sz w:val="28"/>
                <w:szCs w:val="28"/>
                <w:highlight w:val="none"/>
                <w:vertAlign w:val="baseline"/>
                <w:lang w:eastAsia="zh-CN" w:bidi="ar"/>
                <w14:textFill>
                  <w14:solidFill>
                    <w14:schemeClr w14:val="tx1"/>
                  </w14:solidFill>
                </w14:textFill>
              </w:rPr>
            </w:pPr>
          </w:p>
        </w:tc>
        <w:tc>
          <w:tcPr>
            <w:tcW w:w="1965" w:type="dxa"/>
          </w:tcPr>
          <w:p>
            <w:pPr>
              <w:pStyle w:val="1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仿宋_GB2312" w:hAnsi="仿宋_GB2312" w:eastAsia="仿宋_GB2312" w:cs="仿宋_GB2312"/>
                <w:b w:val="0"/>
                <w:bCs/>
                <w:color w:val="000000" w:themeColor="text1"/>
                <w:sz w:val="28"/>
                <w:szCs w:val="28"/>
                <w:highlight w:val="none"/>
                <w:vertAlign w:val="baseline"/>
                <w:lang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826" w:type="dxa"/>
          </w:tcPr>
          <w:p>
            <w:pPr>
              <w:pStyle w:val="1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default" w:ascii="仿宋_GB2312" w:hAnsi="仿宋_GB2312" w:eastAsia="仿宋_GB2312" w:cs="仿宋_GB2312"/>
                <w:b w:val="0"/>
                <w:bCs/>
                <w:color w:val="000000" w:themeColor="text1"/>
                <w:sz w:val="28"/>
                <w:szCs w:val="28"/>
                <w:highlight w:val="none"/>
                <w:vertAlign w:val="baseline"/>
                <w:lang w:eastAsia="zh-CN" w:bidi="ar"/>
                <w14:textFill>
                  <w14:solidFill>
                    <w14:schemeClr w14:val="tx1"/>
                  </w14:solidFill>
                </w14:textFill>
              </w:rPr>
            </w:pPr>
          </w:p>
        </w:tc>
        <w:tc>
          <w:tcPr>
            <w:tcW w:w="3210" w:type="dxa"/>
          </w:tcPr>
          <w:p>
            <w:pPr>
              <w:pStyle w:val="1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仿宋_GB2312" w:hAnsi="仿宋_GB2312" w:eastAsia="仿宋_GB2312" w:cs="仿宋_GB2312"/>
                <w:b w:val="0"/>
                <w:bCs/>
                <w:color w:val="000000" w:themeColor="text1"/>
                <w:sz w:val="28"/>
                <w:szCs w:val="28"/>
                <w:highlight w:val="none"/>
                <w:vertAlign w:val="baseline"/>
                <w:lang w:eastAsia="zh-CN" w:bidi="ar"/>
                <w14:textFill>
                  <w14:solidFill>
                    <w14:schemeClr w14:val="tx1"/>
                  </w14:solidFill>
                </w14:textFill>
              </w:rPr>
            </w:pPr>
          </w:p>
        </w:tc>
        <w:tc>
          <w:tcPr>
            <w:tcW w:w="1755" w:type="dxa"/>
          </w:tcPr>
          <w:p>
            <w:pPr>
              <w:pStyle w:val="1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仿宋_GB2312" w:hAnsi="仿宋_GB2312" w:eastAsia="仿宋_GB2312" w:cs="仿宋_GB2312"/>
                <w:b w:val="0"/>
                <w:bCs/>
                <w:color w:val="000000" w:themeColor="text1"/>
                <w:sz w:val="28"/>
                <w:szCs w:val="28"/>
                <w:highlight w:val="none"/>
                <w:vertAlign w:val="baseline"/>
                <w:lang w:eastAsia="zh-CN" w:bidi="ar"/>
                <w14:textFill>
                  <w14:solidFill>
                    <w14:schemeClr w14:val="tx1"/>
                  </w14:solidFill>
                </w14:textFill>
              </w:rPr>
            </w:pPr>
          </w:p>
        </w:tc>
        <w:tc>
          <w:tcPr>
            <w:tcW w:w="1965" w:type="dxa"/>
          </w:tcPr>
          <w:p>
            <w:pPr>
              <w:pStyle w:val="1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仿宋_GB2312" w:hAnsi="仿宋_GB2312" w:eastAsia="仿宋_GB2312" w:cs="仿宋_GB2312"/>
                <w:b w:val="0"/>
                <w:bCs/>
                <w:color w:val="000000" w:themeColor="text1"/>
                <w:sz w:val="28"/>
                <w:szCs w:val="28"/>
                <w:highlight w:val="none"/>
                <w:vertAlign w:val="baseline"/>
                <w:lang w:eastAsia="zh-CN" w:bidi="ar"/>
                <w14:textFill>
                  <w14:solidFill>
                    <w14:schemeClr w14:val="tx1"/>
                  </w14:solidFill>
                </w14:textFill>
              </w:rPr>
            </w:pPr>
          </w:p>
        </w:tc>
      </w:tr>
    </w:tbl>
    <w:p>
      <w:pPr>
        <w:pStyle w:val="16"/>
        <w:keepNext w:val="0"/>
        <w:keepLines w:val="0"/>
        <w:pageBreakBefore w:val="0"/>
        <w:widowControl w:val="0"/>
        <w:kinsoku/>
        <w:wordWrap/>
        <w:overflowPunct/>
        <w:topLinePunct w:val="0"/>
        <w:autoSpaceDE/>
        <w:autoSpaceDN/>
        <w:bidi w:val="0"/>
        <w:adjustRightInd w:val="0"/>
        <w:snapToGrid/>
        <w:spacing w:line="600" w:lineRule="exact"/>
        <w:ind w:firstLine="643"/>
        <w:textAlignment w:val="auto"/>
        <w:rPr>
          <w:rFonts w:hint="eastAsia" w:ascii="仿宋_GB2312" w:hAnsi="仿宋_GB2312" w:eastAsia="仿宋_GB2312" w:cs="仿宋_GB2312"/>
          <w:color w:val="000000" w:themeColor="text1"/>
          <w:highlight w:val="none"/>
          <w:lang w:val="en-US" w:eastAsia="zh-CN" w:bidi="ar"/>
          <w14:textFill>
            <w14:solidFill>
              <w14:schemeClr w14:val="tx1"/>
            </w14:solidFill>
          </w14:textFill>
        </w:rPr>
      </w:pPr>
    </w:p>
    <w:p>
      <w:pPr>
        <w:pStyle w:val="16"/>
        <w:keepNext w:val="0"/>
        <w:keepLines w:val="0"/>
        <w:pageBreakBefore w:val="0"/>
        <w:kinsoku/>
        <w:wordWrap/>
        <w:overflowPunct/>
        <w:topLinePunct w:val="0"/>
        <w:autoSpaceDE/>
        <w:autoSpaceDN/>
        <w:bidi w:val="0"/>
        <w:snapToGrid/>
        <w:spacing w:line="600" w:lineRule="exact"/>
        <w:ind w:firstLine="643"/>
        <w:textAlignment w:val="auto"/>
        <w:rPr>
          <w:rFonts w:hint="eastAsia" w:ascii="楷体_GB2312" w:hAnsi="楷体_GB2312" w:eastAsia="楷体_GB2312" w:cs="楷体_GB2312"/>
          <w:b w:val="0"/>
          <w:bCs/>
          <w:color w:val="000000" w:themeColor="text1"/>
          <w:highlight w:val="none"/>
          <w:lang w:val="en-US" w:eastAsia="zh-CN" w:bidi="ar"/>
          <w14:textFill>
            <w14:solidFill>
              <w14:schemeClr w14:val="tx1"/>
            </w14:solidFill>
          </w14:textFill>
        </w:rPr>
      </w:pPr>
      <w:r>
        <w:rPr>
          <w:rFonts w:hint="eastAsia" w:ascii="楷体_GB2312" w:hAnsi="楷体_GB2312" w:eastAsia="楷体_GB2312" w:cs="楷体_GB2312"/>
          <w:b w:val="0"/>
          <w:bCs/>
          <w:color w:val="000000" w:themeColor="text1"/>
          <w:highlight w:val="none"/>
          <w:lang w:val="en-US" w:eastAsia="zh-CN" w:bidi="ar"/>
          <w14:textFill>
            <w14:solidFill>
              <w14:schemeClr w14:val="tx1"/>
            </w14:solidFill>
          </w14:textFill>
        </w:rPr>
        <w:t>6.</w:t>
      </w:r>
      <w:r>
        <w:rPr>
          <w:rFonts w:hint="default" w:ascii="楷体_GB2312" w:hAnsi="楷体_GB2312" w:eastAsia="楷体_GB2312" w:cs="楷体_GB2312"/>
          <w:b w:val="0"/>
          <w:bCs/>
          <w:color w:val="000000" w:themeColor="text1"/>
          <w:highlight w:val="none"/>
          <w:lang w:val="en-US" w:eastAsia="zh-CN" w:bidi="ar"/>
          <w14:textFill>
            <w14:solidFill>
              <w14:schemeClr w14:val="tx1"/>
            </w14:solidFill>
          </w14:textFill>
        </w:rPr>
        <w:t>进度安排</w:t>
      </w:r>
      <w:r>
        <w:rPr>
          <w:rFonts w:hint="eastAsia" w:ascii="楷体_GB2312" w:hAnsi="楷体_GB2312" w:eastAsia="楷体_GB2312" w:cs="楷体_GB2312"/>
          <w:b w:val="0"/>
          <w:bCs/>
          <w:color w:val="000000" w:themeColor="text1"/>
          <w:highlight w:val="none"/>
          <w:lang w:val="en-US" w:eastAsia="zh-CN" w:bidi="ar"/>
          <w14:textFill>
            <w14:solidFill>
              <w14:schemeClr w14:val="tx1"/>
            </w14:solidFill>
          </w14:textFill>
        </w:rPr>
        <w:t>（不超过300字）</w:t>
      </w:r>
    </w:p>
    <w:p>
      <w:pPr>
        <w:pStyle w:val="16"/>
        <w:keepNext w:val="0"/>
        <w:keepLines w:val="0"/>
        <w:pageBreakBefore w:val="0"/>
        <w:widowControl w:val="0"/>
        <w:kinsoku/>
        <w:wordWrap/>
        <w:overflowPunct/>
        <w:topLinePunct w:val="0"/>
        <w:autoSpaceDE/>
        <w:autoSpaceDN/>
        <w:bidi w:val="0"/>
        <w:adjustRightInd w:val="0"/>
        <w:snapToGrid/>
        <w:spacing w:line="600" w:lineRule="exact"/>
        <w:ind w:firstLine="643"/>
        <w:textAlignment w:val="auto"/>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pP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（试点项目实施任务进度安排）</w:t>
      </w:r>
    </w:p>
    <w:p>
      <w:pPr>
        <w:pStyle w:val="16"/>
        <w:keepNext w:val="0"/>
        <w:keepLines w:val="0"/>
        <w:pageBreakBefore w:val="0"/>
        <w:kinsoku/>
        <w:wordWrap/>
        <w:overflowPunct/>
        <w:topLinePunct w:val="0"/>
        <w:autoSpaceDE/>
        <w:autoSpaceDN/>
        <w:bidi w:val="0"/>
        <w:snapToGrid/>
        <w:spacing w:line="600" w:lineRule="exact"/>
        <w:ind w:firstLine="643"/>
        <w:textAlignment w:val="auto"/>
        <w:rPr>
          <w:rFonts w:hint="eastAsia" w:ascii="楷体_GB2312" w:hAnsi="楷体_GB2312" w:eastAsia="楷体_GB2312" w:cs="楷体_GB2312"/>
          <w:b w:val="0"/>
          <w:bCs/>
          <w:color w:val="000000" w:themeColor="text1"/>
          <w:highlight w:val="none"/>
          <w:lang w:val="en-US" w:eastAsia="zh-CN" w:bidi="ar"/>
          <w14:textFill>
            <w14:solidFill>
              <w14:schemeClr w14:val="tx1"/>
            </w14:solidFill>
          </w14:textFill>
        </w:rPr>
      </w:pPr>
      <w:r>
        <w:rPr>
          <w:rFonts w:hint="eastAsia" w:ascii="楷体_GB2312" w:hAnsi="楷体_GB2312" w:eastAsia="楷体_GB2312" w:cs="楷体_GB2312"/>
          <w:b w:val="0"/>
          <w:bCs/>
          <w:color w:val="000000" w:themeColor="text1"/>
          <w:highlight w:val="none"/>
          <w:lang w:val="en-US" w:eastAsia="zh-CN" w:bidi="ar"/>
          <w14:textFill>
            <w14:solidFill>
              <w14:schemeClr w14:val="tx1"/>
            </w14:solidFill>
          </w14:textFill>
        </w:rPr>
        <w:t>7.创新性（不超过500字）</w:t>
      </w:r>
    </w:p>
    <w:p>
      <w:pPr>
        <w:pStyle w:val="16"/>
        <w:keepNext w:val="0"/>
        <w:keepLines w:val="0"/>
        <w:pageBreakBefore w:val="0"/>
        <w:widowControl w:val="0"/>
        <w:kinsoku/>
        <w:wordWrap/>
        <w:overflowPunct/>
        <w:topLinePunct w:val="0"/>
        <w:autoSpaceDE/>
        <w:autoSpaceDN/>
        <w:bidi w:val="0"/>
        <w:adjustRightInd w:val="0"/>
        <w:snapToGrid/>
        <w:spacing w:line="600" w:lineRule="exact"/>
        <w:ind w:firstLine="643"/>
        <w:textAlignment w:val="auto"/>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pP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（介绍项目实施过程中采用的创新技术或应用）</w:t>
      </w:r>
    </w:p>
    <w:p>
      <w:pPr>
        <w:pStyle w:val="16"/>
        <w:keepNext w:val="0"/>
        <w:keepLines w:val="0"/>
        <w:pageBreakBefore w:val="0"/>
        <w:kinsoku/>
        <w:wordWrap/>
        <w:overflowPunct/>
        <w:topLinePunct w:val="0"/>
        <w:autoSpaceDE/>
        <w:autoSpaceDN/>
        <w:bidi w:val="0"/>
        <w:snapToGrid/>
        <w:spacing w:line="600" w:lineRule="exact"/>
        <w:ind w:firstLine="643"/>
        <w:textAlignment w:val="auto"/>
        <w:rPr>
          <w:rFonts w:hint="eastAsia" w:ascii="楷体_GB2312" w:hAnsi="楷体_GB2312" w:eastAsia="楷体_GB2312" w:cs="楷体_GB2312"/>
          <w:b w:val="0"/>
          <w:bCs/>
          <w:color w:val="000000" w:themeColor="text1"/>
          <w:highlight w:val="none"/>
          <w:lang w:val="en-US" w:eastAsia="zh-CN" w:bidi="ar"/>
          <w14:textFill>
            <w14:solidFill>
              <w14:schemeClr w14:val="tx1"/>
            </w14:solidFill>
          </w14:textFill>
        </w:rPr>
      </w:pPr>
      <w:r>
        <w:rPr>
          <w:rFonts w:hint="eastAsia" w:ascii="楷体_GB2312" w:hAnsi="楷体_GB2312" w:eastAsia="楷体_GB2312" w:cs="楷体_GB2312"/>
          <w:b w:val="0"/>
          <w:bCs/>
          <w:color w:val="000000" w:themeColor="text1"/>
          <w:highlight w:val="none"/>
          <w:lang w:val="en-US" w:eastAsia="zh-CN" w:bidi="ar"/>
          <w14:textFill>
            <w14:solidFill>
              <w14:schemeClr w14:val="tx1"/>
            </w14:solidFill>
          </w14:textFill>
        </w:rPr>
        <w:t>8.典型性及可推广性（不超过</w:t>
      </w:r>
      <w:r>
        <w:rPr>
          <w:rFonts w:hint="eastAsia" w:ascii="楷体_GB2312" w:hAnsi="楷体_GB2312" w:cs="楷体_GB2312"/>
          <w:b w:val="0"/>
          <w:bCs/>
          <w:color w:val="000000" w:themeColor="text1"/>
          <w:highlight w:val="none"/>
          <w:lang w:val="en-US" w:eastAsia="zh-CN" w:bidi="ar"/>
          <w14:textFill>
            <w14:solidFill>
              <w14:schemeClr w14:val="tx1"/>
            </w14:solidFill>
          </w14:textFill>
        </w:rPr>
        <w:t>5</w:t>
      </w:r>
      <w:r>
        <w:rPr>
          <w:rFonts w:hint="eastAsia" w:ascii="楷体_GB2312" w:hAnsi="楷体_GB2312" w:eastAsia="楷体_GB2312" w:cs="楷体_GB2312"/>
          <w:b w:val="0"/>
          <w:bCs/>
          <w:color w:val="000000" w:themeColor="text1"/>
          <w:highlight w:val="none"/>
          <w:lang w:val="en-US" w:eastAsia="zh-CN" w:bidi="ar"/>
          <w14:textFill>
            <w14:solidFill>
              <w14:schemeClr w14:val="tx1"/>
            </w14:solidFill>
          </w14:textFill>
        </w:rPr>
        <w:t>00字）</w:t>
      </w:r>
    </w:p>
    <w:p>
      <w:pPr>
        <w:pStyle w:val="16"/>
        <w:keepNext w:val="0"/>
        <w:keepLines w:val="0"/>
        <w:pageBreakBefore w:val="0"/>
        <w:widowControl w:val="0"/>
        <w:kinsoku/>
        <w:wordWrap/>
        <w:overflowPunct/>
        <w:topLinePunct w:val="0"/>
        <w:autoSpaceDE/>
        <w:autoSpaceDN/>
        <w:bidi w:val="0"/>
        <w:adjustRightInd w:val="0"/>
        <w:snapToGrid/>
        <w:spacing w:line="600" w:lineRule="exact"/>
        <w:ind w:firstLine="643"/>
        <w:textAlignment w:val="auto"/>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pP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（阐述揭榜任务目标成果在同行业、同体量企业中可复制推广性。）</w:t>
      </w:r>
    </w:p>
    <w:p>
      <w:pPr>
        <w:keepNext w:val="0"/>
        <w:keepLines w:val="0"/>
        <w:pageBreakBefore w:val="0"/>
        <w:widowControl w:val="0"/>
        <w:kinsoku/>
        <w:wordWrap/>
        <w:overflowPunct/>
        <w:topLinePunct w:val="0"/>
        <w:autoSpaceDE/>
        <w:autoSpaceDN/>
        <w:bidi w:val="0"/>
        <w:adjustRightInd w:val="0"/>
        <w:snapToGrid w:val="0"/>
        <w:spacing w:line="600" w:lineRule="exact"/>
        <w:ind w:firstLine="632"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9.</w:t>
      </w:r>
      <w:r>
        <w:rPr>
          <w:rFonts w:hint="eastAsia" w:ascii="楷体_GB2312" w:hAnsi="楷体_GB2312" w:eastAsia="楷体_GB2312" w:cs="楷体_GB2312"/>
          <w:b w:val="0"/>
          <w:bCs/>
          <w:sz w:val="32"/>
          <w:szCs w:val="32"/>
          <w:lang w:val="en-US" w:eastAsia="zh-CN"/>
        </w:rPr>
        <w:t>语料库安全性与合规性：</w:t>
      </w:r>
      <w:r>
        <w:rPr>
          <w:rFonts w:hint="eastAsia" w:ascii="仿宋_GB2312" w:hAnsi="仿宋_GB2312" w:eastAsia="仿宋_GB2312" w:cs="仿宋_GB2312"/>
          <w:bCs/>
          <w:sz w:val="32"/>
          <w:szCs w:val="32"/>
          <w:lang w:val="en-US" w:eastAsia="zh-CN"/>
        </w:rPr>
        <w:t>对敏感信息进行脱敏处理、遵循相关隐私法规；语料来源的版权情况，避免侵权风险；数据语料安全制度建设情况，数据安全风险处置情况。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32" w:firstLineChars="200"/>
        <w:textAlignment w:val="auto"/>
        <w:rPr>
          <w:rFonts w:hint="eastAsia" w:ascii="仿宋_GB2312" w:hAnsi="仿宋_GB2312" w:eastAsia="仿宋_GB2312" w:cs="仿宋_GB2312"/>
          <w:bCs/>
          <w:sz w:val="32"/>
          <w:szCs w:val="32"/>
          <w:lang w:val="en-US" w:eastAsia="zh-CN"/>
        </w:rPr>
      </w:pPr>
      <w:r>
        <w:rPr>
          <w:rFonts w:hint="eastAsia" w:ascii="楷体_GB2312" w:hAnsi="楷体_GB2312" w:eastAsia="楷体_GB2312" w:cs="楷体_GB2312"/>
          <w:b w:val="0"/>
          <w:bCs/>
          <w:sz w:val="32"/>
          <w:szCs w:val="32"/>
          <w:lang w:val="en-US" w:eastAsia="zh-CN"/>
        </w:rPr>
        <w:t>10.未来发展规划：</w:t>
      </w:r>
      <w:r>
        <w:rPr>
          <w:rFonts w:hint="eastAsia" w:ascii="仿宋_GB2312" w:hAnsi="仿宋_GB2312" w:eastAsia="仿宋_GB2312" w:cs="仿宋_GB2312"/>
          <w:bCs/>
          <w:sz w:val="32"/>
          <w:szCs w:val="32"/>
          <w:lang w:val="en-US" w:eastAsia="zh-CN"/>
        </w:rPr>
        <w:t>语料库</w:t>
      </w:r>
      <w:r>
        <w:rPr>
          <w:rFonts w:hint="default" w:ascii="仿宋_GB2312" w:hAnsi="仿宋_GB2312" w:eastAsia="仿宋_GB2312" w:cs="仿宋_GB2312"/>
          <w:bCs/>
          <w:sz w:val="32"/>
          <w:szCs w:val="32"/>
          <w:lang w:val="en-US" w:eastAsia="zh-CN"/>
        </w:rPr>
        <w:t>项目建设</w:t>
      </w:r>
      <w:r>
        <w:rPr>
          <w:rFonts w:hint="eastAsia" w:ascii="仿宋_GB2312" w:hAnsi="仿宋_GB2312" w:eastAsia="仿宋_GB2312" w:cs="仿宋_GB2312"/>
          <w:bCs/>
          <w:sz w:val="32"/>
          <w:szCs w:val="32"/>
          <w:lang w:val="en-US" w:eastAsia="zh-CN"/>
        </w:rPr>
        <w:t>推广规划、迭代升级方向。</w:t>
      </w:r>
    </w:p>
    <w:p>
      <w:pPr>
        <w:pStyle w:val="16"/>
        <w:keepNext w:val="0"/>
        <w:keepLines w:val="0"/>
        <w:pageBreakBefore w:val="0"/>
        <w:widowControl w:val="0"/>
        <w:kinsoku/>
        <w:wordWrap/>
        <w:overflowPunct/>
        <w:topLinePunct w:val="0"/>
        <w:autoSpaceDE/>
        <w:autoSpaceDN/>
        <w:bidi w:val="0"/>
        <w:adjustRightInd w:val="0"/>
        <w:snapToGrid/>
        <w:spacing w:line="600" w:lineRule="exact"/>
        <w:ind w:firstLine="643"/>
        <w:textAlignment w:val="auto"/>
        <w:rPr>
          <w:rFonts w:hint="eastAsia"/>
          <w:b w:val="0"/>
          <w:bCs/>
          <w:color w:val="000000" w:themeColor="text1"/>
          <w:highlight w:val="none"/>
          <w:lang w:val="en-US" w:eastAsia="zh-CN" w:bidi="ar"/>
          <w14:textFill>
            <w14:solidFill>
              <w14:schemeClr w14:val="tx1"/>
            </w14:solidFill>
          </w14:textFill>
        </w:rPr>
      </w:pPr>
      <w:r>
        <w:rPr>
          <w:rFonts w:hint="eastAsia" w:ascii="Times New Roman" w:hAnsi="Times New Roman" w:eastAsia="黑体" w:cs="Times New Roman"/>
          <w:b w:val="0"/>
          <w:color w:val="000000" w:themeColor="text1"/>
          <w:kern w:val="2"/>
          <w:sz w:val="32"/>
          <w:szCs w:val="22"/>
          <w:highlight w:val="none"/>
          <w:lang w:val="en-US" w:eastAsia="zh-CN" w:bidi="ar"/>
          <w14:textFill>
            <w14:solidFill>
              <w14:schemeClr w14:val="tx1"/>
            </w14:solidFill>
          </w14:textFill>
        </w:rPr>
        <w:t>（二）</w:t>
      </w:r>
      <w:r>
        <w:rPr>
          <w:rFonts w:hint="eastAsia" w:eastAsia="黑体" w:cs="Times New Roman"/>
          <w:b w:val="0"/>
          <w:color w:val="000000" w:themeColor="text1"/>
          <w:kern w:val="2"/>
          <w:sz w:val="32"/>
          <w:szCs w:val="22"/>
          <w:highlight w:val="none"/>
          <w:lang w:val="en-US" w:eastAsia="zh-CN" w:bidi="ar"/>
          <w14:textFill>
            <w14:solidFill>
              <w14:schemeClr w14:val="tx1"/>
            </w14:solidFill>
          </w14:textFill>
        </w:rPr>
        <w:t>联合</w:t>
      </w:r>
      <w:r>
        <w:rPr>
          <w:rFonts w:hint="eastAsia" w:ascii="Times New Roman" w:hAnsi="Times New Roman" w:eastAsia="黑体" w:cs="Times New Roman"/>
          <w:b w:val="0"/>
          <w:color w:val="000000" w:themeColor="text1"/>
          <w:kern w:val="2"/>
          <w:sz w:val="32"/>
          <w:szCs w:val="22"/>
          <w:highlight w:val="none"/>
          <w:lang w:val="en-US" w:eastAsia="zh-CN" w:bidi="ar"/>
          <w14:textFill>
            <w14:solidFill>
              <w14:schemeClr w14:val="tx1"/>
            </w14:solidFill>
          </w14:textFill>
        </w:rPr>
        <w:t>单位基础条件</w:t>
      </w:r>
      <w:r>
        <w:rPr>
          <w:rFonts w:hint="default" w:ascii="Times New Roman" w:hAnsi="Times New Roman" w:eastAsia="黑体" w:cs="Times New Roman"/>
          <w:b w:val="0"/>
          <w:color w:val="000000" w:themeColor="text1"/>
          <w:kern w:val="2"/>
          <w:sz w:val="32"/>
          <w:szCs w:val="22"/>
          <w:highlight w:val="none"/>
          <w:lang w:val="en-US" w:eastAsia="zh-CN" w:bidi="ar"/>
          <w14:textFill>
            <w14:solidFill>
              <w14:schemeClr w14:val="tx1"/>
            </w14:solidFill>
          </w14:textFill>
        </w:rPr>
        <w:t>（不超过</w:t>
      </w:r>
      <w:r>
        <w:rPr>
          <w:rFonts w:hint="eastAsia" w:eastAsia="黑体" w:cs="Times New Roman"/>
          <w:b w:val="0"/>
          <w:color w:val="000000" w:themeColor="text1"/>
          <w:kern w:val="2"/>
          <w:sz w:val="32"/>
          <w:szCs w:val="22"/>
          <w:highlight w:val="none"/>
          <w:lang w:val="en-US" w:eastAsia="zh-CN" w:bidi="ar"/>
          <w14:textFill>
            <w14:solidFill>
              <w14:schemeClr w14:val="tx1"/>
            </w14:solidFill>
          </w14:textFill>
        </w:rPr>
        <w:t>1</w:t>
      </w:r>
      <w:r>
        <w:rPr>
          <w:rFonts w:hint="default" w:ascii="Times New Roman" w:hAnsi="Times New Roman" w:eastAsia="黑体" w:cs="Times New Roman"/>
          <w:b w:val="0"/>
          <w:color w:val="000000" w:themeColor="text1"/>
          <w:kern w:val="2"/>
          <w:sz w:val="32"/>
          <w:szCs w:val="22"/>
          <w:highlight w:val="none"/>
          <w:lang w:val="en-US" w:eastAsia="zh-CN" w:bidi="ar"/>
          <w14:textFill>
            <w14:solidFill>
              <w14:schemeClr w14:val="tx1"/>
            </w14:solidFill>
          </w14:textFill>
        </w:rPr>
        <w:t>000字）</w:t>
      </w:r>
    </w:p>
    <w:p>
      <w:pPr>
        <w:pStyle w:val="16"/>
        <w:keepNext w:val="0"/>
        <w:keepLines w:val="0"/>
        <w:pageBreakBefore w:val="0"/>
        <w:widowControl w:val="0"/>
        <w:kinsoku/>
        <w:wordWrap/>
        <w:overflowPunct/>
        <w:topLinePunct w:val="0"/>
        <w:autoSpaceDE/>
        <w:autoSpaceDN/>
        <w:bidi w:val="0"/>
        <w:adjustRightInd w:val="0"/>
        <w:snapToGrid/>
        <w:spacing w:line="600" w:lineRule="exact"/>
        <w:ind w:firstLine="643"/>
        <w:textAlignment w:val="auto"/>
        <w:rPr>
          <w:rFonts w:hint="default" w:ascii="仿宋_GB2312" w:hAnsi="仿宋_GB2312" w:eastAsia="仿宋_GB2312" w:cs="仿宋_GB2312"/>
          <w:b w:val="0"/>
          <w:bCs/>
          <w:color w:val="000000" w:themeColor="text1"/>
          <w:highlight w:val="none"/>
          <w:lang w:val="en-US" w:eastAsia="zh-CN" w:bidi="ar"/>
          <w14:textFill>
            <w14:solidFill>
              <w14:schemeClr w14:val="tx1"/>
            </w14:solidFill>
          </w14:textFill>
        </w:rPr>
      </w:pP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w:t>
      </w:r>
      <w:r>
        <w:rPr>
          <w:rFonts w:hint="default" w:ascii="仿宋_GB2312" w:hAnsi="仿宋_GB2312" w:eastAsia="仿宋_GB2312" w:cs="仿宋_GB2312"/>
          <w:b w:val="0"/>
          <w:bCs/>
          <w:color w:val="000000" w:themeColor="text1"/>
          <w:highlight w:val="none"/>
          <w:lang w:val="en-US" w:eastAsia="zh-CN" w:bidi="ar"/>
          <w14:textFill>
            <w14:solidFill>
              <w14:schemeClr w14:val="tx1"/>
            </w14:solidFill>
          </w14:textFill>
        </w:rPr>
        <w:t>从研发条件、技术能力、产品水平、</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实施能力、</w:t>
      </w:r>
      <w:r>
        <w:rPr>
          <w:rFonts w:hint="default" w:ascii="仿宋_GB2312" w:hAnsi="仿宋_GB2312" w:eastAsia="仿宋_GB2312" w:cs="仿宋_GB2312"/>
          <w:b w:val="0"/>
          <w:bCs/>
          <w:color w:val="000000" w:themeColor="text1"/>
          <w:highlight w:val="none"/>
          <w:lang w:val="en-US" w:eastAsia="zh-CN" w:bidi="ar"/>
          <w14:textFill>
            <w14:solidFill>
              <w14:schemeClr w14:val="tx1"/>
            </w14:solidFill>
          </w14:textFill>
        </w:rPr>
        <w:t>应用案例等方面对揭榜基础条件进行描述。</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w:t>
      </w:r>
    </w:p>
    <w:p>
      <w:pPr>
        <w:pStyle w:val="16"/>
        <w:keepNext w:val="0"/>
        <w:keepLines w:val="0"/>
        <w:pageBreakBefore w:val="0"/>
        <w:widowControl w:val="0"/>
        <w:kinsoku/>
        <w:wordWrap/>
        <w:overflowPunct/>
        <w:topLinePunct w:val="0"/>
        <w:autoSpaceDE/>
        <w:autoSpaceDN/>
        <w:bidi w:val="0"/>
        <w:adjustRightInd w:val="0"/>
        <w:snapToGrid/>
        <w:spacing w:line="600" w:lineRule="exact"/>
        <w:ind w:firstLine="643"/>
        <w:textAlignment w:val="auto"/>
        <w:rPr>
          <w:rFonts w:hint="default" w:ascii="Times New Roman" w:hAnsi="Times New Roman" w:eastAsia="黑体" w:cs="Times New Roman"/>
          <w:b w:val="0"/>
          <w:color w:val="000000" w:themeColor="text1"/>
          <w:kern w:val="2"/>
          <w:sz w:val="32"/>
          <w:szCs w:val="22"/>
          <w:highlight w:val="none"/>
          <w:lang w:val="en-US" w:eastAsia="zh-CN" w:bidi="ar"/>
          <w14:textFill>
            <w14:solidFill>
              <w14:schemeClr w14:val="tx1"/>
            </w14:solidFill>
          </w14:textFill>
        </w:rPr>
      </w:pPr>
      <w:r>
        <w:rPr>
          <w:rFonts w:hint="eastAsia" w:ascii="Times New Roman" w:hAnsi="Times New Roman" w:eastAsia="黑体" w:cs="Times New Roman"/>
          <w:b w:val="0"/>
          <w:color w:val="000000" w:themeColor="text1"/>
          <w:kern w:val="2"/>
          <w:sz w:val="32"/>
          <w:szCs w:val="22"/>
          <w:highlight w:val="none"/>
          <w:lang w:val="en-US" w:eastAsia="zh-CN" w:bidi="ar"/>
          <w14:textFill>
            <w14:solidFill>
              <w14:schemeClr w14:val="tx1"/>
            </w14:solidFill>
          </w14:textFill>
        </w:rPr>
        <w:t>（</w:t>
      </w:r>
      <w:r>
        <w:rPr>
          <w:rFonts w:hint="default" w:ascii="Times New Roman" w:hAnsi="Times New Roman" w:eastAsia="黑体" w:cs="Times New Roman"/>
          <w:b w:val="0"/>
          <w:color w:val="000000" w:themeColor="text1"/>
          <w:kern w:val="2"/>
          <w:sz w:val="32"/>
          <w:szCs w:val="22"/>
          <w:highlight w:val="none"/>
          <w:lang w:val="en-US" w:eastAsia="zh-CN" w:bidi="ar"/>
          <w14:textFill>
            <w14:solidFill>
              <w14:schemeClr w14:val="tx1"/>
            </w14:solidFill>
          </w14:textFill>
        </w:rPr>
        <w:t>三</w:t>
      </w:r>
      <w:r>
        <w:rPr>
          <w:rFonts w:hint="eastAsia" w:ascii="Times New Roman" w:hAnsi="Times New Roman" w:eastAsia="黑体" w:cs="Times New Roman"/>
          <w:b w:val="0"/>
          <w:color w:val="000000" w:themeColor="text1"/>
          <w:kern w:val="2"/>
          <w:sz w:val="32"/>
          <w:szCs w:val="22"/>
          <w:highlight w:val="none"/>
          <w:lang w:val="en-US" w:eastAsia="zh-CN" w:bidi="ar"/>
          <w14:textFill>
            <w14:solidFill>
              <w14:schemeClr w14:val="tx1"/>
            </w14:solidFill>
          </w14:textFill>
        </w:rPr>
        <w:t>）</w:t>
      </w:r>
      <w:r>
        <w:rPr>
          <w:rFonts w:hint="default" w:ascii="Times New Roman" w:hAnsi="Times New Roman" w:eastAsia="黑体" w:cs="Times New Roman"/>
          <w:b w:val="0"/>
          <w:color w:val="000000" w:themeColor="text1"/>
          <w:kern w:val="2"/>
          <w:sz w:val="32"/>
          <w:szCs w:val="22"/>
          <w:highlight w:val="none"/>
          <w:lang w:val="en-US" w:eastAsia="zh-CN" w:bidi="ar"/>
          <w14:textFill>
            <w14:solidFill>
              <w14:schemeClr w14:val="tx1"/>
            </w14:solidFill>
          </w14:textFill>
        </w:rPr>
        <w:t>项目负责人</w:t>
      </w:r>
      <w:r>
        <w:rPr>
          <w:rFonts w:hint="eastAsia" w:ascii="Times New Roman" w:hAnsi="Times New Roman" w:eastAsia="黑体" w:cs="Times New Roman"/>
          <w:b w:val="0"/>
          <w:color w:val="000000" w:themeColor="text1"/>
          <w:kern w:val="2"/>
          <w:sz w:val="32"/>
          <w:szCs w:val="22"/>
          <w:highlight w:val="none"/>
          <w:lang w:val="en-US" w:eastAsia="zh-CN" w:bidi="ar"/>
          <w14:textFill>
            <w14:solidFill>
              <w14:schemeClr w14:val="tx1"/>
            </w14:solidFill>
          </w14:textFill>
        </w:rPr>
        <w:t>和团队基本情况</w:t>
      </w:r>
      <w:r>
        <w:rPr>
          <w:rFonts w:hint="default" w:ascii="Times New Roman" w:hAnsi="Times New Roman" w:eastAsia="黑体" w:cs="Times New Roman"/>
          <w:b w:val="0"/>
          <w:color w:val="000000" w:themeColor="text1"/>
          <w:kern w:val="2"/>
          <w:sz w:val="32"/>
          <w:szCs w:val="22"/>
          <w:highlight w:val="none"/>
          <w:lang w:val="en-US" w:eastAsia="zh-CN" w:bidi="ar"/>
          <w14:textFill>
            <w14:solidFill>
              <w14:schemeClr w14:val="tx1"/>
            </w14:solidFill>
          </w14:textFill>
        </w:rPr>
        <w:t>（不超过</w:t>
      </w:r>
      <w:r>
        <w:rPr>
          <w:rFonts w:hint="eastAsia" w:eastAsia="黑体" w:cs="Times New Roman"/>
          <w:b w:val="0"/>
          <w:color w:val="000000" w:themeColor="text1"/>
          <w:kern w:val="2"/>
          <w:sz w:val="32"/>
          <w:szCs w:val="22"/>
          <w:highlight w:val="none"/>
          <w:lang w:val="en-US" w:eastAsia="zh-CN" w:bidi="ar"/>
          <w14:textFill>
            <w14:solidFill>
              <w14:schemeClr w14:val="tx1"/>
            </w14:solidFill>
          </w14:textFill>
        </w:rPr>
        <w:t>5</w:t>
      </w:r>
      <w:r>
        <w:rPr>
          <w:rFonts w:hint="default" w:ascii="Times New Roman" w:hAnsi="Times New Roman" w:eastAsia="黑体" w:cs="Times New Roman"/>
          <w:b w:val="0"/>
          <w:color w:val="000000" w:themeColor="text1"/>
          <w:kern w:val="2"/>
          <w:sz w:val="32"/>
          <w:szCs w:val="22"/>
          <w:highlight w:val="none"/>
          <w:lang w:val="en-US" w:eastAsia="zh-CN" w:bidi="ar"/>
          <w14:textFill>
            <w14:solidFill>
              <w14:schemeClr w14:val="tx1"/>
            </w14:solidFill>
          </w14:textFill>
        </w:rPr>
        <w:t>00字）</w:t>
      </w:r>
    </w:p>
    <w:p>
      <w:pPr>
        <w:pStyle w:val="16"/>
        <w:keepNext w:val="0"/>
        <w:keepLines w:val="0"/>
        <w:pageBreakBefore w:val="0"/>
        <w:widowControl w:val="0"/>
        <w:kinsoku/>
        <w:wordWrap/>
        <w:overflowPunct/>
        <w:topLinePunct w:val="0"/>
        <w:autoSpaceDE/>
        <w:autoSpaceDN/>
        <w:bidi w:val="0"/>
        <w:adjustRightInd w:val="0"/>
        <w:snapToGrid/>
        <w:spacing w:line="600" w:lineRule="exact"/>
        <w:ind w:firstLine="643"/>
        <w:textAlignment w:val="auto"/>
        <w:rPr>
          <w:rFonts w:hint="default" w:ascii="仿宋_GB2312" w:hAnsi="仿宋_GB2312" w:eastAsia="仿宋_GB2312" w:cs="仿宋_GB2312"/>
          <w:b w:val="0"/>
          <w:bCs/>
          <w:color w:val="000000" w:themeColor="text1"/>
          <w:highlight w:val="none"/>
          <w:lang w:val="en-US" w:eastAsia="zh-CN" w:bidi="ar"/>
          <w14:textFill>
            <w14:solidFill>
              <w14:schemeClr w14:val="tx1"/>
            </w14:solidFill>
          </w14:textFill>
        </w:rPr>
      </w:pP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w:t>
      </w:r>
      <w:r>
        <w:rPr>
          <w:rFonts w:hint="default" w:ascii="仿宋_GB2312" w:hAnsi="仿宋_GB2312" w:eastAsia="仿宋_GB2312" w:cs="仿宋_GB2312"/>
          <w:b w:val="0"/>
          <w:bCs/>
          <w:color w:val="000000" w:themeColor="text1"/>
          <w:highlight w:val="none"/>
          <w:lang w:val="en-US" w:eastAsia="zh-CN" w:bidi="ar"/>
          <w14:textFill>
            <w14:solidFill>
              <w14:schemeClr w14:val="tx1"/>
            </w14:solidFill>
          </w14:textFill>
        </w:rPr>
        <w:t>项目负责人</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及项目实施团队</w:t>
      </w:r>
      <w:r>
        <w:rPr>
          <w:rFonts w:hint="default" w:ascii="仿宋_GB2312" w:hAnsi="仿宋_GB2312" w:eastAsia="仿宋_GB2312" w:cs="仿宋_GB2312"/>
          <w:b w:val="0"/>
          <w:bCs/>
          <w:color w:val="000000" w:themeColor="text1"/>
          <w:highlight w:val="none"/>
          <w:lang w:val="en-US" w:eastAsia="zh-CN" w:bidi="ar"/>
          <w14:textFill>
            <w14:solidFill>
              <w14:schemeClr w14:val="tx1"/>
            </w14:solidFill>
          </w14:textFill>
        </w:rPr>
        <w:t>的</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技术</w:t>
      </w:r>
      <w:r>
        <w:rPr>
          <w:rFonts w:hint="default" w:ascii="仿宋_GB2312" w:hAnsi="仿宋_GB2312" w:eastAsia="仿宋_GB2312" w:cs="仿宋_GB2312"/>
          <w:b w:val="0"/>
          <w:bCs/>
          <w:color w:val="000000" w:themeColor="text1"/>
          <w:highlight w:val="none"/>
          <w:lang w:val="en-US" w:eastAsia="zh-CN" w:bidi="ar"/>
          <w14:textFill>
            <w14:solidFill>
              <w14:schemeClr w14:val="tx1"/>
            </w14:solidFill>
          </w14:textFill>
        </w:rPr>
        <w:t>水平</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w:t>
      </w:r>
      <w:r>
        <w:rPr>
          <w:rFonts w:hint="default" w:ascii="仿宋_GB2312" w:hAnsi="仿宋_GB2312" w:eastAsia="仿宋_GB2312" w:cs="仿宋_GB2312"/>
          <w:b w:val="0"/>
          <w:bCs/>
          <w:color w:val="000000" w:themeColor="text1"/>
          <w:highlight w:val="none"/>
          <w:lang w:val="en-US" w:eastAsia="zh-CN" w:bidi="ar"/>
          <w14:textFill>
            <w14:solidFill>
              <w14:schemeClr w14:val="tx1"/>
            </w14:solidFill>
          </w14:textFill>
        </w:rPr>
        <w:t>主要成果</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和实施业绩等</w:t>
      </w:r>
      <w:r>
        <w:rPr>
          <w:rFonts w:hint="default" w:ascii="仿宋_GB2312" w:hAnsi="仿宋_GB2312" w:eastAsia="仿宋_GB2312" w:cs="仿宋_GB2312"/>
          <w:b w:val="0"/>
          <w:bCs/>
          <w:color w:val="000000" w:themeColor="text1"/>
          <w:highlight w:val="none"/>
          <w:lang w:val="en-US" w:eastAsia="zh-CN" w:bidi="ar"/>
          <w14:textFill>
            <w14:solidFill>
              <w14:schemeClr w14:val="tx1"/>
            </w14:solidFill>
          </w14:textFill>
        </w:rPr>
        <w:t>情况介绍</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，同时提供团队人员名单、所属单位和任务分工）</w:t>
      </w:r>
    </w:p>
    <w:p>
      <w:pPr>
        <w:pStyle w:val="16"/>
        <w:keepNext w:val="0"/>
        <w:keepLines w:val="0"/>
        <w:pageBreakBefore w:val="0"/>
        <w:widowControl w:val="0"/>
        <w:kinsoku/>
        <w:wordWrap/>
        <w:overflowPunct/>
        <w:topLinePunct w:val="0"/>
        <w:autoSpaceDE/>
        <w:autoSpaceDN/>
        <w:bidi w:val="0"/>
        <w:adjustRightInd w:val="0"/>
        <w:snapToGrid/>
        <w:spacing w:line="600" w:lineRule="exact"/>
        <w:ind w:firstLine="643"/>
        <w:textAlignment w:val="auto"/>
        <w:rPr>
          <w:rFonts w:hint="default" w:ascii="Times New Roman" w:hAnsi="Times New Roman" w:eastAsia="黑体" w:cs="Times New Roman"/>
          <w:b w:val="0"/>
          <w:color w:val="000000" w:themeColor="text1"/>
          <w:kern w:val="2"/>
          <w:sz w:val="32"/>
          <w:szCs w:val="22"/>
          <w:highlight w:val="none"/>
          <w:lang w:val="en-US" w:eastAsia="zh-CN" w:bidi="ar"/>
          <w14:textFill>
            <w14:solidFill>
              <w14:schemeClr w14:val="tx1"/>
            </w14:solidFill>
          </w14:textFill>
        </w:rPr>
      </w:pPr>
      <w:r>
        <w:rPr>
          <w:rFonts w:hint="eastAsia" w:ascii="Times New Roman" w:hAnsi="Times New Roman" w:eastAsia="黑体" w:cs="Times New Roman"/>
          <w:b w:val="0"/>
          <w:color w:val="000000" w:themeColor="text1"/>
          <w:kern w:val="2"/>
          <w:sz w:val="32"/>
          <w:szCs w:val="22"/>
          <w:highlight w:val="none"/>
          <w:lang w:val="en-US" w:eastAsia="zh-CN" w:bidi="ar"/>
          <w14:textFill>
            <w14:solidFill>
              <w14:schemeClr w14:val="tx1"/>
            </w14:solidFill>
          </w14:textFill>
        </w:rPr>
        <w:t>（</w:t>
      </w:r>
      <w:r>
        <w:rPr>
          <w:rFonts w:hint="default" w:ascii="Times New Roman" w:hAnsi="Times New Roman" w:eastAsia="黑体" w:cs="Times New Roman"/>
          <w:b w:val="0"/>
          <w:color w:val="000000" w:themeColor="text1"/>
          <w:kern w:val="2"/>
          <w:sz w:val="32"/>
          <w:szCs w:val="22"/>
          <w:highlight w:val="none"/>
          <w:lang w:val="en-US" w:eastAsia="zh-CN" w:bidi="ar"/>
          <w14:textFill>
            <w14:solidFill>
              <w14:schemeClr w14:val="tx1"/>
            </w14:solidFill>
          </w14:textFill>
        </w:rPr>
        <w:t>四</w:t>
      </w:r>
      <w:r>
        <w:rPr>
          <w:rFonts w:hint="eastAsia" w:ascii="Times New Roman" w:hAnsi="Times New Roman" w:eastAsia="黑体" w:cs="Times New Roman"/>
          <w:b w:val="0"/>
          <w:color w:val="000000" w:themeColor="text1"/>
          <w:kern w:val="2"/>
          <w:sz w:val="32"/>
          <w:szCs w:val="22"/>
          <w:highlight w:val="none"/>
          <w:lang w:val="en-US" w:eastAsia="zh-CN" w:bidi="ar"/>
          <w14:textFill>
            <w14:solidFill>
              <w14:schemeClr w14:val="tx1"/>
            </w14:solidFill>
          </w14:textFill>
        </w:rPr>
        <w:t>）</w:t>
      </w:r>
      <w:r>
        <w:rPr>
          <w:rFonts w:hint="default" w:ascii="Times New Roman" w:hAnsi="Times New Roman" w:eastAsia="黑体" w:cs="Times New Roman"/>
          <w:b w:val="0"/>
          <w:color w:val="000000" w:themeColor="text1"/>
          <w:kern w:val="2"/>
          <w:sz w:val="32"/>
          <w:szCs w:val="22"/>
          <w:highlight w:val="none"/>
          <w:lang w:val="en-US" w:eastAsia="zh-CN" w:bidi="ar"/>
          <w14:textFill>
            <w14:solidFill>
              <w14:schemeClr w14:val="tx1"/>
            </w14:solidFill>
          </w14:textFill>
        </w:rPr>
        <w:t>项目组织实施（不超过1000字）</w:t>
      </w:r>
    </w:p>
    <w:p>
      <w:pPr>
        <w:keepNext w:val="0"/>
        <w:keepLines w:val="0"/>
        <w:pageBreakBefore w:val="0"/>
        <w:widowControl w:val="0"/>
        <w:kinsoku/>
        <w:wordWrap/>
        <w:overflowPunct/>
        <w:topLinePunct w:val="0"/>
        <w:autoSpaceDE/>
        <w:autoSpaceDN/>
        <w:bidi w:val="0"/>
        <w:adjustRightInd w:val="0"/>
        <w:snapToGrid w:val="0"/>
        <w:spacing w:line="600" w:lineRule="exact"/>
        <w:ind w:firstLine="632" w:firstLineChars="200"/>
        <w:textAlignment w:val="auto"/>
        <w:rPr>
          <w:rFonts w:hint="eastAsia" w:ascii="楷体_GB2312" w:hAnsi="楷体_GB2312" w:eastAsia="楷体_GB2312" w:cs="楷体_GB2312"/>
          <w:b w:val="0"/>
          <w:bCs/>
          <w:sz w:val="32"/>
          <w:szCs w:val="32"/>
        </w:rPr>
      </w:pP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w:t>
      </w:r>
      <w:r>
        <w:rPr>
          <w:rFonts w:hint="default" w:ascii="仿宋_GB2312" w:hAnsi="仿宋_GB2312" w:eastAsia="仿宋_GB2312" w:cs="仿宋_GB2312"/>
          <w:b w:val="0"/>
          <w:bCs/>
          <w:color w:val="000000" w:themeColor="text1"/>
          <w:highlight w:val="none"/>
          <w:lang w:val="en-US" w:eastAsia="zh-CN" w:bidi="ar"/>
          <w14:textFill>
            <w14:solidFill>
              <w14:schemeClr w14:val="tx1"/>
            </w14:solidFill>
          </w14:textFill>
        </w:rPr>
        <w:t>组织管理方式、协调机制、保障措施</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、应用推广计划</w:t>
      </w:r>
      <w:r>
        <w:rPr>
          <w:rFonts w:hint="default" w:ascii="仿宋_GB2312" w:hAnsi="仿宋_GB2312" w:eastAsia="仿宋_GB2312" w:cs="仿宋_GB2312"/>
          <w:b w:val="0"/>
          <w:bCs/>
          <w:color w:val="000000" w:themeColor="text1"/>
          <w:highlight w:val="none"/>
          <w:lang w:val="en-US" w:eastAsia="zh-CN" w:bidi="ar"/>
          <w14:textFill>
            <w14:solidFill>
              <w14:schemeClr w14:val="tx1"/>
            </w14:solidFill>
          </w14:textFill>
        </w:rPr>
        <w:t>等</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，联合体实施机制等</w:t>
      </w:r>
      <w:r>
        <w:rPr>
          <w:rFonts w:hint="default" w:ascii="仿宋_GB2312" w:hAnsi="仿宋_GB2312" w:eastAsia="仿宋_GB2312" w:cs="仿宋_GB2312"/>
          <w:b w:val="0"/>
          <w:bCs/>
          <w:color w:val="000000" w:themeColor="text1"/>
          <w:highlight w:val="none"/>
          <w:lang w:val="en-US" w:eastAsia="zh-CN" w:bidi="ar"/>
          <w14:textFill>
            <w14:solidFill>
              <w14:schemeClr w14:val="tx1"/>
            </w14:solidFill>
          </w14:textFill>
        </w:rPr>
        <w:t>。</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w:t>
      </w:r>
    </w:p>
    <w:p>
      <w:pPr>
        <w:spacing w:line="600" w:lineRule="exact"/>
        <w:rPr>
          <w:rFonts w:hint="eastAsia"/>
          <w:lang w:val="en-US" w:eastAsia="zh-CN"/>
        </w:rPr>
      </w:pPr>
      <w:r>
        <w:rPr>
          <w:rFonts w:hint="eastAsia"/>
          <w:lang w:val="en-US" w:eastAsia="zh-CN"/>
        </w:rPr>
        <w:br w:type="page"/>
      </w:r>
    </w:p>
    <w:p>
      <w:pPr>
        <w:numPr>
          <w:ilvl w:val="0"/>
          <w:numId w:val="1"/>
        </w:numPr>
        <w:spacing w:line="560" w:lineRule="exact"/>
        <w:jc w:val="center"/>
        <w:rPr>
          <w:rFonts w:hint="eastAsia" w:ascii="方正小标宋简体" w:hAnsi="方正小标宋简体" w:eastAsia="方正小标宋简体" w:cs="方正小标宋简体"/>
          <w:color w:val="000000" w:themeColor="text1"/>
          <w:sz w:val="44"/>
          <w:szCs w:val="44"/>
          <w:highlight w:val="none"/>
          <w:u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u w:val="none"/>
          <w:lang w:val="en-US" w:eastAsia="zh-CN"/>
          <w14:textFill>
            <w14:solidFill>
              <w14:schemeClr w14:val="tx1"/>
            </w14:solidFill>
          </w14:textFill>
        </w:rPr>
        <w:t>相关附件</w:t>
      </w:r>
    </w:p>
    <w:p>
      <w:pPr>
        <w:numPr>
          <w:ilvl w:val="-1"/>
          <w:numId w:val="0"/>
        </w:numPr>
        <w:spacing w:line="560" w:lineRule="exact"/>
        <w:jc w:val="both"/>
        <w:rPr>
          <w:rFonts w:hint="eastAsia" w:ascii="方正小标宋简体" w:hAnsi="方正小标宋简体" w:eastAsia="方正小标宋简体" w:cs="方正小标宋简体"/>
          <w:color w:val="000000" w:themeColor="text1"/>
          <w:sz w:val="44"/>
          <w:szCs w:val="44"/>
          <w:highlight w:val="none"/>
          <w:u w:val="none"/>
          <w:lang w:val="en-US" w:eastAsia="zh-CN"/>
          <w14:textFill>
            <w14:solidFill>
              <w14:schemeClr w14:val="tx1"/>
            </w14:solidFill>
          </w14:textFill>
        </w:rPr>
      </w:pPr>
    </w:p>
    <w:p>
      <w:pPr>
        <w:pStyle w:val="16"/>
        <w:keepNext w:val="0"/>
        <w:keepLines w:val="0"/>
        <w:pageBreakBefore w:val="0"/>
        <w:widowControl w:val="0"/>
        <w:kinsoku/>
        <w:wordWrap/>
        <w:overflowPunct/>
        <w:topLinePunct w:val="0"/>
        <w:autoSpaceDE/>
        <w:autoSpaceDN/>
        <w:bidi w:val="0"/>
        <w:adjustRightInd w:val="0"/>
        <w:snapToGrid/>
        <w:spacing w:line="560" w:lineRule="exact"/>
        <w:ind w:firstLine="643"/>
        <w:textAlignment w:val="auto"/>
        <w:rPr>
          <w:rFonts w:hint="default" w:ascii="仿宋_GB2312" w:hAnsi="仿宋_GB2312" w:eastAsia="仿宋_GB2312" w:cs="仿宋_GB2312"/>
          <w:b w:val="0"/>
          <w:bCs/>
          <w:color w:val="000000" w:themeColor="text1"/>
          <w:highlight w:val="none"/>
          <w:lang w:val="en-US" w:eastAsia="zh-CN" w:bidi="ar"/>
          <w14:textFill>
            <w14:solidFill>
              <w14:schemeClr w14:val="tx1"/>
            </w14:solidFill>
          </w14:textFill>
        </w:rPr>
      </w:pP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联合体成员申报</w:t>
      </w:r>
      <w:r>
        <w:rPr>
          <w:rFonts w:hint="default" w:ascii="仿宋_GB2312" w:hAnsi="仿宋_GB2312" w:eastAsia="仿宋_GB2312" w:cs="仿宋_GB2312"/>
          <w:b w:val="0"/>
          <w:bCs/>
          <w:color w:val="000000" w:themeColor="text1"/>
          <w:highlight w:val="none"/>
          <w:lang w:val="en-US" w:eastAsia="zh-CN" w:bidi="ar"/>
          <w14:textFill>
            <w14:solidFill>
              <w14:schemeClr w14:val="tx1"/>
            </w14:solidFill>
          </w14:textFill>
        </w:rPr>
        <w:t>必要的证明文件。</w:t>
      </w:r>
    </w:p>
    <w:p>
      <w:pPr>
        <w:pStyle w:val="16"/>
        <w:keepNext w:val="0"/>
        <w:keepLines w:val="0"/>
        <w:pageBreakBefore w:val="0"/>
        <w:widowControl w:val="0"/>
        <w:kinsoku/>
        <w:wordWrap/>
        <w:overflowPunct/>
        <w:topLinePunct w:val="0"/>
        <w:autoSpaceDE/>
        <w:autoSpaceDN/>
        <w:bidi w:val="0"/>
        <w:adjustRightInd w:val="0"/>
        <w:snapToGrid/>
        <w:spacing w:line="560" w:lineRule="exact"/>
        <w:ind w:firstLine="643"/>
        <w:textAlignment w:val="auto"/>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pP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1.联合体各成员</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法人营业执照或事业单位法人证书副本复印件。</w:t>
      </w:r>
    </w:p>
    <w:p>
      <w:pPr>
        <w:pStyle w:val="16"/>
        <w:keepNext w:val="0"/>
        <w:keepLines w:val="0"/>
        <w:pageBreakBefore w:val="0"/>
        <w:widowControl w:val="0"/>
        <w:kinsoku/>
        <w:wordWrap/>
        <w:overflowPunct/>
        <w:topLinePunct w:val="0"/>
        <w:autoSpaceDE/>
        <w:autoSpaceDN/>
        <w:bidi w:val="0"/>
        <w:adjustRightInd w:val="0"/>
        <w:snapToGrid/>
        <w:spacing w:line="560" w:lineRule="exact"/>
        <w:ind w:firstLine="643"/>
        <w:textAlignment w:val="auto"/>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pP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2.联合体协议，需明确责任分工和权利义务，细化项目目标任务、合作内容、工作计划、出资方式和知识产权归属等内容</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w:t>
      </w:r>
    </w:p>
    <w:p>
      <w:pPr>
        <w:pStyle w:val="16"/>
        <w:keepNext w:val="0"/>
        <w:keepLines w:val="0"/>
        <w:pageBreakBefore w:val="0"/>
        <w:widowControl w:val="0"/>
        <w:kinsoku/>
        <w:wordWrap/>
        <w:overflowPunct/>
        <w:topLinePunct w:val="0"/>
        <w:autoSpaceDE/>
        <w:autoSpaceDN/>
        <w:bidi w:val="0"/>
        <w:adjustRightInd w:val="0"/>
        <w:snapToGrid/>
        <w:spacing w:line="560" w:lineRule="exact"/>
        <w:ind w:firstLine="643"/>
        <w:textAlignment w:val="auto"/>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pP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3</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联合体各成员</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近</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三</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年财务状况证明材料。</w:t>
      </w:r>
    </w:p>
    <w:p>
      <w:pPr>
        <w:pStyle w:val="16"/>
        <w:keepNext w:val="0"/>
        <w:keepLines w:val="0"/>
        <w:pageBreakBefore w:val="0"/>
        <w:widowControl w:val="0"/>
        <w:kinsoku/>
        <w:wordWrap/>
        <w:overflowPunct/>
        <w:topLinePunct w:val="0"/>
        <w:autoSpaceDE/>
        <w:autoSpaceDN/>
        <w:bidi w:val="0"/>
        <w:adjustRightInd w:val="0"/>
        <w:snapToGrid/>
        <w:spacing w:line="560" w:lineRule="exact"/>
        <w:ind w:firstLine="643"/>
        <w:textAlignment w:val="auto"/>
        <w:rPr>
          <w:rFonts w:hint="default" w:ascii="仿宋_GB2312" w:hAnsi="仿宋_GB2312" w:eastAsia="仿宋_GB2312" w:cs="仿宋_GB2312"/>
          <w:b w:val="0"/>
          <w:bCs/>
          <w:color w:val="000000" w:themeColor="text1"/>
          <w:highlight w:val="none"/>
          <w:u w:val="none"/>
          <w:lang w:val="en-US" w:eastAsia="zh-CN" w:bidi="ar"/>
          <w14:textFill>
            <w14:solidFill>
              <w14:schemeClr w14:val="tx1"/>
            </w14:solidFill>
          </w14:textFill>
        </w:rPr>
      </w:pPr>
      <w:r>
        <w:rPr>
          <w:rFonts w:hint="eastAsia" w:ascii="仿宋_GB2312" w:hAnsi="仿宋_GB2312" w:eastAsia="仿宋_GB2312" w:cs="仿宋_GB2312"/>
          <w:b w:val="0"/>
          <w:bCs/>
          <w:color w:val="000000" w:themeColor="text1"/>
          <w:highlight w:val="none"/>
          <w:u w:val="none"/>
          <w:lang w:val="en-US" w:eastAsia="zh-CN" w:bidi="ar"/>
          <w14:textFill>
            <w14:solidFill>
              <w14:schemeClr w14:val="tx1"/>
            </w14:solidFill>
          </w14:textFill>
        </w:rPr>
        <w:t>4.牵头单位省级以上荣誉复印件。</w:t>
      </w:r>
    </w:p>
    <w:p>
      <w:pPr>
        <w:pStyle w:val="16"/>
        <w:keepNext w:val="0"/>
        <w:keepLines w:val="0"/>
        <w:pageBreakBefore w:val="0"/>
        <w:widowControl w:val="0"/>
        <w:kinsoku/>
        <w:wordWrap/>
        <w:overflowPunct/>
        <w:topLinePunct w:val="0"/>
        <w:autoSpaceDE/>
        <w:autoSpaceDN/>
        <w:bidi w:val="0"/>
        <w:adjustRightInd w:val="0"/>
        <w:snapToGrid/>
        <w:spacing w:line="560" w:lineRule="exact"/>
        <w:ind w:firstLine="643"/>
        <w:textAlignment w:val="auto"/>
        <w:rPr>
          <w:rFonts w:hint="default" w:ascii="仿宋_GB2312" w:hAnsi="仿宋_GB2312" w:eastAsia="仿宋_GB2312" w:cs="仿宋_GB2312"/>
          <w:b w:val="0"/>
          <w:bCs/>
          <w:color w:val="000000" w:themeColor="text1"/>
          <w:highlight w:val="none"/>
          <w:lang w:val="en-US" w:eastAsia="zh-CN" w:bidi="ar"/>
          <w14:textFill>
            <w14:solidFill>
              <w14:schemeClr w14:val="tx1"/>
            </w14:solidFill>
          </w14:textFill>
        </w:rPr>
      </w:pP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5.联合体各成员在信用中国（山东）官网：</w:t>
      </w:r>
      <w:r>
        <w:rPr>
          <w:rFonts w:hint="eastAsia" w:ascii="仿宋_GB2312" w:hAnsi="仿宋_GB2312" w:eastAsia="仿宋_GB2312" w:cs="仿宋_GB2312"/>
          <w:b w:val="0"/>
          <w:bCs/>
          <w:color w:val="000000" w:themeColor="text1"/>
          <w:highlight w:val="none"/>
          <w:lang w:bidi="ar"/>
          <w14:textFill>
            <w14:solidFill>
              <w14:schemeClr w14:val="tx1"/>
            </w14:solidFill>
          </w14:textFill>
        </w:rPr>
        <w:t>https://credit.shandong.gov.cn/snipet/1028.html</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，查询的</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《经营主体公共信用报告（无违法违规记录证明普通版）》。</w:t>
      </w:r>
    </w:p>
    <w:p>
      <w:pPr>
        <w:pStyle w:val="16"/>
        <w:keepNext w:val="0"/>
        <w:keepLines w:val="0"/>
        <w:pageBreakBefore w:val="0"/>
        <w:widowControl w:val="0"/>
        <w:kinsoku/>
        <w:wordWrap/>
        <w:overflowPunct/>
        <w:topLinePunct w:val="0"/>
        <w:autoSpaceDE/>
        <w:autoSpaceDN/>
        <w:bidi w:val="0"/>
        <w:adjustRightInd w:val="0"/>
        <w:snapToGrid/>
        <w:spacing w:line="560" w:lineRule="exact"/>
        <w:ind w:firstLine="643"/>
        <w:textAlignment w:val="auto"/>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pP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6.联合体各单位法定代表人在</w:t>
      </w:r>
      <w:r>
        <w:rPr>
          <w:rFonts w:hint="eastAsia" w:ascii="仿宋_GB2312" w:hAnsi="仿宋_GB2312" w:eastAsia="仿宋_GB2312" w:cs="仿宋_GB2312"/>
          <w:b w:val="0"/>
          <w:bCs/>
          <w:color w:val="000000" w:themeColor="text1"/>
          <w:highlight w:val="none"/>
          <w:lang w:bidi="ar"/>
          <w14:textFill>
            <w14:solidFill>
              <w14:schemeClr w14:val="tx1"/>
            </w14:solidFill>
          </w14:textFill>
        </w:rPr>
        <w:t>全国法院失信被执行人名单信息公布与查询平台</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w:t>
      </w:r>
      <w:r>
        <w:rPr>
          <w:rFonts w:hint="eastAsia" w:ascii="仿宋_GB2312" w:hAnsi="仿宋_GB2312" w:eastAsia="仿宋_GB2312" w:cs="仿宋_GB2312"/>
          <w:b w:val="0"/>
          <w:bCs/>
          <w:color w:val="000000" w:themeColor="text1"/>
          <w:highlight w:val="none"/>
          <w:lang w:bidi="ar"/>
          <w14:textFill>
            <w14:solidFill>
              <w14:schemeClr w14:val="tx1"/>
            </w14:solidFill>
          </w14:textFill>
        </w:rPr>
        <w:t>http://zxgk.court.gov.cn/shixin/</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，的</w:t>
      </w:r>
      <w:r>
        <w:rPr>
          <w:rFonts w:hint="eastAsia" w:ascii="仿宋_GB2312" w:hAnsi="仿宋_GB2312" w:eastAsia="仿宋_GB2312" w:cs="仿宋_GB2312"/>
          <w:b w:val="0"/>
          <w:bCs/>
          <w:color w:val="000000" w:themeColor="text1"/>
          <w:highlight w:val="none"/>
          <w:lang w:bidi="ar"/>
          <w14:textFill>
            <w14:solidFill>
              <w14:schemeClr w14:val="tx1"/>
            </w14:solidFill>
          </w14:textFill>
        </w:rPr>
        <w:t>查询</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截图。</w:t>
      </w:r>
    </w:p>
    <w:p>
      <w:pPr>
        <w:numPr>
          <w:ilvl w:val="-1"/>
          <w:numId w:val="0"/>
        </w:numPr>
        <w:spacing w:line="560" w:lineRule="exact"/>
        <w:ind w:firstLine="632" w:firstLineChars="200"/>
        <w:jc w:val="both"/>
        <w:rPr>
          <w:rFonts w:hint="eastAsia" w:ascii="方正小标宋简体" w:hAnsi="方正小标宋简体" w:eastAsia="方正小标宋简体" w:cs="方正小标宋简体"/>
          <w:color w:val="000000" w:themeColor="text1"/>
          <w:sz w:val="44"/>
          <w:szCs w:val="44"/>
          <w:highlight w:val="none"/>
          <w:u w:val="none"/>
          <w:lang w:val="en-US" w:eastAsia="zh-CN"/>
          <w14:textFill>
            <w14:solidFill>
              <w14:schemeClr w14:val="tx1"/>
            </w14:solidFill>
          </w14:textFill>
        </w:rPr>
      </w:pPr>
      <w:r>
        <w:rPr>
          <w:rFonts w:hint="eastAsia" w:ascii="仿宋_GB2312" w:hAnsi="仿宋_GB2312" w:cs="仿宋_GB2312"/>
          <w:b w:val="0"/>
          <w:bCs/>
          <w:color w:val="000000" w:themeColor="text1"/>
          <w:highlight w:val="none"/>
          <w:lang w:val="en-US" w:eastAsia="zh-CN" w:bidi="ar"/>
          <w14:textFill>
            <w14:solidFill>
              <w14:schemeClr w14:val="tx1"/>
            </w14:solidFill>
          </w14:textFill>
        </w:rPr>
        <w:t>7</w:t>
      </w:r>
      <w:r>
        <w:rPr>
          <w:rFonts w:hint="eastAsia" w:ascii="仿宋_GB2312" w:hAnsi="仿宋_GB2312" w:eastAsia="仿宋_GB2312" w:cs="仿宋_GB2312"/>
          <w:b w:val="0"/>
          <w:bCs/>
          <w:color w:val="000000" w:themeColor="text1"/>
          <w:highlight w:val="none"/>
          <w:lang w:val="en-US" w:eastAsia="zh-CN" w:bidi="ar"/>
          <w14:textFill>
            <w14:solidFill>
              <w14:schemeClr w14:val="tx1"/>
            </w14:solidFill>
          </w14:textFill>
        </w:rPr>
        <w:t>.</w:t>
      </w:r>
      <w:r>
        <w:rPr>
          <w:rFonts w:hint="eastAsia" w:ascii="仿宋_GB2312" w:hAnsi="仿宋_GB2312" w:eastAsia="仿宋_GB2312" w:cs="仿宋_GB2312"/>
          <w:b w:val="0"/>
          <w:bCs/>
          <w:color w:val="000000" w:themeColor="text1"/>
          <w:highlight w:val="none"/>
          <w:lang w:bidi="ar"/>
          <w14:textFill>
            <w14:solidFill>
              <w14:schemeClr w14:val="tx1"/>
            </w14:solidFill>
          </w14:textFill>
        </w:rPr>
        <w:t>中央驻鲁企业、省属国企</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的</w:t>
      </w:r>
      <w:r>
        <w:rPr>
          <w:rFonts w:hint="eastAsia" w:ascii="仿宋_GB2312" w:hAnsi="仿宋_GB2312" w:eastAsia="仿宋_GB2312" w:cs="仿宋_GB2312"/>
          <w:b w:val="0"/>
          <w:bCs/>
          <w:color w:val="000000" w:themeColor="text1"/>
          <w:highlight w:val="none"/>
          <w:lang w:bidi="ar"/>
          <w14:textFill>
            <w14:solidFill>
              <w14:schemeClr w14:val="tx1"/>
            </w14:solidFill>
          </w14:textFill>
        </w:rPr>
        <w:t>子公司申报的需</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提供</w:t>
      </w:r>
      <w:r>
        <w:rPr>
          <w:rFonts w:hint="eastAsia" w:ascii="仿宋_GB2312" w:hAnsi="仿宋_GB2312" w:eastAsia="仿宋_GB2312" w:cs="仿宋_GB2312"/>
          <w:b w:val="0"/>
          <w:bCs/>
          <w:color w:val="000000" w:themeColor="text1"/>
          <w:highlight w:val="none"/>
          <w:lang w:bidi="ar"/>
          <w14:textFill>
            <w14:solidFill>
              <w14:schemeClr w14:val="tx1"/>
            </w14:solidFill>
          </w14:textFill>
        </w:rPr>
        <w:t>省级公司推荐函</w:t>
      </w:r>
      <w:r>
        <w:rPr>
          <w:rFonts w:hint="eastAsia" w:ascii="仿宋_GB2312" w:hAnsi="仿宋_GB2312" w:eastAsia="仿宋_GB2312" w:cs="仿宋_GB2312"/>
          <w:b w:val="0"/>
          <w:bCs/>
          <w:color w:val="000000" w:themeColor="text1"/>
          <w:highlight w:val="none"/>
          <w:lang w:eastAsia="zh-CN" w:bidi="ar"/>
          <w14:textFill>
            <w14:solidFill>
              <w14:schemeClr w14:val="tx1"/>
            </w14:solidFill>
          </w14:textFill>
        </w:rPr>
        <w:t>。</w:t>
      </w:r>
    </w:p>
    <w:p>
      <w:pPr>
        <w:pStyle w:val="4"/>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default"/>
          <w:lang w:val="en-US" w:eastAsia="zh-CN"/>
        </w:rPr>
      </w:pPr>
    </w:p>
    <w:sectPr>
      <w:footerReference r:id="rId3" w:type="default"/>
      <w:footerReference r:id="rId4" w:type="even"/>
      <w:pgSz w:w="11906" w:h="16838"/>
      <w:pgMar w:top="2098" w:right="1474" w:bottom="1985" w:left="1588" w:header="992" w:footer="1588"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B9C3F9-F958-4CD4-A7D8-16BC7FFC29C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9AFE4447-753B-40D5-84B5-E3F3E6551C4A}"/>
  </w:font>
  <w:font w:name="创艺简标宋">
    <w:altName w:val="方正小标宋简体"/>
    <w:panose1 w:val="00000000000000000000"/>
    <w:charset w:val="86"/>
    <w:family w:val="auto"/>
    <w:pitch w:val="default"/>
    <w:sig w:usb0="00000000" w:usb1="00000000" w:usb2="00000010" w:usb3="00000000" w:csb0="0004000A" w:csb1="00000000"/>
  </w:font>
  <w:font w:name="楷体_GB2312">
    <w:panose1 w:val="02010609030101010101"/>
    <w:charset w:val="86"/>
    <w:family w:val="modern"/>
    <w:pitch w:val="default"/>
    <w:sig w:usb0="00000000" w:usb1="00000000" w:usb2="00000000" w:usb3="00000000" w:csb0="00000000" w:csb1="00000000"/>
    <w:embedRegular r:id="rId3" w:fontKey="{7EE2FFB0-0EA3-45FA-B0BA-092A5C505F00}"/>
  </w:font>
  <w:font w:name="方正小标宋简体">
    <w:panose1 w:val="02000000000000000000"/>
    <w:charset w:val="86"/>
    <w:family w:val="auto"/>
    <w:pitch w:val="default"/>
    <w:sig w:usb0="A00002BF" w:usb1="184F6CFA" w:usb2="00000012" w:usb3="00000000" w:csb0="00040001" w:csb1="00000000"/>
    <w:embedRegular r:id="rId4" w:fontKey="{58F115FE-8DED-4E17-8A3F-C3F2E0D4BE93}"/>
  </w:font>
  <w:font w:name="仿宋">
    <w:panose1 w:val="02010609060101010101"/>
    <w:charset w:val="86"/>
    <w:family w:val="modern"/>
    <w:pitch w:val="default"/>
    <w:sig w:usb0="800002BF" w:usb1="38CF7CFA" w:usb2="00000016" w:usb3="00000000" w:csb0="00040001" w:csb1="00000000"/>
    <w:embedRegular r:id="rId5" w:fontKey="{736DD040-D022-4BC3-8FDF-665DD13B884B}"/>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sz w:val="24"/>
        <w:szCs w:val="24"/>
      </w:rPr>
    </w:pPr>
    <w:r>
      <w:rPr>
        <w:rStyle w:val="13"/>
        <w:rFonts w:hint="eastAsia"/>
        <w:sz w:val="24"/>
        <w:szCs w:val="24"/>
      </w:rPr>
      <w:t xml:space="preserve">— </w:t>
    </w:r>
    <w:r>
      <w:rPr>
        <w:rFonts w:ascii="宋体" w:hAnsi="宋体" w:eastAsia="宋体"/>
        <w:sz w:val="28"/>
        <w:szCs w:val="28"/>
      </w:rPr>
      <w:fldChar w:fldCharType="begin"/>
    </w:r>
    <w:r>
      <w:rPr>
        <w:rStyle w:val="13"/>
        <w:rFonts w:ascii="宋体" w:hAnsi="宋体" w:eastAsia="宋体"/>
        <w:sz w:val="28"/>
        <w:szCs w:val="28"/>
      </w:rPr>
      <w:instrText xml:space="preserve">PAGE  </w:instrText>
    </w:r>
    <w:r>
      <w:rPr>
        <w:rFonts w:ascii="宋体" w:hAnsi="宋体" w:eastAsia="宋体"/>
        <w:sz w:val="28"/>
        <w:szCs w:val="28"/>
      </w:rPr>
      <w:fldChar w:fldCharType="separate"/>
    </w:r>
    <w:r>
      <w:rPr>
        <w:rStyle w:val="13"/>
        <w:rFonts w:ascii="宋体" w:hAnsi="宋体" w:eastAsia="宋体"/>
        <w:sz w:val="28"/>
        <w:szCs w:val="28"/>
      </w:rPr>
      <w:t>1</w:t>
    </w:r>
    <w:r>
      <w:rPr>
        <w:rFonts w:ascii="宋体" w:hAnsi="宋体" w:eastAsia="宋体"/>
        <w:sz w:val="28"/>
        <w:szCs w:val="28"/>
      </w:rPr>
      <w:fldChar w:fldCharType="end"/>
    </w:r>
    <w:r>
      <w:rPr>
        <w:rStyle w:val="13"/>
        <w:rFonts w:hint="eastAsia"/>
        <w:sz w:val="24"/>
        <w:szCs w:val="24"/>
      </w:rPr>
      <w:t xml:space="preserve"> —</w:t>
    </w:r>
  </w:p>
  <w:p>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rPr>
    </w:pPr>
    <w:r>
      <w:fldChar w:fldCharType="begin"/>
    </w:r>
    <w:r>
      <w:rPr>
        <w:rStyle w:val="13"/>
      </w:rPr>
      <w:instrText xml:space="preserve">PAGE  </w:instrText>
    </w:r>
    <w:r>
      <w:fldChar w:fldCharType="separate"/>
    </w:r>
    <w:r>
      <w:rPr>
        <w:rStyle w:val="13"/>
      </w:rPr>
      <w:t>1</w:t>
    </w:r>
    <w:r>
      <w:fldChar w:fldCharType="end"/>
    </w:r>
  </w:p>
  <w:p>
    <w:pPr>
      <w:pStyle w:val="7"/>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8E66B"/>
    <w:multiLevelType w:val="singleLevel"/>
    <w:tmpl w:val="25F8E66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trackRevisions w:val="1"/>
  <w:documentProtection w:enforcement="0"/>
  <w:defaultTabStop w:val="425"/>
  <w:hyphenationZone w:val="360"/>
  <w:drawingGridHorizontalSpacing w:val="315"/>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2MmMzMTk0Mjg4ZjBhMGQ4MWY2YTg1NGMyZjg4OTcifQ=="/>
  </w:docVars>
  <w:rsids>
    <w:rsidRoot w:val="03262A92"/>
    <w:rsid w:val="00004377"/>
    <w:rsid w:val="000E76F5"/>
    <w:rsid w:val="00127577"/>
    <w:rsid w:val="00210E80"/>
    <w:rsid w:val="002A27C4"/>
    <w:rsid w:val="00353163"/>
    <w:rsid w:val="00403232"/>
    <w:rsid w:val="004E299C"/>
    <w:rsid w:val="005B33D2"/>
    <w:rsid w:val="00611ED5"/>
    <w:rsid w:val="006128ED"/>
    <w:rsid w:val="0068363F"/>
    <w:rsid w:val="00692DFD"/>
    <w:rsid w:val="006A5C97"/>
    <w:rsid w:val="00766500"/>
    <w:rsid w:val="007B0EA5"/>
    <w:rsid w:val="007D21B0"/>
    <w:rsid w:val="00851D3B"/>
    <w:rsid w:val="00882796"/>
    <w:rsid w:val="009861FE"/>
    <w:rsid w:val="009A4EB7"/>
    <w:rsid w:val="009D0D75"/>
    <w:rsid w:val="00A03315"/>
    <w:rsid w:val="00A06CC3"/>
    <w:rsid w:val="00AA6F0C"/>
    <w:rsid w:val="00AF03FE"/>
    <w:rsid w:val="00B8356A"/>
    <w:rsid w:val="00B94052"/>
    <w:rsid w:val="00C2344C"/>
    <w:rsid w:val="00C45BDB"/>
    <w:rsid w:val="00CB0B02"/>
    <w:rsid w:val="00CD1EEE"/>
    <w:rsid w:val="00CD6EAE"/>
    <w:rsid w:val="00D2219C"/>
    <w:rsid w:val="00D5385A"/>
    <w:rsid w:val="00DD0EF9"/>
    <w:rsid w:val="00E2053F"/>
    <w:rsid w:val="00E231C5"/>
    <w:rsid w:val="00E53B54"/>
    <w:rsid w:val="00E83213"/>
    <w:rsid w:val="00F0388A"/>
    <w:rsid w:val="00FD33CC"/>
    <w:rsid w:val="02225B04"/>
    <w:rsid w:val="02251150"/>
    <w:rsid w:val="03262A92"/>
    <w:rsid w:val="04AE5E64"/>
    <w:rsid w:val="05924D4E"/>
    <w:rsid w:val="05A27E01"/>
    <w:rsid w:val="081E0B1B"/>
    <w:rsid w:val="08DE1BF4"/>
    <w:rsid w:val="0AB15C77"/>
    <w:rsid w:val="0CCF6888"/>
    <w:rsid w:val="0D5142F5"/>
    <w:rsid w:val="0DC14423"/>
    <w:rsid w:val="0E323572"/>
    <w:rsid w:val="101E5B5C"/>
    <w:rsid w:val="11252F1A"/>
    <w:rsid w:val="11984DEC"/>
    <w:rsid w:val="15BE749A"/>
    <w:rsid w:val="16534086"/>
    <w:rsid w:val="16B6073E"/>
    <w:rsid w:val="16C64858"/>
    <w:rsid w:val="18153CE9"/>
    <w:rsid w:val="194505FE"/>
    <w:rsid w:val="1B942AF5"/>
    <w:rsid w:val="1D002EFA"/>
    <w:rsid w:val="1EE066D3"/>
    <w:rsid w:val="1F220A99"/>
    <w:rsid w:val="22A75E85"/>
    <w:rsid w:val="292C49EE"/>
    <w:rsid w:val="2B77216D"/>
    <w:rsid w:val="2D154C5E"/>
    <w:rsid w:val="2D5B3AF4"/>
    <w:rsid w:val="2D5E35E4"/>
    <w:rsid w:val="2D6178F4"/>
    <w:rsid w:val="2EF5A0E5"/>
    <w:rsid w:val="2F522CD5"/>
    <w:rsid w:val="3135465C"/>
    <w:rsid w:val="36FF1994"/>
    <w:rsid w:val="372C3A8C"/>
    <w:rsid w:val="37826121"/>
    <w:rsid w:val="380A4A95"/>
    <w:rsid w:val="38FB262F"/>
    <w:rsid w:val="3A6D130B"/>
    <w:rsid w:val="3BBB7E54"/>
    <w:rsid w:val="3CE07B72"/>
    <w:rsid w:val="3CF74EBC"/>
    <w:rsid w:val="3D49140B"/>
    <w:rsid w:val="3D850719"/>
    <w:rsid w:val="3E2241BA"/>
    <w:rsid w:val="3E422FB2"/>
    <w:rsid w:val="409E3FCC"/>
    <w:rsid w:val="40D55514"/>
    <w:rsid w:val="42295B17"/>
    <w:rsid w:val="423D7815"/>
    <w:rsid w:val="43F42155"/>
    <w:rsid w:val="456B34A7"/>
    <w:rsid w:val="47EF335F"/>
    <w:rsid w:val="49521DF7"/>
    <w:rsid w:val="4A1452FF"/>
    <w:rsid w:val="4A9326C8"/>
    <w:rsid w:val="4C121D12"/>
    <w:rsid w:val="4C6C04CF"/>
    <w:rsid w:val="4DAE5A6A"/>
    <w:rsid w:val="50B45146"/>
    <w:rsid w:val="51826FF2"/>
    <w:rsid w:val="5325057D"/>
    <w:rsid w:val="5383645C"/>
    <w:rsid w:val="55552C0B"/>
    <w:rsid w:val="55811285"/>
    <w:rsid w:val="561C5C67"/>
    <w:rsid w:val="572052E3"/>
    <w:rsid w:val="577949F3"/>
    <w:rsid w:val="57B679F5"/>
    <w:rsid w:val="57CF6EC6"/>
    <w:rsid w:val="58AE2DC2"/>
    <w:rsid w:val="59073773"/>
    <w:rsid w:val="5AAC1679"/>
    <w:rsid w:val="5C7A5495"/>
    <w:rsid w:val="5CD86660"/>
    <w:rsid w:val="5F4B3119"/>
    <w:rsid w:val="612E4AA0"/>
    <w:rsid w:val="620D354C"/>
    <w:rsid w:val="63C30789"/>
    <w:rsid w:val="64D4595F"/>
    <w:rsid w:val="65297A59"/>
    <w:rsid w:val="66756CCD"/>
    <w:rsid w:val="679715F1"/>
    <w:rsid w:val="69012A9A"/>
    <w:rsid w:val="6A90057A"/>
    <w:rsid w:val="6B290FDE"/>
    <w:rsid w:val="6D365409"/>
    <w:rsid w:val="6D5B6C1D"/>
    <w:rsid w:val="6E753D0F"/>
    <w:rsid w:val="6EBA5BC5"/>
    <w:rsid w:val="70AB1C6A"/>
    <w:rsid w:val="747B36E0"/>
    <w:rsid w:val="76684159"/>
    <w:rsid w:val="7A102B3D"/>
    <w:rsid w:val="7B2F4FC4"/>
    <w:rsid w:val="7F1F1A76"/>
    <w:rsid w:val="7FF775E6"/>
    <w:rsid w:val="F9BD8AB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after="120" w:line="360" w:lineRule="auto"/>
      <w:ind w:firstLine="1120" w:firstLineChars="200"/>
    </w:pPr>
    <w:rPr>
      <w:rFonts w:ascii="Calibri" w:hAnsi="Calibri" w:eastAsia="宋体" w:cs="Times New Roman"/>
      <w:sz w:val="32"/>
      <w:szCs w:val="20"/>
    </w:rPr>
  </w:style>
  <w:style w:type="paragraph" w:styleId="4">
    <w:name w:val="Body Text Indent"/>
    <w:basedOn w:val="1"/>
    <w:qFormat/>
    <w:uiPriority w:val="0"/>
    <w:pPr>
      <w:ind w:firstLine="680"/>
    </w:pPr>
    <w:rPr>
      <w:rFonts w:ascii="仿宋_GB2312" w:hAnsi="创艺简标宋"/>
    </w:rPr>
  </w:style>
  <w:style w:type="paragraph" w:styleId="5">
    <w:name w:val="Body Text Indent 2"/>
    <w:basedOn w:val="1"/>
    <w:qFormat/>
    <w:uiPriority w:val="0"/>
    <w:pPr>
      <w:ind w:firstLine="630"/>
    </w:pPr>
    <w:rPr>
      <w:rFonts w:ascii="仿宋_GB2312" w:hAnsi="创艺简标宋"/>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paragraph" w:customStyle="1" w:styleId="14">
    <w:name w:val="Table Paragraph"/>
    <w:basedOn w:val="1"/>
    <w:qFormat/>
    <w:uiPriority w:val="1"/>
    <w:rPr>
      <w:rFonts w:cs="宋体"/>
      <w:szCs w:val="24"/>
    </w:rPr>
  </w:style>
  <w:style w:type="paragraph" w:customStyle="1" w:styleId="15">
    <w:name w:val="1级"/>
    <w:basedOn w:val="1"/>
    <w:qFormat/>
    <w:uiPriority w:val="0"/>
    <w:pPr>
      <w:outlineLvl w:val="0"/>
    </w:pPr>
    <w:rPr>
      <w:rFonts w:eastAsia="黑体" w:cs="Times New Roman"/>
    </w:rPr>
  </w:style>
  <w:style w:type="paragraph" w:customStyle="1" w:styleId="16">
    <w:name w:val="2级"/>
    <w:basedOn w:val="1"/>
    <w:qFormat/>
    <w:uiPriority w:val="0"/>
    <w:pPr>
      <w:outlineLvl w:val="1"/>
    </w:pPr>
    <w:rPr>
      <w:rFonts w:eastAsia="楷体_GB2312" w:cs="Times New Roman"/>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ngyang\Library\Containers\com.kingsoft.wpsoffice.mac\Data\C:\Users\yangyang\Library\Containers\com.kingsoft.wpsoffice.mac\Data\C:\Users\gaoxi\Desktop\A4&#26631;&#20934;&#25991;&#26723;&#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A4标准文档模板.wpt</Template>
  <Pages>18</Pages>
  <Words>5882</Words>
  <Characters>6193</Characters>
  <Lines>1</Lines>
  <Paragraphs>1</Paragraphs>
  <TotalTime>2</TotalTime>
  <ScaleCrop>false</ScaleCrop>
  <LinksUpToDate>false</LinksUpToDate>
  <CharactersWithSpaces>6511</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2025-07-18T10:35:00Z</dcterms:created>
  <dc:creator>高晓腾</dc:creator>
  <cp:lastModifiedBy>z</cp:lastModifiedBy>
  <dcterms:modified xsi:type="dcterms:W3CDTF">2025-09-05T09:06:48Z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98A7B55517B4498CBE97B7F9CD81E49C</vt:lpwstr>
  </property>
  <property fmtid="{D5CDD505-2E9C-101B-9397-08002B2CF9AE}" pid="4" name="KSOTemplateDocerSaveRecord">
    <vt:lpwstr>eyJoZGlkIjoiNGI1OGUzMjQwOWFiN2I5Y2Q0ODI0ZDM0YzRiOWFjMjQiLCJ1c2VySWQiOiI0ODA3MzUxMDMifQ==</vt:lpwstr>
  </property>
</Properties>
</file>