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附件6</w:t>
      </w:r>
    </w:p>
    <w:p>
      <w:pPr>
        <w:pStyle w:val="5"/>
        <w:autoSpaceDE w:val="0"/>
        <w:autoSpaceDN w:val="0"/>
        <w:spacing w:before="120" w:beforeLines="50" w:after="120" w:afterLines="50" w:line="560" w:lineRule="exact"/>
        <w:ind w:left="0" w:leftChars="0" w:firstLine="0" w:firstLineChars="0"/>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工业和信息化部中小企业经营管理领军人才</w:t>
      </w:r>
      <w:r>
        <w:rPr>
          <w:rFonts w:hint="eastAsia" w:ascii="方正小标宋简体" w:hAnsi="宋体" w:eastAsia="方正小标宋简体" w:cs="宋体"/>
          <w:bCs/>
          <w:kern w:val="0"/>
          <w:sz w:val="44"/>
          <w:szCs w:val="44"/>
          <w:lang w:eastAsia="zh-CN"/>
        </w:rPr>
        <w:t>“</w:t>
      </w:r>
      <w:r>
        <w:rPr>
          <w:rFonts w:hint="eastAsia" w:ascii="方正小标宋简体" w:hAnsi="宋体" w:eastAsia="方正小标宋简体" w:cs="宋体"/>
          <w:bCs/>
          <w:kern w:val="0"/>
          <w:sz w:val="44"/>
          <w:szCs w:val="44"/>
        </w:rPr>
        <w:t>区域发展</w:t>
      </w:r>
      <w:r>
        <w:rPr>
          <w:rFonts w:hint="eastAsia" w:ascii="方正小标宋简体" w:hAnsi="宋体" w:eastAsia="方正小标宋简体" w:cs="宋体"/>
          <w:bCs/>
          <w:kern w:val="0"/>
          <w:sz w:val="44"/>
          <w:szCs w:val="44"/>
          <w:lang w:eastAsia="zh-CN"/>
        </w:rPr>
        <w:t>”</w:t>
      </w:r>
      <w:r>
        <w:rPr>
          <w:rFonts w:hint="eastAsia" w:ascii="方正小标宋简体" w:hAnsi="宋体" w:eastAsia="方正小标宋简体" w:cs="宋体"/>
          <w:bCs/>
          <w:kern w:val="0"/>
          <w:sz w:val="44"/>
          <w:szCs w:val="44"/>
        </w:rPr>
        <w:t>培训</w:t>
      </w:r>
    </w:p>
    <w:p>
      <w:pPr>
        <w:tabs>
          <w:tab w:val="left" w:pos="945"/>
        </w:tabs>
        <w:jc w:val="center"/>
        <w:rPr>
          <w:rFonts w:ascii="黑体" w:hAnsi="Calibri" w:eastAsia="黑体" w:cs="Times New Roman"/>
          <w:b/>
          <w:sz w:val="32"/>
          <w:szCs w:val="30"/>
        </w:rPr>
      </w:pPr>
      <w:r>
        <w:rPr>
          <w:rFonts w:hint="eastAsia" w:ascii="华文中宋" w:hAnsi="华文中宋" w:eastAsia="华文中宋" w:cs="Times New Roman"/>
          <w:b/>
          <w:sz w:val="40"/>
        </w:rPr>
        <w:t>（</w:t>
      </w:r>
      <w:r>
        <w:rPr>
          <w:rFonts w:hint="eastAsia" w:ascii="华文中宋" w:hAnsi="华文中宋" w:eastAsia="华文中宋"/>
          <w:b/>
          <w:sz w:val="40"/>
        </w:rPr>
        <w:t>202</w:t>
      </w:r>
      <w:r>
        <w:rPr>
          <w:rFonts w:ascii="华文中宋" w:hAnsi="华文中宋" w:eastAsia="华文中宋"/>
          <w:b/>
          <w:sz w:val="40"/>
        </w:rPr>
        <w:t>2</w:t>
      </w:r>
      <w:r>
        <w:rPr>
          <w:rFonts w:hint="eastAsia" w:ascii="华文中宋" w:hAnsi="华文中宋" w:eastAsia="华文中宋"/>
          <w:b/>
          <w:sz w:val="40"/>
        </w:rPr>
        <w:t>-</w:t>
      </w:r>
      <w:r>
        <w:rPr>
          <w:rFonts w:ascii="华文中宋" w:hAnsi="华文中宋" w:eastAsia="华文中宋"/>
          <w:b/>
          <w:sz w:val="40"/>
        </w:rPr>
        <w:t>2023</w:t>
      </w:r>
      <w:r>
        <w:rPr>
          <w:rFonts w:hint="eastAsia" w:ascii="华文中宋" w:hAnsi="华文中宋" w:eastAsia="华文中宋" w:cs="Times New Roman"/>
          <w:b/>
          <w:sz w:val="40"/>
        </w:rPr>
        <w:t>年度）</w:t>
      </w:r>
    </w:p>
    <w:p>
      <w:pPr>
        <w:tabs>
          <w:tab w:val="left" w:pos="945"/>
        </w:tabs>
        <w:spacing w:line="520" w:lineRule="exact"/>
        <w:jc w:val="center"/>
        <w:rPr>
          <w:rFonts w:ascii="华文中宋" w:hAnsi="华文中宋" w:eastAsia="华文中宋" w:cs="Times New Roman"/>
          <w:b/>
          <w:sz w:val="40"/>
        </w:rPr>
      </w:pPr>
    </w:p>
    <w:p>
      <w:pPr>
        <w:tabs>
          <w:tab w:val="left" w:pos="945"/>
        </w:tabs>
        <w:spacing w:line="520" w:lineRule="exact"/>
        <w:jc w:val="center"/>
        <w:rPr>
          <w:rFonts w:ascii="华文中宋" w:hAnsi="华文中宋" w:eastAsia="华文中宋" w:cs="Times New Roman"/>
          <w:b/>
          <w:sz w:val="40"/>
        </w:rPr>
      </w:pPr>
      <w:r>
        <w:rPr>
          <w:rFonts w:hint="eastAsia" w:ascii="黑体" w:hAnsi="Calibri" w:eastAsia="黑体" w:cs="Times New Roman"/>
          <w:b/>
          <w:sz w:val="32"/>
          <w:szCs w:val="30"/>
        </w:rPr>
        <w:drawing>
          <wp:anchor distT="0" distB="0" distL="114300" distR="114300" simplePos="0" relativeHeight="251708416" behindDoc="1" locked="0" layoutInCell="1" allowOverlap="1">
            <wp:simplePos x="0" y="0"/>
            <wp:positionH relativeFrom="column">
              <wp:posOffset>1504315</wp:posOffset>
            </wp:positionH>
            <wp:positionV relativeFrom="paragraph">
              <wp:posOffset>6350</wp:posOffset>
            </wp:positionV>
            <wp:extent cx="2371090" cy="3051175"/>
            <wp:effectExtent l="0" t="0" r="0" b="0"/>
            <wp:wrapTopAndBottom/>
            <wp:docPr id="33" name="图片 33" descr="C:\Users\chenc\Desktop\27192212pj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chenc\Desktop\27192212pja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71090" cy="3051175"/>
                    </a:xfrm>
                    <a:prstGeom prst="rect">
                      <a:avLst/>
                    </a:prstGeom>
                    <a:noFill/>
                    <a:ln>
                      <a:noFill/>
                    </a:ln>
                  </pic:spPr>
                </pic:pic>
              </a:graphicData>
            </a:graphic>
          </wp:anchor>
        </w:drawing>
      </w:r>
    </w:p>
    <w:p>
      <w:pPr>
        <w:tabs>
          <w:tab w:val="left" w:pos="945"/>
        </w:tabs>
        <w:spacing w:line="520" w:lineRule="exact"/>
        <w:jc w:val="center"/>
        <w:rPr>
          <w:rFonts w:hint="eastAsia" w:ascii="方正小标宋简体" w:hAnsi="宋体" w:eastAsia="方正小标宋简体" w:cs="宋体"/>
          <w:bCs/>
          <w:kern w:val="0"/>
          <w:sz w:val="44"/>
          <w:szCs w:val="44"/>
          <w:lang w:val="en-US" w:eastAsia="zh-CN" w:bidi="ar-SA"/>
        </w:rPr>
      </w:pPr>
    </w:p>
    <w:p>
      <w:pPr>
        <w:tabs>
          <w:tab w:val="left" w:pos="945"/>
        </w:tabs>
        <w:spacing w:line="520" w:lineRule="exact"/>
        <w:jc w:val="center"/>
        <w:rPr>
          <w:rFonts w:hint="eastAsia" w:ascii="方正小标宋简体" w:hAnsi="宋体" w:eastAsia="方正小标宋简体" w:cs="宋体"/>
          <w:bCs/>
          <w:kern w:val="0"/>
          <w:sz w:val="44"/>
          <w:szCs w:val="44"/>
          <w:lang w:val="en-US" w:eastAsia="zh-CN" w:bidi="ar-SA"/>
        </w:rPr>
      </w:pPr>
      <w:r>
        <w:rPr>
          <w:rFonts w:hint="eastAsia" w:ascii="方正小标宋简体" w:hAnsi="宋体" w:eastAsia="方正小标宋简体" w:cs="宋体"/>
          <w:bCs/>
          <w:kern w:val="0"/>
          <w:sz w:val="44"/>
          <w:szCs w:val="44"/>
          <w:lang w:val="en-US" w:eastAsia="zh-CN" w:bidi="ar-SA"/>
        </w:rPr>
        <w:t>山东大学—山东班+青岛班</w:t>
      </w:r>
    </w:p>
    <w:p>
      <w:pPr>
        <w:tabs>
          <w:tab w:val="left" w:pos="945"/>
        </w:tabs>
        <w:spacing w:line="520" w:lineRule="exact"/>
        <w:jc w:val="center"/>
        <w:rPr>
          <w:rFonts w:hint="eastAsia" w:ascii="方正小标宋简体" w:hAnsi="宋体" w:eastAsia="方正小标宋简体" w:cs="宋体"/>
          <w:bCs/>
          <w:kern w:val="0"/>
          <w:sz w:val="44"/>
          <w:szCs w:val="44"/>
          <w:lang w:val="en-US" w:eastAsia="zh-CN" w:bidi="ar-SA"/>
        </w:rPr>
      </w:pPr>
      <w:r>
        <w:rPr>
          <w:rFonts w:hint="eastAsia" w:ascii="方正小标宋简体" w:hAnsi="宋体" w:eastAsia="方正小标宋简体" w:cs="宋体"/>
          <w:bCs/>
          <w:kern w:val="0"/>
          <w:sz w:val="44"/>
          <w:szCs w:val="44"/>
          <w:lang w:val="en-US" w:eastAsia="zh-CN" w:bidi="ar-SA"/>
        </w:rPr>
        <w:t>学员选拔培养方案</w:t>
      </w:r>
    </w:p>
    <w:p>
      <w:pPr>
        <w:tabs>
          <w:tab w:val="left" w:pos="945"/>
        </w:tabs>
        <w:spacing w:line="520" w:lineRule="exact"/>
        <w:jc w:val="center"/>
        <w:rPr>
          <w:rFonts w:ascii="黑体" w:hAnsi="宋体" w:eastAsia="黑体" w:cs="Times New Roman"/>
          <w:b/>
          <w:sz w:val="36"/>
        </w:rPr>
      </w:pPr>
    </w:p>
    <w:p>
      <w:pPr>
        <w:tabs>
          <w:tab w:val="left" w:pos="945"/>
        </w:tabs>
        <w:spacing w:line="520" w:lineRule="exact"/>
        <w:jc w:val="center"/>
        <w:rPr>
          <w:rFonts w:ascii="黑体" w:hAnsi="宋体" w:eastAsia="黑体" w:cs="Times New Roman"/>
          <w:b/>
          <w:sz w:val="36"/>
        </w:rPr>
      </w:pPr>
    </w:p>
    <w:p>
      <w:pPr>
        <w:tabs>
          <w:tab w:val="left" w:pos="945"/>
        </w:tabs>
        <w:spacing w:line="520" w:lineRule="exact"/>
        <w:jc w:val="center"/>
        <w:rPr>
          <w:rFonts w:hint="eastAsia" w:ascii="黑体" w:hAnsi="黑体" w:eastAsia="黑体" w:cs="黑体"/>
          <w:sz w:val="32"/>
          <w:szCs w:val="24"/>
        </w:rPr>
      </w:pPr>
      <w:r>
        <w:rPr>
          <w:rFonts w:hint="eastAsia" w:ascii="黑体" w:hAnsi="黑体" w:eastAsia="黑体" w:cs="黑体"/>
          <w:sz w:val="32"/>
          <w:szCs w:val="24"/>
        </w:rPr>
        <w:t>工业和信息化</w:t>
      </w:r>
      <w:bookmarkStart w:id="45" w:name="_GoBack"/>
      <w:r>
        <w:rPr>
          <w:rFonts w:hint="eastAsia" w:ascii="黑体" w:hAnsi="黑体" w:eastAsia="黑体" w:cs="黑体"/>
          <w:sz w:val="32"/>
          <w:szCs w:val="24"/>
        </w:rPr>
        <w:t>部人才交流中心</w:t>
      </w:r>
    </w:p>
    <w:p>
      <w:pPr>
        <w:tabs>
          <w:tab w:val="left" w:pos="945"/>
        </w:tabs>
        <w:spacing w:line="520" w:lineRule="exact"/>
        <w:jc w:val="center"/>
        <w:rPr>
          <w:rFonts w:hint="eastAsia" w:ascii="黑体" w:hAnsi="黑体" w:eastAsia="黑体" w:cs="黑体"/>
          <w:sz w:val="32"/>
          <w:szCs w:val="24"/>
        </w:rPr>
      </w:pPr>
      <w:r>
        <w:rPr>
          <w:rFonts w:hint="eastAsia" w:ascii="黑体" w:hAnsi="黑体" w:eastAsia="黑体" w:cs="黑体"/>
          <w:sz w:val="32"/>
          <w:szCs w:val="24"/>
        </w:rPr>
        <w:t>山 东 大 学</w:t>
      </w:r>
    </w:p>
    <w:bookmarkEnd w:id="45"/>
    <w:p>
      <w:pPr>
        <w:tabs>
          <w:tab w:val="left" w:pos="945"/>
        </w:tabs>
        <w:spacing w:line="520" w:lineRule="exact"/>
        <w:jc w:val="center"/>
        <w:rPr>
          <w:rFonts w:hint="eastAsia" w:ascii="华文中宋" w:hAnsi="华文中宋" w:eastAsia="华文中宋" w:cs="Times New Roman"/>
          <w:sz w:val="32"/>
          <w:szCs w:val="24"/>
        </w:rPr>
      </w:pP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bCs/>
          <w:color w:val="auto"/>
          <w:sz w:val="32"/>
        </w:rPr>
      </w:pPr>
      <w:bookmarkStart w:id="0" w:name="_Toc83726420"/>
      <w:bookmarkStart w:id="1" w:name="_Toc114500693"/>
      <w:bookmarkStart w:id="2" w:name="_Toc43734270"/>
      <w:bookmarkStart w:id="3" w:name="_Toc44573293"/>
      <w:r>
        <w:rPr>
          <w:rFonts w:hint="eastAsia" w:ascii="黑体" w:hAnsi="黑体" w:eastAsia="黑体" w:cs="黑体"/>
          <w:b/>
          <w:bCs/>
          <w:color w:val="auto"/>
          <w:sz w:val="32"/>
        </w:rPr>
        <w:t>单位简介</w:t>
      </w:r>
      <w:bookmarkEnd w:id="0"/>
      <w:bookmarkEnd w:id="1"/>
    </w:p>
    <w:p>
      <w:pPr>
        <w:pStyle w:val="56"/>
        <w:pageBreakBefore w:val="0"/>
        <w:kinsoku/>
        <w:wordWrap/>
        <w:overflowPunct/>
        <w:topLinePunct w:val="0"/>
        <w:autoSpaceDE/>
        <w:autoSpaceDN/>
        <w:bidi w:val="0"/>
        <w:adjustRightInd/>
        <w:spacing w:line="560" w:lineRule="exact"/>
        <w:ind w:firstLine="646" w:firstLineChars="202"/>
        <w:textAlignment w:val="auto"/>
        <w:rPr>
          <w:rFonts w:ascii="仿宋_GB2312" w:hAnsi="仿宋" w:eastAsia="仿宋_GB2312" w:cstheme="minorBidi"/>
          <w:sz w:val="32"/>
          <w:szCs w:val="32"/>
        </w:rPr>
      </w:pPr>
      <w:bookmarkStart w:id="4" w:name="_Toc83726421"/>
      <w:r>
        <w:rPr>
          <w:rFonts w:hint="eastAsia" w:ascii="仿宋_GB2312" w:hAnsi="仿宋" w:eastAsia="仿宋_GB2312" w:cstheme="minorBidi"/>
          <w:sz w:val="32"/>
          <w:szCs w:val="32"/>
        </w:rPr>
        <w:t>山东大学创建于1901年，历史悠久，学科齐全，学术实力雄厚，办学特色鲜明，是中国近代高等教育的起源性大学，是国内外具有重要影响的教育部直属重点综合性大学，是国家“211工程”和“985工程”重点建设的高水平大学，世界一流大学建设高校(A类)。山东大学医学学科起源于1864年，开启近代中国高等医学教育之先河。百余年间，山东大学秉承“为天下储人才，为国家图富强”的办学宗旨，践行“学无止境气有浩然”的校训，踔厉奋发，薪火相传，形成了“崇实求新”的校风，为国家和社会培养了60余万各类人才，为国家和区域经济社会发展做出了重要贡献。山东大学规模宏大，实力雄厚。形成了一校三地(济南、威海、青岛)协同发展的办学格局，并通过北京、苏州、深圳研究院，形成了辐射全国的教育科研和社会服务网络。</w:t>
      </w:r>
    </w:p>
    <w:p>
      <w:pPr>
        <w:pStyle w:val="56"/>
        <w:pageBreakBefore w:val="0"/>
        <w:kinsoku/>
        <w:wordWrap/>
        <w:overflowPunct/>
        <w:topLinePunct w:val="0"/>
        <w:autoSpaceDE/>
        <w:autoSpaceDN/>
        <w:bidi w:val="0"/>
        <w:adjustRightInd/>
        <w:spacing w:line="560" w:lineRule="exact"/>
        <w:ind w:firstLine="646" w:firstLineChars="202"/>
        <w:textAlignment w:val="auto"/>
        <w:rPr>
          <w:rFonts w:ascii="仿宋_GB2312" w:hAnsi="仿宋" w:eastAsia="仿宋_GB2312" w:cstheme="minorBidi"/>
          <w:sz w:val="32"/>
          <w:szCs w:val="32"/>
        </w:rPr>
      </w:pPr>
      <w:r>
        <w:rPr>
          <w:rFonts w:hint="eastAsia" w:ascii="仿宋_GB2312" w:hAnsi="仿宋" w:eastAsia="仿宋_GB2312" w:cstheme="minorBidi"/>
          <w:sz w:val="32"/>
          <w:szCs w:val="32"/>
        </w:rPr>
        <w:t>赓续百年初心，担当育人使命，山东大学管理学教育自20世纪初历经了商科教育、国国民经济管理教育、工商管理教育、管理学教育四个主要阶段。目前管理学院共有8个系，下设工商管理、会计学、供应链管理、工程管理4个本科专业，会计学、企业管理、旅游管理，技术经济与管理、市场营销、管理科学与工程6个学术型学位硕士点，工商管理(MBA/EMBA)、会计、审计、工业工程与管理、工程管理、旅游管理6个专业型学位硕士点，工商管理、管理科学与工程2个一级学科博士点及工商管理博士后流动站。学院形成了比较完善的本科--硕士--博士培养体系，各类在校学生6000余人，是山东大学规模最大的学院之一。</w:t>
      </w:r>
    </w:p>
    <w:p>
      <w:pPr>
        <w:pStyle w:val="56"/>
        <w:pageBreakBefore w:val="0"/>
        <w:kinsoku/>
        <w:wordWrap/>
        <w:overflowPunct/>
        <w:topLinePunct w:val="0"/>
        <w:autoSpaceDE/>
        <w:autoSpaceDN/>
        <w:bidi w:val="0"/>
        <w:adjustRightInd/>
        <w:spacing w:line="560" w:lineRule="exact"/>
        <w:ind w:firstLine="646" w:firstLineChars="202"/>
        <w:textAlignment w:val="auto"/>
        <w:rPr>
          <w:rFonts w:ascii="仿宋_GB2312" w:hAnsi="仿宋" w:eastAsia="仿宋_GB2312" w:cstheme="minorBidi"/>
          <w:sz w:val="32"/>
          <w:szCs w:val="32"/>
        </w:rPr>
      </w:pPr>
      <w:r>
        <w:rPr>
          <w:rFonts w:hint="eastAsia" w:ascii="仿宋_GB2312" w:hAnsi="仿宋" w:eastAsia="仿宋_GB2312" w:cstheme="minorBidi"/>
          <w:sz w:val="32"/>
          <w:szCs w:val="32"/>
        </w:rPr>
        <w:t>山东大学高层管理教育依托百廿山大教育底蕴，立足齐鲁大地文化传承，把握数智时代管理前沿，向社会各界传递最具中国特色的管理思想与实践。历经二十余年迭代与升级，高层管理教育中心已形成领军人才项目、齐道儒商、儒商大讲堂等品牌公开课程与个性化定制课程，以及管理咨询团队。服务国家电网、中国银行、国家核电、中国邮政、山东电力、海信集团、水发集团、能源集团、重汽集团、山东高速、山东中烟等省内外企事业单位100余家，管理培训10余万人次。</w:t>
      </w:r>
    </w:p>
    <w:p>
      <w:pPr>
        <w:pStyle w:val="56"/>
        <w:pageBreakBefore w:val="0"/>
        <w:kinsoku/>
        <w:wordWrap/>
        <w:overflowPunct/>
        <w:topLinePunct w:val="0"/>
        <w:autoSpaceDE/>
        <w:autoSpaceDN/>
        <w:bidi w:val="0"/>
        <w:adjustRightInd/>
        <w:spacing w:line="560" w:lineRule="exact"/>
        <w:ind w:firstLine="646" w:firstLineChars="202"/>
        <w:textAlignment w:val="auto"/>
        <w:rPr>
          <w:rFonts w:ascii="仿宋_GB2312" w:hAnsi="仿宋" w:eastAsia="仿宋_GB2312" w:cstheme="minorBidi"/>
          <w:sz w:val="32"/>
          <w:szCs w:val="32"/>
        </w:rPr>
      </w:pPr>
      <w:r>
        <w:rPr>
          <w:rFonts w:hint="eastAsia" w:ascii="仿宋_GB2312" w:hAnsi="仿宋" w:eastAsia="仿宋_GB2312" w:cstheme="minorBidi"/>
          <w:sz w:val="32"/>
          <w:szCs w:val="32"/>
        </w:rPr>
        <w:t xml:space="preserve">处齐鲁大地，赓续数千年文脉，“成为最具中国特色的管理学院，做中国管理思想和实践研究的引领者”既是历史要求我们承担的使命，也是国家和民族赋予的责任。在这种使命与担当的激励下，管理学院踔厉奋发、笃行不怠，培养出一批批推动社会文明进步、引领经济社会发展的社会中坚、民族精英和商界领袖。学院高层管理教育始终强调价值塑造和人文熏陶，把理论与实践、知识和技能与社会责任和全球格局有机结合起来，作为教化育人的根本。我们愿与社会各界携手，担当民族复兴伟业，谱写时代华章!     </w:t>
      </w:r>
    </w:p>
    <w:p>
      <w:pPr>
        <w:pageBreakBefore w:val="0"/>
        <w:widowControl/>
        <w:kinsoku/>
        <w:wordWrap/>
        <w:overflowPunct/>
        <w:topLinePunct w:val="0"/>
        <w:autoSpaceDE/>
        <w:autoSpaceDN/>
        <w:bidi w:val="0"/>
        <w:adjustRightInd/>
        <w:spacing w:line="240" w:lineRule="auto"/>
        <w:jc w:val="left"/>
        <w:textAlignment w:val="auto"/>
        <w:rPr>
          <w:rFonts w:ascii="仿宋_GB2312" w:hAnsi="仿宋" w:eastAsia="仿宋_GB2312"/>
          <w:sz w:val="32"/>
          <w:szCs w:val="32"/>
        </w:rPr>
      </w:pPr>
      <w:r>
        <w:rPr>
          <w:rFonts w:ascii="仿宋_GB2312" w:hAnsi="仿宋" w:eastAsia="仿宋_GB2312"/>
          <w:sz w:val="32"/>
          <w:szCs w:val="32"/>
        </w:rPr>
        <w:br w:type="page"/>
      </w: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FF0000"/>
          <w:sz w:val="32"/>
        </w:rPr>
      </w:pPr>
      <w:bookmarkStart w:id="5" w:name="_Toc114500694"/>
      <w:r>
        <w:rPr>
          <w:rFonts w:hint="eastAsia" w:ascii="黑体" w:hAnsi="黑体" w:eastAsia="黑体" w:cs="黑体"/>
          <w:b w:val="0"/>
          <w:bCs w:val="0"/>
          <w:color w:val="FF0000"/>
          <w:sz w:val="32"/>
        </w:rPr>
        <w:t>项目背景</w:t>
      </w:r>
      <w:bookmarkEnd w:id="4"/>
      <w:bookmarkEnd w:id="5"/>
    </w:p>
    <w:bookmarkEnd w:id="2"/>
    <w:bookmarkEnd w:id="3"/>
    <w:p>
      <w:pPr>
        <w:pStyle w:val="56"/>
        <w:pageBreakBefore w:val="0"/>
        <w:kinsoku/>
        <w:wordWrap/>
        <w:overflowPunct/>
        <w:topLinePunct w:val="0"/>
        <w:autoSpaceDE/>
        <w:autoSpaceDN/>
        <w:bidi w:val="0"/>
        <w:adjustRightInd/>
        <w:spacing w:line="560" w:lineRule="exact"/>
        <w:ind w:firstLine="646" w:firstLineChars="202"/>
        <w:textAlignment w:val="auto"/>
        <w:rPr>
          <w:rFonts w:ascii="仿宋_GB2312" w:hAnsi="仿宋" w:eastAsia="仿宋_GB2312" w:cstheme="minorBidi"/>
          <w:sz w:val="32"/>
          <w:szCs w:val="32"/>
        </w:rPr>
      </w:pPr>
      <w:bookmarkStart w:id="6" w:name="_Toc149970638"/>
      <w:bookmarkStart w:id="7" w:name="_Toc175192969"/>
      <w:bookmarkStart w:id="8" w:name="_Toc292814152"/>
      <w:bookmarkStart w:id="9" w:name="_Toc43734272"/>
      <w:r>
        <w:rPr>
          <w:rFonts w:hint="eastAsia" w:ascii="仿宋_GB2312" w:hAnsi="仿宋" w:eastAsia="仿宋_GB2312" w:cstheme="minorBidi"/>
          <w:sz w:val="32"/>
          <w:szCs w:val="32"/>
        </w:rPr>
        <w:t>近年来，山东省在党中央和国务院的支持下大力实施新旧动能转换重大工程，坚持“腾笼换鸟、凤凰涅</w:t>
      </w:r>
      <w:r>
        <w:rPr>
          <w:rFonts w:hint="eastAsia" w:ascii="仿宋" w:hAnsi="仿宋" w:eastAsia="仿宋" w:cs="微软雅黑"/>
          <w:sz w:val="32"/>
          <w:szCs w:val="32"/>
        </w:rPr>
        <w:t>槃</w:t>
      </w:r>
      <w:r>
        <w:rPr>
          <w:rFonts w:hint="eastAsia" w:ascii="仿宋_GB2312" w:hAnsi="仿宋" w:eastAsia="仿宋_GB2312" w:cstheme="minorBidi"/>
          <w:sz w:val="32"/>
          <w:szCs w:val="32"/>
        </w:rPr>
        <w:t>”，推动经济高质量发展，全省经济发展由“量”到“质”、由“形”到“势”明显转变。山东“十四五”规划和2035年远景目标的建议从推动产业体系优化升级、加快发展数字经济、大力发展现代服务业、培育优良产业生态、强化基础设施保障等方面对下一步的新旧动能转换工作做出了部署，“十四五”期间，中小企业是推动新旧动能转换的重要力量；培养优秀的中小企业经营管理人才，全面带动制造业数字化、智能化、网络化赋能，是促进新旧动能转换的必然要求，也是建设一支高水平企业经营管理人才队伍，实施人才强国战略的重要途径。</w:t>
      </w:r>
    </w:p>
    <w:p>
      <w:pPr>
        <w:pStyle w:val="56"/>
        <w:pageBreakBefore w:val="0"/>
        <w:kinsoku/>
        <w:wordWrap/>
        <w:overflowPunct/>
        <w:topLinePunct w:val="0"/>
        <w:autoSpaceDE/>
        <w:autoSpaceDN/>
        <w:bidi w:val="0"/>
        <w:adjustRightInd/>
        <w:spacing w:line="560" w:lineRule="exact"/>
        <w:ind w:firstLine="646" w:firstLineChars="202"/>
        <w:textAlignment w:val="auto"/>
        <w:rPr>
          <w:rFonts w:ascii="仿宋_GB2312" w:hAnsi="仿宋" w:eastAsia="仿宋_GB2312" w:cstheme="minorBidi"/>
          <w:sz w:val="32"/>
          <w:szCs w:val="32"/>
        </w:rPr>
      </w:pPr>
      <w:r>
        <w:rPr>
          <w:rFonts w:hint="eastAsia" w:ascii="仿宋_GB2312" w:hAnsi="仿宋" w:eastAsia="仿宋_GB2312" w:cstheme="minorBidi"/>
          <w:sz w:val="32"/>
          <w:szCs w:val="32"/>
        </w:rPr>
        <w:t>企业经营管理人才素质提升工程是《国家中长期人才发展规划纲要（2010-2020年）》部署的12项国家重大人才工程之一，工业和信息化部与国资委在中央人才工作协调小组的指导下，于2011年9月启动了中小企业经营管理领军人才培训项目。该项目选取部分省（市）和高校，利用10年时间了培养一批中小企业领军人才，切实为中小企业发展提供了有力保障。2019年4月，中共中央办公厅、国务院办公厅印发了《关于促进中小企业健康发展的指导意见》，要求继续做好中小企业经营管理领军人才培训，提升中小企业经营管理水平，加快培养造就一批具有战略眼光、开拓精神、创新能力、社会责任感的优秀企业家和高水平企业经营管理人才队伍。中小企业经营管理领军人才培训工作进入了新一轮任务周期，主管部门对培训项目实施高校以及未来培训任务提出更高要求。</w:t>
      </w:r>
    </w:p>
    <w:p>
      <w:pPr>
        <w:pStyle w:val="56"/>
        <w:pageBreakBefore w:val="0"/>
        <w:kinsoku/>
        <w:wordWrap/>
        <w:overflowPunct/>
        <w:topLinePunct w:val="0"/>
        <w:autoSpaceDE/>
        <w:autoSpaceDN/>
        <w:bidi w:val="0"/>
        <w:adjustRightInd/>
        <w:spacing w:line="560" w:lineRule="exact"/>
        <w:ind w:firstLine="646" w:firstLineChars="202"/>
        <w:textAlignment w:val="auto"/>
        <w:rPr>
          <w:rFonts w:ascii="仿宋_GB2312" w:hAnsi="仿宋" w:eastAsia="仿宋_GB2312" w:cstheme="minorBidi"/>
          <w:sz w:val="32"/>
          <w:szCs w:val="32"/>
        </w:rPr>
      </w:pPr>
      <w:r>
        <w:rPr>
          <w:rFonts w:hint="eastAsia" w:ascii="仿宋_GB2312" w:hAnsi="仿宋" w:eastAsia="仿宋_GB2312" w:cstheme="minorBidi"/>
          <w:sz w:val="32"/>
          <w:szCs w:val="32"/>
        </w:rPr>
        <w:t>在以上区域经济形势与宏观政策背景下，山东大学管理学院依托山东大学雄厚的办学实力和综合性大学学科交叉优势，凭借丰富的高层管理教育培训经验，将与工业和信息化部人才交流中心联合举办 “工业和信息化部中小企业经营管理领军人才培训项目”，以“人才提升加速新旧动能转换”为宗旨，从中小企业发展的实际情况出发，整合政产学研优质师资与教学资源，致力于培养一支既具有国际视野又具有社会责任感的精英企业家队伍，让企业家成为新旧动能转换的生力军、领头雁。</w:t>
      </w:r>
    </w:p>
    <w:p>
      <w:pPr>
        <w:pageBreakBefore w:val="0"/>
        <w:widowControl/>
        <w:kinsoku/>
        <w:wordWrap/>
        <w:overflowPunct/>
        <w:topLinePunct w:val="0"/>
        <w:autoSpaceDE/>
        <w:autoSpaceDN/>
        <w:bidi w:val="0"/>
        <w:adjustRightInd/>
        <w:spacing w:line="240" w:lineRule="auto"/>
        <w:jc w:val="left"/>
        <w:textAlignment w:val="auto"/>
        <w:rPr>
          <w:rFonts w:ascii="仿宋_GB2312" w:hAnsi="仿宋" w:eastAsia="仿宋_GB2312"/>
          <w:sz w:val="32"/>
          <w:szCs w:val="32"/>
        </w:rPr>
      </w:pPr>
      <w:r>
        <w:rPr>
          <w:rFonts w:ascii="仿宋_GB2312" w:hAnsi="仿宋" w:eastAsia="仿宋_GB2312"/>
          <w:sz w:val="32"/>
          <w:szCs w:val="32"/>
        </w:rPr>
        <w:br w:type="page"/>
      </w: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bookmarkStart w:id="10" w:name="_Toc83726422"/>
      <w:bookmarkStart w:id="11" w:name="_Toc114500695"/>
      <w:r>
        <w:rPr>
          <w:rFonts w:hint="eastAsia" w:ascii="黑体" w:hAnsi="黑体" w:eastAsia="黑体" w:cs="黑体"/>
          <w:b w:val="0"/>
          <w:bCs w:val="0"/>
          <w:color w:val="auto"/>
          <w:sz w:val="32"/>
        </w:rPr>
        <w:t>项目特色</w:t>
      </w:r>
      <w:bookmarkEnd w:id="10"/>
      <w:bookmarkEnd w:id="11"/>
    </w:p>
    <w:p>
      <w:pPr>
        <w:rPr>
          <w:rFonts w:hint="eastAsia"/>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r>
        <w:rPr>
          <w:b/>
          <w:color w:val="FF0000"/>
          <w:szCs w:val="28"/>
        </w:rPr>
        <mc:AlternateContent>
          <mc:Choice Requires="wpg">
            <w:drawing>
              <wp:anchor distT="0" distB="0" distL="114300" distR="114300" simplePos="0" relativeHeight="251715584" behindDoc="0" locked="0" layoutInCell="1" allowOverlap="1">
                <wp:simplePos x="0" y="0"/>
                <wp:positionH relativeFrom="column">
                  <wp:posOffset>328930</wp:posOffset>
                </wp:positionH>
                <wp:positionV relativeFrom="paragraph">
                  <wp:posOffset>49530</wp:posOffset>
                </wp:positionV>
                <wp:extent cx="5145405" cy="3086100"/>
                <wp:effectExtent l="0" t="0" r="0" b="0"/>
                <wp:wrapNone/>
                <wp:docPr id="23" name="组合 93"/>
                <wp:cNvGraphicFramePr/>
                <a:graphic xmlns:a="http://schemas.openxmlformats.org/drawingml/2006/main">
                  <a:graphicData uri="http://schemas.microsoft.com/office/word/2010/wordprocessingGroup">
                    <wpg:wgp>
                      <wpg:cNvGrpSpPr/>
                      <wpg:grpSpPr>
                        <a:xfrm>
                          <a:off x="0" y="0"/>
                          <a:ext cx="5145405" cy="3086100"/>
                          <a:chOff x="0" y="0"/>
                          <a:chExt cx="51457" cy="29451"/>
                        </a:xfrm>
                      </wpg:grpSpPr>
                      <wpg:grpSp>
                        <wpg:cNvPr id="24" name="组合 95"/>
                        <wpg:cNvGrpSpPr/>
                        <wpg:grpSpPr>
                          <a:xfrm>
                            <a:off x="0" y="0"/>
                            <a:ext cx="24980" cy="29451"/>
                            <a:chOff x="0" y="0"/>
                            <a:chExt cx="24980" cy="29451"/>
                          </a:xfrm>
                        </wpg:grpSpPr>
                        <wps:wsp>
                          <wps:cNvPr id="25" name="矩形: 圆角 40"/>
                          <wps:cNvSpPr>
                            <a:spLocks noChangeArrowheads="1"/>
                          </wps:cNvSpPr>
                          <wps:spPr bwMode="auto">
                            <a:xfrm>
                              <a:off x="0" y="0"/>
                              <a:ext cx="24980" cy="29451"/>
                            </a:xfrm>
                            <a:prstGeom prst="roundRect">
                              <a:avLst>
                                <a:gd name="adj" fmla="val 11481"/>
                              </a:avLst>
                            </a:prstGeom>
                            <a:solidFill>
                              <a:schemeClr val="accent5">
                                <a:lumMod val="60000"/>
                                <a:lumOff val="4000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6" name="文本框 99"/>
                          <wps:cNvSpPr txBox="1">
                            <a:spLocks noChangeArrowheads="1"/>
                          </wps:cNvSpPr>
                          <wps:spPr bwMode="auto">
                            <a:xfrm>
                              <a:off x="744" y="2445"/>
                              <a:ext cx="22966" cy="24668"/>
                            </a:xfrm>
                            <a:prstGeom prst="rect">
                              <a:avLst/>
                            </a:prstGeom>
                            <a:noFill/>
                            <a:ln>
                              <a:noFill/>
                            </a:ln>
                          </wps:spPr>
                          <wps:txbx>
                            <w:txbxContent>
                              <w:p>
                                <w:pPr>
                                  <w:pStyle w:val="4"/>
                                  <w:spacing w:line="276" w:lineRule="auto"/>
                                  <w:ind w:firstLine="0" w:firstLineChars="0"/>
                                  <w:jc w:val="center"/>
                                  <w:rPr>
                                    <w:rFonts w:ascii="微软雅黑" w:hAnsi="微软雅黑" w:eastAsia="微软雅黑"/>
                                    <w:b/>
                                    <w:bCs/>
                                    <w:color w:val="000000" w:themeColor="text1"/>
                                    <w:sz w:val="24"/>
                                    <w:szCs w:val="24"/>
                                    <w14:textFill>
                                      <w14:solidFill>
                                        <w14:schemeClr w14:val="tx1"/>
                                      </w14:solidFill>
                                    </w14:textFill>
                                  </w:rPr>
                                </w:pPr>
                                <w:r>
                                  <w:rPr>
                                    <w:rFonts w:hint="eastAsia" w:ascii="微软雅黑" w:hAnsi="微软雅黑" w:eastAsia="微软雅黑"/>
                                    <w:b/>
                                    <w:bCs/>
                                    <w:color w:val="000000" w:themeColor="text1"/>
                                    <w:sz w:val="24"/>
                                    <w:szCs w:val="24"/>
                                    <w14:textFill>
                                      <w14:solidFill>
                                        <w14:schemeClr w14:val="tx1"/>
                                      </w14:solidFill>
                                    </w14:textFill>
                                  </w:rPr>
                                  <w:t>项目教学实训导向</w:t>
                                </w:r>
                              </w:p>
                              <w:p>
                                <w:pPr>
                                  <w:snapToGrid w:val="0"/>
                                  <w:spacing w:line="276" w:lineRule="auto"/>
                                  <w:ind w:firstLine="420" w:firstLineChars="200"/>
                                  <w:rPr>
                                    <w:rFonts w:ascii="微软雅黑" w:hAnsi="微软雅黑" w:eastAsia="微软雅黑"/>
                                    <w:bCs/>
                                    <w:sz w:val="21"/>
                                    <w:szCs w:val="21"/>
                                  </w:rPr>
                                </w:pPr>
                                <w:r>
                                  <w:rPr>
                                    <w:rFonts w:hint="eastAsia" w:ascii="微软雅黑" w:hAnsi="微软雅黑" w:eastAsia="微软雅黑"/>
                                    <w:bCs/>
                                    <w:sz w:val="21"/>
                                    <w:szCs w:val="21"/>
                                  </w:rPr>
                                  <w:t>充分发挥山东大学一校三地辐射全国的教科研网络，设置大量针对我国知名标杆企业的研学课程，旨在通过情境化的案例教学与行业间企业家交流沟通，帮助中小企业家学员理解和把握行业趋势和商业模式本质，提升经营管理能力与水平。</w:t>
                                </w:r>
                              </w:p>
                            </w:txbxContent>
                          </wps:txbx>
                          <wps:bodyPr rot="0" vert="horz" wrap="square" lIns="91440" tIns="45720" rIns="91440" bIns="45720" anchor="t" anchorCtr="0" upright="1">
                            <a:noAutofit/>
                          </wps:bodyPr>
                        </wps:wsp>
                      </wpg:grpSp>
                      <wpg:grpSp>
                        <wpg:cNvPr id="27" name="组合 101"/>
                        <wpg:cNvGrpSpPr/>
                        <wpg:grpSpPr>
                          <a:xfrm>
                            <a:off x="27219" y="106"/>
                            <a:ext cx="24238" cy="29343"/>
                            <a:chOff x="0" y="0"/>
                            <a:chExt cx="24237" cy="29343"/>
                          </a:xfrm>
                        </wpg:grpSpPr>
                        <wps:wsp>
                          <wps:cNvPr id="28" name="矩形: 圆角 41"/>
                          <wps:cNvSpPr>
                            <a:spLocks noChangeArrowheads="1"/>
                          </wps:cNvSpPr>
                          <wps:spPr bwMode="auto">
                            <a:xfrm>
                              <a:off x="0" y="0"/>
                              <a:ext cx="24237" cy="29343"/>
                            </a:xfrm>
                            <a:prstGeom prst="roundRect">
                              <a:avLst>
                                <a:gd name="adj" fmla="val 12051"/>
                              </a:avLst>
                            </a:prstGeom>
                            <a:solidFill>
                              <a:schemeClr val="accent2">
                                <a:lumMod val="60000"/>
                                <a:lumOff val="4000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文本框 104"/>
                          <wps:cNvSpPr txBox="1">
                            <a:spLocks noChangeArrowheads="1"/>
                          </wps:cNvSpPr>
                          <wps:spPr bwMode="auto">
                            <a:xfrm>
                              <a:off x="1701" y="2445"/>
                              <a:ext cx="20946" cy="25940"/>
                            </a:xfrm>
                            <a:prstGeom prst="rect">
                              <a:avLst/>
                            </a:prstGeom>
                            <a:noFill/>
                            <a:ln>
                              <a:noFill/>
                            </a:ln>
                          </wps:spPr>
                          <wps:txbx>
                            <w:txbxContent>
                              <w:p>
                                <w:pPr>
                                  <w:pStyle w:val="4"/>
                                  <w:spacing w:line="276" w:lineRule="auto"/>
                                  <w:ind w:firstLine="0" w:firstLineChars="0"/>
                                  <w:jc w:val="center"/>
                                  <w:rPr>
                                    <w:rFonts w:ascii="微软雅黑" w:hAnsi="微软雅黑" w:eastAsia="微软雅黑"/>
                                    <w:b/>
                                    <w:bCs/>
                                    <w:color w:val="000000" w:themeColor="text1"/>
                                    <w:sz w:val="24"/>
                                    <w:szCs w:val="24"/>
                                    <w14:textFill>
                                      <w14:solidFill>
                                        <w14:schemeClr w14:val="tx1"/>
                                      </w14:solidFill>
                                    </w14:textFill>
                                  </w:rPr>
                                </w:pPr>
                                <w:r>
                                  <w:rPr>
                                    <w:rFonts w:hint="eastAsia" w:ascii="微软雅黑" w:hAnsi="微软雅黑" w:eastAsia="微软雅黑"/>
                                    <w:b/>
                                    <w:bCs/>
                                    <w:color w:val="000000" w:themeColor="text1"/>
                                    <w:sz w:val="24"/>
                                    <w:szCs w:val="24"/>
                                    <w14:textFill>
                                      <w14:solidFill>
                                        <w14:schemeClr w14:val="tx1"/>
                                      </w14:solidFill>
                                    </w14:textFill>
                                  </w:rPr>
                                  <w:t>多元师资产教融合</w:t>
                                </w:r>
                              </w:p>
                              <w:p>
                                <w:pPr>
                                  <w:pStyle w:val="4"/>
                                  <w:snapToGrid w:val="0"/>
                                  <w:spacing w:after="0" w:line="276" w:lineRule="auto"/>
                                  <w:ind w:firstLineChars="200"/>
                                  <w:jc w:val="left"/>
                                  <w:rPr>
                                    <w:rFonts w:ascii="微软雅黑" w:hAnsi="微软雅黑" w:eastAsia="微软雅黑"/>
                                    <w:sz w:val="21"/>
                                    <w:szCs w:val="21"/>
                                  </w:rPr>
                                </w:pPr>
                                <w:r>
                                  <w:rPr>
                                    <w:rFonts w:hint="eastAsia" w:ascii="微软雅黑" w:hAnsi="微软雅黑" w:eastAsia="微软雅黑"/>
                                    <w:bCs/>
                                    <w:sz w:val="21"/>
                                    <w:szCs w:val="21"/>
                                  </w:rPr>
                                  <w:t>大量企业高管</w:t>
                                </w:r>
                                <w:r>
                                  <w:rPr>
                                    <w:rFonts w:ascii="微软雅黑" w:hAnsi="微软雅黑" w:eastAsia="微软雅黑"/>
                                    <w:bCs/>
                                    <w:sz w:val="21"/>
                                    <w:szCs w:val="21"/>
                                  </w:rPr>
                                  <w:t>、</w:t>
                                </w:r>
                                <w:r>
                                  <w:rPr>
                                    <w:rFonts w:hint="eastAsia" w:ascii="微软雅黑" w:hAnsi="微软雅黑" w:eastAsia="微软雅黑"/>
                                    <w:bCs/>
                                    <w:sz w:val="21"/>
                                    <w:szCs w:val="21"/>
                                  </w:rPr>
                                  <w:t>政府专家与高校实践派教授相结合的师资队伍，也是本项目的又一大特色与亮点。产教</w:t>
                                </w:r>
                                <w:r>
                                  <w:rPr>
                                    <w:rFonts w:ascii="微软雅黑" w:hAnsi="微软雅黑" w:eastAsia="微软雅黑"/>
                                    <w:bCs/>
                                    <w:sz w:val="21"/>
                                    <w:szCs w:val="21"/>
                                  </w:rPr>
                                  <w:t>融合</w:t>
                                </w:r>
                                <w:r>
                                  <w:rPr>
                                    <w:rFonts w:hint="eastAsia" w:ascii="微软雅黑" w:hAnsi="微软雅黑" w:eastAsia="微软雅黑"/>
                                    <w:bCs/>
                                    <w:sz w:val="21"/>
                                    <w:szCs w:val="21"/>
                                  </w:rPr>
                                  <w:t>的师资阵容将给中小企业</w:t>
                                </w:r>
                                <w:r>
                                  <w:rPr>
                                    <w:rFonts w:ascii="微软雅黑" w:hAnsi="微软雅黑" w:eastAsia="微软雅黑"/>
                                    <w:bCs/>
                                    <w:sz w:val="21"/>
                                    <w:szCs w:val="21"/>
                                  </w:rPr>
                                  <w:t>家</w:t>
                                </w:r>
                                <w:r>
                                  <w:rPr>
                                    <w:rFonts w:hint="eastAsia" w:ascii="微软雅黑" w:hAnsi="微软雅黑" w:eastAsia="微软雅黑"/>
                                    <w:bCs/>
                                    <w:sz w:val="21"/>
                                    <w:szCs w:val="21"/>
                                  </w:rPr>
                                  <w:t>学员带来商业理论知识与管理</w:t>
                                </w:r>
                                <w:r>
                                  <w:rPr>
                                    <w:rFonts w:ascii="微软雅黑" w:hAnsi="微软雅黑" w:eastAsia="微软雅黑"/>
                                    <w:bCs/>
                                    <w:sz w:val="21"/>
                                    <w:szCs w:val="21"/>
                                  </w:rPr>
                                  <w:t>实践</w:t>
                                </w:r>
                                <w:r>
                                  <w:rPr>
                                    <w:rFonts w:hint="eastAsia" w:ascii="微软雅黑" w:hAnsi="微软雅黑" w:eastAsia="微软雅黑"/>
                                    <w:bCs/>
                                    <w:sz w:val="21"/>
                                    <w:szCs w:val="21"/>
                                  </w:rPr>
                                  <w:t>案例完美结合的学习</w:t>
                                </w:r>
                                <w:r>
                                  <w:rPr>
                                    <w:rFonts w:ascii="微软雅黑" w:hAnsi="微软雅黑" w:eastAsia="微软雅黑"/>
                                    <w:bCs/>
                                    <w:sz w:val="21"/>
                                    <w:szCs w:val="21"/>
                                  </w:rPr>
                                  <w:t>感受</w:t>
                                </w:r>
                                <w:r>
                                  <w:rPr>
                                    <w:rFonts w:hint="eastAsia" w:ascii="微软雅黑" w:hAnsi="微软雅黑" w:eastAsia="微软雅黑"/>
                                    <w:bCs/>
                                    <w:sz w:val="21"/>
                                    <w:szCs w:val="21"/>
                                  </w:rPr>
                                  <w:t>。</w:t>
                                </w:r>
                              </w:p>
                            </w:txbxContent>
                          </wps:txbx>
                          <wps:bodyPr rot="0" vert="horz" wrap="square" lIns="91440" tIns="45720" rIns="91440" bIns="45720" anchor="t" anchorCtr="0" upright="1">
                            <a:noAutofit/>
                          </wps:bodyPr>
                        </wps:wsp>
                      </wpg:grpSp>
                    </wpg:wgp>
                  </a:graphicData>
                </a:graphic>
              </wp:anchor>
            </w:drawing>
          </mc:Choice>
          <mc:Fallback>
            <w:pict>
              <v:group id="组合 93" o:spid="_x0000_s1026" o:spt="203" style="position:absolute;left:0pt;margin-left:25.9pt;margin-top:3.9pt;height:243pt;width:405.15pt;z-index:251715584;mso-width-relative:page;mso-height-relative:page;" coordsize="51457,29451" o:gfxdata="UEsDBAoAAAAAAIdO4kAAAAAAAAAAAAAAAAAEAAAAZHJzL1BLAwQUAAAACACHTuJAMv31ZtoAAAAI&#10;AQAADwAAAGRycy9kb3ducmV2LnhtbE2PQUvDQBCF74L/YRnBm91sa2saMylS1FMRbAXpbZudJqHZ&#10;2ZDdJu2/dz3paXi8x3vf5KuLbcVAvW8cI6hJAoK4dKbhCuFr9/aQgvBBs9GtY0K4kodVcXuT68y4&#10;kT9p2IZKxBL2mUaoQ+gyKX1Zk9V+4jri6B1db3WIsq+k6fUYy20rp0mykFY3HBdq3dG6pvK0PVuE&#10;91GPLzP1OmxOx/V1v5t/fG8UId7fqeQZRKBL+AvDL35EhyIyHdyZjRctwlxF8oDwFE+008VUgTgg&#10;PC5nKcgil/8fKH4AUEsDBBQAAAAIAIdO4kBTSAERCgQAAF4QAAAOAAAAZHJzL2Uyb0RvYy54bWzt&#10;WN1u5DQUvkfiHSzf00kynp9ETVfddlshLbBi4QE8ifMDiR1sTzPda7RwibjgaiUENwiJN0A8TguP&#10;wbGdZGY63dKyDFywvZjGjn18fr7zfZ45fLSqK3TBpCoFj7F/4GHEeCLSkucx/vSTs/fmGClNeUor&#10;wVmML5nCj47efeewbSIWiEJUKZMIjHAVtU2MC62baDRSScFqqg5Ewzi8zISsqYahzEeppC1Yr6tR&#10;4HnTUStk2kiRMKVg9tS9xJ1FeR+DIsvKhJ2KZFkzrp1VySqqISRVlI3CR9bbLGOJ/ijLFNOoijFE&#10;qu0nHALPC/M5OjqkUS5pU5RJ5wK9jws3YqppyeHQwdQp1RQtZbljqi4TKZTI9EEi6pELxGYEovC9&#10;G7k5l2LZ2FjyqM2bIelQqBtZ/9tmkw8vnklUpjEOxhhxWkPFf//1y6tvvkbh2GSnbfIIFp3L5nnz&#10;THYTuRuZgFeZrM1/CAWtbF4vh7yylUYJTE58MiHeBKME3o29+dT3uswnBZRnZ19SPNnYOXP7gpBM&#10;fOPRqD90ZHwbXBkGe04TuZmmyT+VpoCEc8ClSdIQLI3+KkW37XptiqBl1RpH6s1w9LygDbPwVAYi&#10;PY6gzh2Ovv/56rcfI3T16uUfP32LiK1529jFBkwGNqp5KpLPFeLipKA8Z8dSirZgNAXfXLW3NpiB&#10;gq1o0X4gUsAqXWphG+8+OLwzVTRqpNLnTNTIPMQYmo+nHwODWPv04qnStsPTLjyafoZRVlfAFxe0&#10;Qr5P5j0+u8VQht6mjVVUZXpWVpUdyHxxUkkEW2M8Pzs+Pj2x51TLGiJz01MP/gy6aATTplPsatJP&#10;g33lzNiuUJv2K45aSGEwAwt3H+6fkSezcOfwSX/K9uHWn7sOrksN+lCVNYRlTPQbKg5O9vUzvKKi&#10;hUgvoZZSOFoGUYKHQsgXGLVAyTFWXyypZBhV73PAQ+gTwBDSdkAmswAGcvPNYvMN5QmYinGiJUZu&#10;cKId8y8bWeYFnOXbqLk4BhRlpTbksvarG0DDOG/33znTvnOuv/vq+tUv1z+8RGHo2GVoGqRXjwVw&#10;qnN9X+0zI0BzhocIsfRGo57LgyCcgp+WpMh0Ot9i5DXe+x7aah9H3pstwYXpB4dwwAeNhgmA2C2I&#10;0avFClavi7Rn8Og3h85apZyYWsHas0aBZG5Jue9ZZnqglgezwA8tDHxv6mhoQAEJxnBPdFI1Jvam&#10;cB+pCsaDmne7oM6Outd5MspgKrz/hoMQbpeqLl1D11kG/Xel6o5U7bbZA6Uq8Iar1EOl6ow89ufj&#10;HbV4K1X/L6kCXnCds5Yq3yP/iVb5M2C314iVF5JerCahu4AOhLPbRW/Fak3C9vZjv3bC09b32s2x&#10;XbX+WeDo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DL99WbaAAAACAEAAA8AAAAAAAAAAQAgAAAA&#10;IgAAAGRycy9kb3ducmV2LnhtbFBLAQIUABQAAAAIAIdO4kBTSAERCgQAAF4QAAAOAAAAAAAAAAEA&#10;IAAAACkBAABkcnMvZTJvRG9jLnhtbFBLBQYAAAAABgAGAFkBAAClBwAAAAA=&#10;">
                <o:lock v:ext="edit" aspectratio="f"/>
                <v:group id="组合 95" o:spid="_x0000_s1026" o:spt="203" style="position:absolute;left:0;top:0;height:29451;width:24980;" coordsize="24980,2945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oundrect id="矩形: 圆角 40" o:spid="_x0000_s1026" o:spt="2" style="position:absolute;left:0;top:0;height:29451;width:24980;v-text-anchor:middle;" fillcolor="#8FAADC [1944]" filled="t" stroked="t" coordsize="21600,21600" arcsize="0.114814814814815" o:gfxdata="UEsDBAoAAAAAAIdO4kAAAAAAAAAAAAAAAAAEAAAAZHJzL1BLAwQUAAAACACHTuJAexbkdb0AAADb&#10;AAAADwAAAGRycy9kb3ducmV2LnhtbEWPT2vCQBTE70K/w/IKXkQ3ESuSunpQU4q3+u/8yL4mabNv&#10;Y3ZN4rd3CwWPw8z8hlmue1OJlhpXWlYQTyIQxJnVJecKTsd0vADhPLLGyjIpuJOD9eplsMRE246/&#10;qD34XAQIuwQVFN7XiZQuK8igm9iaOHjftjHog2xyqRvsAtxUchpFc2mw5LBQYE2bgrLfw80ouPz4&#10;cvax2W9319ER89TGcmvPSg1f4+gdhKfeP8P/7U+tYPoGf1/CD5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FuR1vQAA&#10;ANsAAAAPAAAAAAAAAAEAIAAAACIAAABkcnMvZG93bnJldi54bWxQSwECFAAUAAAACACHTuJAMy8F&#10;njsAAAA5AAAAEAAAAAAAAAABACAAAAAMAQAAZHJzL3NoYXBleG1sLnhtbFBLBQYAAAAABgAGAFsB&#10;AAC2AwAAAAA=&#10;">
                    <v:fill on="t" focussize="0,0"/>
                    <v:stroke weight="1pt" color="#1F4E79 [3204]" miterlimit="8" joinstyle="miter"/>
                    <v:imagedata o:title=""/>
                    <o:lock v:ext="edit" aspectratio="f"/>
                  </v:roundrect>
                  <v:shape id="文本框 99" o:spid="_x0000_s1026" o:spt="202" type="#_x0000_t202" style="position:absolute;left:744;top:2445;height:24668;width:22966;"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spacing w:line="276" w:lineRule="auto"/>
                            <w:ind w:firstLine="0" w:firstLineChars="0"/>
                            <w:jc w:val="center"/>
                            <w:rPr>
                              <w:rFonts w:ascii="微软雅黑" w:hAnsi="微软雅黑" w:eastAsia="微软雅黑"/>
                              <w:b/>
                              <w:bCs/>
                              <w:color w:val="000000" w:themeColor="text1"/>
                              <w:sz w:val="24"/>
                              <w:szCs w:val="24"/>
                              <w14:textFill>
                                <w14:solidFill>
                                  <w14:schemeClr w14:val="tx1"/>
                                </w14:solidFill>
                              </w14:textFill>
                            </w:rPr>
                          </w:pPr>
                          <w:r>
                            <w:rPr>
                              <w:rFonts w:hint="eastAsia" w:ascii="微软雅黑" w:hAnsi="微软雅黑" w:eastAsia="微软雅黑"/>
                              <w:b/>
                              <w:bCs/>
                              <w:color w:val="000000" w:themeColor="text1"/>
                              <w:sz w:val="24"/>
                              <w:szCs w:val="24"/>
                              <w14:textFill>
                                <w14:solidFill>
                                  <w14:schemeClr w14:val="tx1"/>
                                </w14:solidFill>
                              </w14:textFill>
                            </w:rPr>
                            <w:t>项目教学实训导向</w:t>
                          </w:r>
                        </w:p>
                        <w:p>
                          <w:pPr>
                            <w:snapToGrid w:val="0"/>
                            <w:spacing w:line="276" w:lineRule="auto"/>
                            <w:ind w:firstLine="420" w:firstLineChars="200"/>
                            <w:rPr>
                              <w:rFonts w:ascii="微软雅黑" w:hAnsi="微软雅黑" w:eastAsia="微软雅黑"/>
                              <w:bCs/>
                              <w:sz w:val="21"/>
                              <w:szCs w:val="21"/>
                            </w:rPr>
                          </w:pPr>
                          <w:r>
                            <w:rPr>
                              <w:rFonts w:hint="eastAsia" w:ascii="微软雅黑" w:hAnsi="微软雅黑" w:eastAsia="微软雅黑"/>
                              <w:bCs/>
                              <w:sz w:val="21"/>
                              <w:szCs w:val="21"/>
                            </w:rPr>
                            <w:t>充分发挥山东大学一校三地辐射全国的教科研网络，设置大量针对我国知名标杆企业的研学课程，旨在通过情境化的案例教学与行业间企业家交流沟通，帮助中小企业家学员理解和把握行业趋势和商业模式本质，提升经营管理能力与水平。</w:t>
                          </w:r>
                        </w:p>
                      </w:txbxContent>
                    </v:textbox>
                  </v:shape>
                </v:group>
                <v:group id="组合 101" o:spid="_x0000_s1026" o:spt="203" style="position:absolute;left:27219;top:106;height:29343;width:24238;" coordsize="24237,29343"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roundrect id="矩形: 圆角 41" o:spid="_x0000_s1026" o:spt="2" style="position:absolute;left:0;top:0;height:29343;width:24237;v-text-anchor:middle;" fillcolor="#F4B183 [1941]" filled="t" stroked="t" coordsize="21600,21600" arcsize="0.120509259259259" o:gfxdata="UEsDBAoAAAAAAIdO4kAAAAAAAAAAAAAAAAAEAAAAZHJzL1BLAwQUAAAACACHTuJABh9DwLsAAADb&#10;AAAADwAAAGRycy9kb3ducmV2LnhtbEVPz2vCMBS+C/4P4Q1206RWdHSmRcQNd1QH2/GtebZlzUtt&#10;stb998th4PHj+70pbrYVA/W+cawhmSsQxKUzDVca3s8vsycQPiAbbB2Thl/yUOTTyQYz40Y+0nAK&#10;lYgh7DPUUIfQZVL6siaLfu464shdXG8xRNhX0vQ4xnDbyoVSK2mx4dhQY0e7msrv04/VkKbrYfu5&#10;XqpXSi7X8ou7j/31TevHh0Q9gwh0C3fxv/tgNCzi2Pgl/gCZ/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9DwLsAAADb&#10;AAAADwAAAAAAAAABACAAAAAiAAAAZHJzL2Rvd25yZXYueG1sUEsBAhQAFAAAAAgAh07iQDMvBZ47&#10;AAAAOQAAABAAAAAAAAAAAQAgAAAACgEAAGRycy9zaGFwZXhtbC54bWxQSwUGAAAAAAYABgBbAQAA&#10;tAMAAAAA&#10;">
                    <v:fill on="t" focussize="0,0"/>
                    <v:stroke weight="1pt" color="#1F4E79 [3204]" miterlimit="8" joinstyle="miter"/>
                    <v:imagedata o:title=""/>
                    <o:lock v:ext="edit" aspectratio="f"/>
                  </v:roundrect>
                  <v:shape id="文本框 104" o:spid="_x0000_s1026" o:spt="202" type="#_x0000_t202" style="position:absolute;left:1701;top:2445;height:25940;width:20946;"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
                            <w:spacing w:line="276" w:lineRule="auto"/>
                            <w:ind w:firstLine="0" w:firstLineChars="0"/>
                            <w:jc w:val="center"/>
                            <w:rPr>
                              <w:rFonts w:ascii="微软雅黑" w:hAnsi="微软雅黑" w:eastAsia="微软雅黑"/>
                              <w:b/>
                              <w:bCs/>
                              <w:color w:val="000000" w:themeColor="text1"/>
                              <w:sz w:val="24"/>
                              <w:szCs w:val="24"/>
                              <w14:textFill>
                                <w14:solidFill>
                                  <w14:schemeClr w14:val="tx1"/>
                                </w14:solidFill>
                              </w14:textFill>
                            </w:rPr>
                          </w:pPr>
                          <w:r>
                            <w:rPr>
                              <w:rFonts w:hint="eastAsia" w:ascii="微软雅黑" w:hAnsi="微软雅黑" w:eastAsia="微软雅黑"/>
                              <w:b/>
                              <w:bCs/>
                              <w:color w:val="000000" w:themeColor="text1"/>
                              <w:sz w:val="24"/>
                              <w:szCs w:val="24"/>
                              <w14:textFill>
                                <w14:solidFill>
                                  <w14:schemeClr w14:val="tx1"/>
                                </w14:solidFill>
                              </w14:textFill>
                            </w:rPr>
                            <w:t>多元师资产教融合</w:t>
                          </w:r>
                        </w:p>
                        <w:p>
                          <w:pPr>
                            <w:pStyle w:val="4"/>
                            <w:snapToGrid w:val="0"/>
                            <w:spacing w:after="0" w:line="276" w:lineRule="auto"/>
                            <w:ind w:firstLineChars="200"/>
                            <w:jc w:val="left"/>
                            <w:rPr>
                              <w:rFonts w:ascii="微软雅黑" w:hAnsi="微软雅黑" w:eastAsia="微软雅黑"/>
                              <w:sz w:val="21"/>
                              <w:szCs w:val="21"/>
                            </w:rPr>
                          </w:pPr>
                          <w:r>
                            <w:rPr>
                              <w:rFonts w:hint="eastAsia" w:ascii="微软雅黑" w:hAnsi="微软雅黑" w:eastAsia="微软雅黑"/>
                              <w:bCs/>
                              <w:sz w:val="21"/>
                              <w:szCs w:val="21"/>
                            </w:rPr>
                            <w:t>大量企业高管</w:t>
                          </w:r>
                          <w:r>
                            <w:rPr>
                              <w:rFonts w:ascii="微软雅黑" w:hAnsi="微软雅黑" w:eastAsia="微软雅黑"/>
                              <w:bCs/>
                              <w:sz w:val="21"/>
                              <w:szCs w:val="21"/>
                            </w:rPr>
                            <w:t>、</w:t>
                          </w:r>
                          <w:r>
                            <w:rPr>
                              <w:rFonts w:hint="eastAsia" w:ascii="微软雅黑" w:hAnsi="微软雅黑" w:eastAsia="微软雅黑"/>
                              <w:bCs/>
                              <w:sz w:val="21"/>
                              <w:szCs w:val="21"/>
                            </w:rPr>
                            <w:t>政府专家与高校实践派教授相结合的师资队伍，也是本项目的又一大特色与亮点。产教</w:t>
                          </w:r>
                          <w:r>
                            <w:rPr>
                              <w:rFonts w:ascii="微软雅黑" w:hAnsi="微软雅黑" w:eastAsia="微软雅黑"/>
                              <w:bCs/>
                              <w:sz w:val="21"/>
                              <w:szCs w:val="21"/>
                            </w:rPr>
                            <w:t>融合</w:t>
                          </w:r>
                          <w:r>
                            <w:rPr>
                              <w:rFonts w:hint="eastAsia" w:ascii="微软雅黑" w:hAnsi="微软雅黑" w:eastAsia="微软雅黑"/>
                              <w:bCs/>
                              <w:sz w:val="21"/>
                              <w:szCs w:val="21"/>
                            </w:rPr>
                            <w:t>的师资阵容将给中小企业</w:t>
                          </w:r>
                          <w:r>
                            <w:rPr>
                              <w:rFonts w:ascii="微软雅黑" w:hAnsi="微软雅黑" w:eastAsia="微软雅黑"/>
                              <w:bCs/>
                              <w:sz w:val="21"/>
                              <w:szCs w:val="21"/>
                            </w:rPr>
                            <w:t>家</w:t>
                          </w:r>
                          <w:r>
                            <w:rPr>
                              <w:rFonts w:hint="eastAsia" w:ascii="微软雅黑" w:hAnsi="微软雅黑" w:eastAsia="微软雅黑"/>
                              <w:bCs/>
                              <w:sz w:val="21"/>
                              <w:szCs w:val="21"/>
                            </w:rPr>
                            <w:t>学员带来商业理论知识与管理</w:t>
                          </w:r>
                          <w:r>
                            <w:rPr>
                              <w:rFonts w:ascii="微软雅黑" w:hAnsi="微软雅黑" w:eastAsia="微软雅黑"/>
                              <w:bCs/>
                              <w:sz w:val="21"/>
                              <w:szCs w:val="21"/>
                            </w:rPr>
                            <w:t>实践</w:t>
                          </w:r>
                          <w:r>
                            <w:rPr>
                              <w:rFonts w:hint="eastAsia" w:ascii="微软雅黑" w:hAnsi="微软雅黑" w:eastAsia="微软雅黑"/>
                              <w:bCs/>
                              <w:sz w:val="21"/>
                              <w:szCs w:val="21"/>
                            </w:rPr>
                            <w:t>案例完美结合的学习</w:t>
                          </w:r>
                          <w:r>
                            <w:rPr>
                              <w:rFonts w:ascii="微软雅黑" w:hAnsi="微软雅黑" w:eastAsia="微软雅黑"/>
                              <w:bCs/>
                              <w:sz w:val="21"/>
                              <w:szCs w:val="21"/>
                            </w:rPr>
                            <w:t>感受</w:t>
                          </w:r>
                          <w:r>
                            <w:rPr>
                              <w:rFonts w:hint="eastAsia" w:ascii="微软雅黑" w:hAnsi="微软雅黑" w:eastAsia="微软雅黑"/>
                              <w:bCs/>
                              <w:sz w:val="21"/>
                              <w:szCs w:val="21"/>
                            </w:rPr>
                            <w:t>。</w:t>
                          </w:r>
                        </w:p>
                      </w:txbxContent>
                    </v:textbox>
                  </v:shape>
                </v:group>
              </v:group>
            </w:pict>
          </mc:Fallback>
        </mc:AlternateContent>
      </w: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r>
        <w:rPr>
          <w:b/>
          <w:bCs/>
          <w:color w:val="FF0000"/>
          <w:sz w:val="32"/>
          <w:szCs w:val="24"/>
        </w:rPr>
        <mc:AlternateContent>
          <mc:Choice Requires="wpg">
            <w:drawing>
              <wp:anchor distT="0" distB="0" distL="114300" distR="114300" simplePos="0" relativeHeight="251714560" behindDoc="0" locked="0" layoutInCell="1" allowOverlap="1">
                <wp:simplePos x="0" y="0"/>
                <wp:positionH relativeFrom="column">
                  <wp:posOffset>349250</wp:posOffset>
                </wp:positionH>
                <wp:positionV relativeFrom="paragraph">
                  <wp:posOffset>29210</wp:posOffset>
                </wp:positionV>
                <wp:extent cx="5144770" cy="3234055"/>
                <wp:effectExtent l="0" t="0" r="0" b="0"/>
                <wp:wrapNone/>
                <wp:docPr id="9" name="组合 49"/>
                <wp:cNvGraphicFramePr/>
                <a:graphic xmlns:a="http://schemas.openxmlformats.org/drawingml/2006/main">
                  <a:graphicData uri="http://schemas.microsoft.com/office/word/2010/wordprocessingGroup">
                    <wpg:wgp>
                      <wpg:cNvGrpSpPr/>
                      <wpg:grpSpPr>
                        <a:xfrm>
                          <a:off x="0" y="0"/>
                          <a:ext cx="5144770" cy="3234055"/>
                          <a:chOff x="0" y="0"/>
                          <a:chExt cx="51457" cy="27113"/>
                        </a:xfrm>
                      </wpg:grpSpPr>
                      <wpg:grpSp>
                        <wpg:cNvPr id="11" name="组合 50"/>
                        <wpg:cNvGrpSpPr/>
                        <wpg:grpSpPr>
                          <a:xfrm>
                            <a:off x="0" y="0"/>
                            <a:ext cx="24980" cy="27113"/>
                            <a:chOff x="0" y="0"/>
                            <a:chExt cx="24980" cy="27113"/>
                          </a:xfrm>
                        </wpg:grpSpPr>
                        <wps:wsp>
                          <wps:cNvPr id="13" name="矩形: 圆角 40"/>
                          <wps:cNvSpPr>
                            <a:spLocks noChangeArrowheads="1"/>
                          </wps:cNvSpPr>
                          <wps:spPr bwMode="auto">
                            <a:xfrm>
                              <a:off x="0" y="0"/>
                              <a:ext cx="24980" cy="25913"/>
                            </a:xfrm>
                            <a:prstGeom prst="roundRect">
                              <a:avLst>
                                <a:gd name="adj" fmla="val 11481"/>
                              </a:avLst>
                            </a:prstGeom>
                            <a:solidFill>
                              <a:schemeClr val="accent5">
                                <a:lumMod val="60000"/>
                                <a:lumOff val="4000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文本框 66"/>
                          <wps:cNvSpPr txBox="1">
                            <a:spLocks noChangeArrowheads="1"/>
                          </wps:cNvSpPr>
                          <wps:spPr bwMode="auto">
                            <a:xfrm>
                              <a:off x="1426" y="2445"/>
                              <a:ext cx="21808" cy="24668"/>
                            </a:xfrm>
                            <a:prstGeom prst="rect">
                              <a:avLst/>
                            </a:prstGeom>
                            <a:noFill/>
                            <a:ln>
                              <a:noFill/>
                            </a:ln>
                          </wps:spPr>
                          <wps:txbx>
                            <w:txbxContent>
                              <w:p>
                                <w:pPr>
                                  <w:pStyle w:val="4"/>
                                  <w:spacing w:line="276" w:lineRule="auto"/>
                                  <w:ind w:firstLine="0" w:firstLineChars="0"/>
                                  <w:jc w:val="center"/>
                                  <w:rPr>
                                    <w:rFonts w:ascii="微软雅黑" w:hAnsi="微软雅黑" w:eastAsia="微软雅黑"/>
                                    <w:b/>
                                    <w:bCs/>
                                    <w:color w:val="000000" w:themeColor="text1"/>
                                    <w:sz w:val="24"/>
                                    <w:szCs w:val="24"/>
                                    <w14:textFill>
                                      <w14:solidFill>
                                        <w14:schemeClr w14:val="tx1"/>
                                      </w14:solidFill>
                                    </w14:textFill>
                                  </w:rPr>
                                </w:pPr>
                                <w:r>
                                  <w:rPr>
                                    <w:rFonts w:hint="eastAsia" w:ascii="微软雅黑" w:hAnsi="微软雅黑" w:eastAsia="微软雅黑"/>
                                    <w:b/>
                                    <w:bCs/>
                                    <w:color w:val="000000" w:themeColor="text1"/>
                                    <w:sz w:val="24"/>
                                    <w:szCs w:val="24"/>
                                    <w14:textFill>
                                      <w14:solidFill>
                                        <w14:schemeClr w14:val="tx1"/>
                                      </w14:solidFill>
                                    </w14:textFill>
                                  </w:rPr>
                                  <w:t>区域发展主题鲜明</w:t>
                                </w:r>
                              </w:p>
                              <w:p>
                                <w:pPr>
                                  <w:snapToGrid w:val="0"/>
                                  <w:spacing w:line="276" w:lineRule="auto"/>
                                  <w:ind w:firstLine="420" w:firstLineChars="200"/>
                                  <w:rPr>
                                    <w:rFonts w:ascii="微软雅黑" w:hAnsi="微软雅黑" w:eastAsia="微软雅黑"/>
                                    <w:bCs/>
                                    <w:sz w:val="21"/>
                                    <w:szCs w:val="21"/>
                                  </w:rPr>
                                </w:pPr>
                                <w:r>
                                  <w:rPr>
                                    <w:rFonts w:hint="eastAsia" w:ascii="微软雅黑" w:hAnsi="微软雅黑" w:eastAsia="微软雅黑"/>
                                    <w:bCs/>
                                    <w:sz w:val="21"/>
                                    <w:szCs w:val="21"/>
                                  </w:rPr>
                                  <w:t>充分贯彻中小企业经营管理领军人才培训项目“区域发展”主题，紧紧围绕新旧动能转换这一山东省区域经济发展重大工程开展培训活动。</w:t>
                                </w:r>
                              </w:p>
                            </w:txbxContent>
                          </wps:txbx>
                          <wps:bodyPr rot="0" vert="horz" wrap="square" lIns="91440" tIns="45720" rIns="91440" bIns="45720" anchor="t" anchorCtr="0" upright="1">
                            <a:noAutofit/>
                          </wps:bodyPr>
                        </wps:wsp>
                      </wpg:grpSp>
                      <wpg:grpSp>
                        <wpg:cNvPr id="17" name="组合 81"/>
                        <wpg:cNvGrpSpPr/>
                        <wpg:grpSpPr>
                          <a:xfrm>
                            <a:off x="27219" y="103"/>
                            <a:ext cx="24238" cy="25805"/>
                            <a:chOff x="0" y="-2"/>
                            <a:chExt cx="24237" cy="25804"/>
                          </a:xfrm>
                        </wpg:grpSpPr>
                        <wps:wsp>
                          <wps:cNvPr id="21" name="矩形: 圆角 41"/>
                          <wps:cNvSpPr>
                            <a:spLocks noChangeArrowheads="1"/>
                          </wps:cNvSpPr>
                          <wps:spPr bwMode="auto">
                            <a:xfrm>
                              <a:off x="0" y="-2"/>
                              <a:ext cx="24237" cy="25804"/>
                            </a:xfrm>
                            <a:prstGeom prst="roundRect">
                              <a:avLst>
                                <a:gd name="adj" fmla="val 12051"/>
                              </a:avLst>
                            </a:prstGeom>
                            <a:solidFill>
                              <a:schemeClr val="accent2">
                                <a:lumMod val="60000"/>
                                <a:lumOff val="4000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2" name="文本框 91"/>
                          <wps:cNvSpPr txBox="1">
                            <a:spLocks noChangeArrowheads="1"/>
                          </wps:cNvSpPr>
                          <wps:spPr bwMode="auto">
                            <a:xfrm>
                              <a:off x="1701" y="2442"/>
                              <a:ext cx="20946" cy="23360"/>
                            </a:xfrm>
                            <a:prstGeom prst="rect">
                              <a:avLst/>
                            </a:prstGeom>
                            <a:noFill/>
                            <a:ln>
                              <a:noFill/>
                            </a:ln>
                          </wps:spPr>
                          <wps:txbx>
                            <w:txbxContent>
                              <w:p>
                                <w:pPr>
                                  <w:pStyle w:val="4"/>
                                  <w:spacing w:line="276" w:lineRule="auto"/>
                                  <w:ind w:firstLine="0" w:firstLineChars="0"/>
                                  <w:jc w:val="center"/>
                                  <w:rPr>
                                    <w:rFonts w:ascii="微软雅黑" w:hAnsi="微软雅黑" w:eastAsia="微软雅黑"/>
                                    <w:b/>
                                    <w:bCs/>
                                    <w:color w:val="000000" w:themeColor="text1"/>
                                    <w:sz w:val="24"/>
                                    <w:szCs w:val="24"/>
                                    <w14:textFill>
                                      <w14:solidFill>
                                        <w14:schemeClr w14:val="tx1"/>
                                      </w14:solidFill>
                                    </w14:textFill>
                                  </w:rPr>
                                </w:pPr>
                                <w:r>
                                  <w:rPr>
                                    <w:rFonts w:hint="eastAsia" w:ascii="微软雅黑" w:hAnsi="微软雅黑" w:eastAsia="微软雅黑"/>
                                    <w:b/>
                                    <w:bCs/>
                                    <w:color w:val="000000" w:themeColor="text1"/>
                                    <w:sz w:val="24"/>
                                    <w:szCs w:val="24"/>
                                    <w14:textFill>
                                      <w14:solidFill>
                                        <w14:schemeClr w14:val="tx1"/>
                                      </w14:solidFill>
                                    </w14:textFill>
                                  </w:rPr>
                                  <w:t>课程设置内容新颖</w:t>
                                </w:r>
                              </w:p>
                              <w:p>
                                <w:pPr>
                                  <w:pStyle w:val="4"/>
                                  <w:snapToGrid w:val="0"/>
                                  <w:spacing w:after="0" w:line="276" w:lineRule="auto"/>
                                  <w:ind w:firstLineChars="200"/>
                                  <w:rPr>
                                    <w:rFonts w:ascii="微软雅黑" w:hAnsi="微软雅黑" w:eastAsia="微软雅黑"/>
                                    <w:sz w:val="21"/>
                                    <w:szCs w:val="21"/>
                                  </w:rPr>
                                </w:pPr>
                                <w:r>
                                  <w:rPr>
                                    <w:rFonts w:hint="eastAsia" w:ascii="微软雅黑" w:hAnsi="微软雅黑" w:eastAsia="微软雅黑"/>
                                    <w:bCs/>
                                    <w:sz w:val="21"/>
                                    <w:szCs w:val="21"/>
                                  </w:rPr>
                                  <w:t>紧扣时代脉搏的课程设</w:t>
                                </w:r>
                                <w:r>
                                  <w:rPr>
                                    <w:rFonts w:hint="eastAsia" w:ascii="微软雅黑" w:hAnsi="微软雅黑" w:eastAsia="微软雅黑"/>
                                    <w:bCs/>
                                    <w:spacing w:val="-4"/>
                                    <w:sz w:val="21"/>
                                    <w:szCs w:val="21"/>
                                  </w:rPr>
                                  <w:t>置与知识导入，强化山东省中小企业家对新形势背景下的企业发展机遇与方向的理解，为充分发挥中小企业在推动</w:t>
                                </w:r>
                                <w:r>
                                  <w:rPr>
                                    <w:rFonts w:ascii="微软雅黑" w:hAnsi="微软雅黑" w:eastAsia="微软雅黑"/>
                                    <w:bCs/>
                                    <w:spacing w:val="-4"/>
                                    <w:sz w:val="21"/>
                                    <w:szCs w:val="21"/>
                                  </w:rPr>
                                  <w:t>地方经济</w:t>
                                </w:r>
                                <w:r>
                                  <w:rPr>
                                    <w:rFonts w:hint="eastAsia" w:ascii="微软雅黑" w:hAnsi="微软雅黑" w:eastAsia="微软雅黑"/>
                                    <w:bCs/>
                                    <w:spacing w:val="-4"/>
                                    <w:sz w:val="21"/>
                                    <w:szCs w:val="21"/>
                                  </w:rPr>
                                  <w:t>高质量发展中的领军作用奠定基础。</w:t>
                                </w:r>
                              </w:p>
                            </w:txbxContent>
                          </wps:txbx>
                          <wps:bodyPr rot="0" vert="horz" wrap="square" lIns="91440" tIns="45720" rIns="91440" bIns="45720" anchor="t" anchorCtr="0" upright="1">
                            <a:noAutofit/>
                          </wps:bodyPr>
                        </wps:wsp>
                      </wpg:grpSp>
                    </wpg:wgp>
                  </a:graphicData>
                </a:graphic>
              </wp:anchor>
            </w:drawing>
          </mc:Choice>
          <mc:Fallback>
            <w:pict>
              <v:group id="组合 49" o:spid="_x0000_s1026" o:spt="203" style="position:absolute;left:0pt;margin-left:27.5pt;margin-top:2.3pt;height:254.65pt;width:405.1pt;z-index:251714560;mso-width-relative:page;mso-height-relative:page;" coordsize="51457,27113" o:gfxdata="UEsDBAoAAAAAAIdO4kAAAAAAAAAAAAAAAAAEAAAAZHJzL1BLAwQUAAAACACHTuJAPaMCP9kAAAAI&#10;AQAADwAAAGRycy9kb3ducmV2LnhtbE2PwU7DMBBE70j8g7VI3KjjlkQlxKlQBZwqJFokxG0bb5Oo&#10;sR3FbtL+PcuJHmdnNfOmWJ1tJ0YaQuudBjVLQJCrvGldreFr9/awBBEiOoOdd6ThQgFW5e1Ngbnx&#10;k/ukcRtrwSEu5KihibHPpQxVQxbDzPfk2Dv4wWJkOdTSDDhxuO3kPEkyabF13NBgT+uGquP2ZDW8&#10;Tzi9LNTruDke1pefXfrxvVGk9f2dSp5BRDrH/2f4w2d0KJlp70/OBNFpSFOeEjU8ZiDYXmbpHMSe&#10;72rxBLIs5PWA8hdQSwMEFAAAAAgAh07iQFIrhJ4oBAAAXhAAAA4AAABkcnMvZTJvRG9jLnhtbO1Y&#10;3W7bNhS+H7B3IHjfWKIl/whRijSpgwHdWqzbA9AS9bNJokbSkdProevlsItdFRi2m2HA3mDY4yTb&#10;Y+yQlCzZTru0nXuz5sIRKfHwnMPvR/bx/XVZoEsmZM6rELtHDkasinicV2mIv/xicW+GkVS0imnB&#10;KxbiKybx/ZOPPzpu6oARnvEiZgJBkEoGTR3iTKk6GI1klLGSyiNeswpuJlyUVMFQpKNY0Aail8WI&#10;OM5k1HAR14JHTEqYPbc3cRtR3CUgT5I8Yuc8WpWsUjaqYAVVUJLM8lriE5NtkrBIPU4SyRQqQgyV&#10;KvMJm8D1Un+OTo5pkApaZ3nUpkDvksJOTSXNK9h0E+qcKopWIt8LVeaR4JIn6iji5cgWYjoCVbjO&#10;Tm8uBF/VppY0aNJ603Q4qJ2uv3XY6LPLJwLlcYjnGFW0hAP/649vr79/gby5bk5TpwE8cyHqp/UT&#10;0U6kdqTrXSei1P+hErQ2bb3atJWtFYpg0nc9bzqFjkdwb0zGnuP7tvFRBqezty7KHvYr/aldR6au&#10;O9arRt2mI53bJpXN4LBdct2dNvkGQ/9Fm4g3n7VN2hRLg39r0W2rXtkiYKzsYSTfDUZPM1ozg06p&#10;IdLCCA6pw9FPv13/+UuArl8+//vXH5DXNso8rMGkYSPrRzz6WqKKn2W0StmpELzJGI0hN9ecdlMP&#10;FuiBhKVo2XzKY8AqXSlueHcXHA5b5c930ESDWkh1wXiJ9EWIgXtV/DkIiIlPLx9JZQget+XR+CuM&#10;krIAubikBXJdb2YzpkH7MBxDF9PUyos8XuRFYQYiXZ4VAsHSEM8Wp6fnZ2afYlVCZXZ64sCfJQpM&#10;a6aYp71uGuJLG8awQg7jFxVqoIVkChFev7m78B5O53ub+90uNBhubvJ53cZlrsAeiryEsnSIbkFR&#10;QZLd+WldkcGSx1dwloJbVQZPgouMi2cYNaDIIZbfrKhgGBWfVICHOciIlnAz8PwpgYEY3lkO79Aq&#10;glAhjpTAyA7OlBX+VS3yNIO9XFN1xU8BRUmutLj0ebUDIIzN9vDM8Tvm3Pz43c3L329+fo4mE33+&#10;OilgmCYNUusHHDTVpn4o+rgemWAEak08r5XqTsyJO3PgDUFLOfEmk9mWJPeA70i0xR+r3kNOVFwT&#10;AuYBZQAQGmwmAGO3QEatl+u2Ie8FPerdsdPblHVT41gHNinwzC0vt8r0hiZFpsSFlwI4aNcxzkuD&#10;DQg8Mu5A4M+c2938HrHa1ds5gWWdncMybws7fZ+0NWjIH5xxpDfzHa8ySj6gnZHQg3pV161hi1/Z&#10;q32evaFZEcd/W7NaeA/c2XjPLz6Y1f/KrAjpJKY3q/kua96TWU0d4LE1q1ZyNiRy5h4YmTGr8XjS&#10;vYt0L4udE30wK6u25pWn/U7VXsPXTrja+l47HJun+p8FT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PaMCP9kAAAAIAQAADwAAAAAAAAABACAAAAAiAAAAZHJzL2Rvd25yZXYueG1sUEsBAhQAFAAA&#10;AAgAh07iQFIrhJ4oBAAAXhAAAA4AAAAAAAAAAQAgAAAAKAEAAGRycy9lMm9Eb2MueG1sUEsFBgAA&#10;AAAGAAYAWQEAAMIHAAAAAA==&#10;">
                <o:lock v:ext="edit" aspectratio="f"/>
                <v:group id="组合 50" o:spid="_x0000_s1026" o:spt="203" style="position:absolute;left:0;top:0;height:27113;width:24980;" coordsize="24980,2711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矩形: 圆角 40" o:spid="_x0000_s1026" o:spt="2" style="position:absolute;left:0;top:0;height:25913;width:24980;v-text-anchor:middle;" fillcolor="#8FAADC [1944]" filled="t" stroked="t" coordsize="21600,21600" arcsize="0.114814814814815" o:gfxdata="UEsDBAoAAAAAAIdO4kAAAAAAAAAAAAAAAAAEAAAAZHJzL1BLAwQUAAAACACHTuJAVd8TJ7sAAADb&#10;AAAADwAAAGRycy9kb3ducmV2LnhtbEVPTWvCQBC9F/wPywi9FN2klSIxmxxiLaU3tfU8ZMckmp2N&#10;2W1i/31XEHqbx/ucNL+aVgzUu8aygngegSAurW64UvC138yWIJxH1thaJgW/5CDPJg8pJtqOvKVh&#10;5ysRQtglqKD2vkukdGVNBt3cdsSBO9reoA+wr6TucQzhppXPUfQqDTYcGmrsqKipPO9+jILDyTeL&#10;9+Jz/XZ52mO1sbFc22+lHqdxtALh6er/xXf3hw7zX+D2SzhAZ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8TJ7sAAADb&#10;AAAADwAAAAAAAAABACAAAAAiAAAAZHJzL2Rvd25yZXYueG1sUEsBAhQAFAAAAAgAh07iQDMvBZ47&#10;AAAAOQAAABAAAAAAAAAAAQAgAAAACgEAAGRycy9zaGFwZXhtbC54bWxQSwUGAAAAAAYABgBbAQAA&#10;tAMAAAAA&#10;">
                    <v:fill on="t" focussize="0,0"/>
                    <v:stroke weight="1pt" color="#1F4E79 [3204]" miterlimit="8" joinstyle="miter"/>
                    <v:imagedata o:title=""/>
                    <o:lock v:ext="edit" aspectratio="f"/>
                  </v:roundrect>
                  <v:shape id="文本框 66" o:spid="_x0000_s1026" o:spt="202" type="#_x0000_t202" style="position:absolute;left:1426;top:2445;height:24668;width:21808;"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pacing w:line="276" w:lineRule="auto"/>
                            <w:ind w:firstLine="0" w:firstLineChars="0"/>
                            <w:jc w:val="center"/>
                            <w:rPr>
                              <w:rFonts w:ascii="微软雅黑" w:hAnsi="微软雅黑" w:eastAsia="微软雅黑"/>
                              <w:b/>
                              <w:bCs/>
                              <w:color w:val="000000" w:themeColor="text1"/>
                              <w:sz w:val="24"/>
                              <w:szCs w:val="24"/>
                              <w14:textFill>
                                <w14:solidFill>
                                  <w14:schemeClr w14:val="tx1"/>
                                </w14:solidFill>
                              </w14:textFill>
                            </w:rPr>
                          </w:pPr>
                          <w:r>
                            <w:rPr>
                              <w:rFonts w:hint="eastAsia" w:ascii="微软雅黑" w:hAnsi="微软雅黑" w:eastAsia="微软雅黑"/>
                              <w:b/>
                              <w:bCs/>
                              <w:color w:val="000000" w:themeColor="text1"/>
                              <w:sz w:val="24"/>
                              <w:szCs w:val="24"/>
                              <w14:textFill>
                                <w14:solidFill>
                                  <w14:schemeClr w14:val="tx1"/>
                                </w14:solidFill>
                              </w14:textFill>
                            </w:rPr>
                            <w:t>区域发展主题鲜明</w:t>
                          </w:r>
                        </w:p>
                        <w:p>
                          <w:pPr>
                            <w:snapToGrid w:val="0"/>
                            <w:spacing w:line="276" w:lineRule="auto"/>
                            <w:ind w:firstLine="420" w:firstLineChars="200"/>
                            <w:rPr>
                              <w:rFonts w:ascii="微软雅黑" w:hAnsi="微软雅黑" w:eastAsia="微软雅黑"/>
                              <w:bCs/>
                              <w:sz w:val="21"/>
                              <w:szCs w:val="21"/>
                            </w:rPr>
                          </w:pPr>
                          <w:r>
                            <w:rPr>
                              <w:rFonts w:hint="eastAsia" w:ascii="微软雅黑" w:hAnsi="微软雅黑" w:eastAsia="微软雅黑"/>
                              <w:bCs/>
                              <w:sz w:val="21"/>
                              <w:szCs w:val="21"/>
                            </w:rPr>
                            <w:t>充分贯彻中小企业经营管理领军人才培训项目“区域发展”主题，紧紧围绕新旧动能转换这一山东省区域经济发展重大工程开展培训活动。</w:t>
                          </w:r>
                        </w:p>
                      </w:txbxContent>
                    </v:textbox>
                  </v:shape>
                </v:group>
                <v:group id="组合 81" o:spid="_x0000_s1026" o:spt="203" style="position:absolute;left:27219;top:103;height:25805;width:24238;" coordorigin="0,-2" coordsize="24237,25804"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oundrect id="矩形: 圆角 41" o:spid="_x0000_s1026" o:spt="2" style="position:absolute;left:0;top:-2;height:25804;width:24237;v-text-anchor:middle;" fillcolor="#F4B183 [1941]" filled="t" stroked="t" coordsize="21600,21600" arcsize="0.120509259259259" o:gfxdata="UEsDBAoAAAAAAIdO4kAAAAAAAAAAAAAAAAAEAAAAZHJzL1BLAwQUAAAACACHTuJAlyXqXb0AAADb&#10;AAAADwAAAGRycy9kb3ducmV2LnhtbEWPT2sCMRTE7wW/Q3hCbzVZLa5szYpIW9pjVdDjc/P2D928&#10;rJt0td++KQgeh5n5DbNcXW0rBup941hDMlEgiAtnGq407HdvTwsQPiAbbB2Thl/ysMpHD0vMjLvw&#10;Fw3bUIkIYZ+hhjqELpPSFzVZ9BPXEUevdL3FEGVfSdPjJcJtK6dKzaXFhuNCjR1taiq+tz9Ww2yW&#10;Dutj+qzeKSnPxYm7w+v5U+vHcaJeQAS6hnv41v4wGqYJ/H+JP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JepdvQAA&#10;ANsAAAAPAAAAAAAAAAEAIAAAACIAAABkcnMvZG93bnJldi54bWxQSwECFAAUAAAACACHTuJAMy8F&#10;njsAAAA5AAAAEAAAAAAAAAABACAAAAAMAQAAZHJzL3NoYXBleG1sLnhtbFBLBQYAAAAABgAGAFsB&#10;AAC2AwAAAAA=&#10;">
                    <v:fill on="t" focussize="0,0"/>
                    <v:stroke weight="1pt" color="#1F4E79 [3204]" miterlimit="8" joinstyle="miter"/>
                    <v:imagedata o:title=""/>
                    <o:lock v:ext="edit" aspectratio="f"/>
                  </v:roundrect>
                  <v:shape id="文本框 91" o:spid="_x0000_s1026" o:spt="202" type="#_x0000_t202" style="position:absolute;left:1701;top:2442;height:23360;width:20946;" filled="f" stroked="f" coordsize="21600,21600" o:gfxdata="UEsDBAoAAAAAAIdO4kAAAAAAAAAAAAAAAAAEAAAAZHJzL1BLAwQUAAAACACHTuJAEkF3p7sAAADb&#10;AAAADwAAAGRycy9kb3ducmV2LnhtbEWPT4vCMBTE7wt+h/AEb2ti0UWr0YPLgicX/4K3R/Nsi81L&#10;aaKt334jCHscZuY3zGLV2Uo8qPGlYw2joQJBnDlTcq7hePj5nILwAdlg5Zg0PMnDatn7WGBqXMs7&#10;euxDLiKEfYoaihDqVEqfFWTRD11NHL2rayyGKJtcmgbbCLeVTJT6khZLjgsF1rQuKLvt71bDaXu9&#10;nMfqN/+2k7p1nZJsZ1LrQX+k5iACdeE//G5vjIYkgd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F3p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
                            <w:spacing w:line="276" w:lineRule="auto"/>
                            <w:ind w:firstLine="0" w:firstLineChars="0"/>
                            <w:jc w:val="center"/>
                            <w:rPr>
                              <w:rFonts w:ascii="微软雅黑" w:hAnsi="微软雅黑" w:eastAsia="微软雅黑"/>
                              <w:b/>
                              <w:bCs/>
                              <w:color w:val="000000" w:themeColor="text1"/>
                              <w:sz w:val="24"/>
                              <w:szCs w:val="24"/>
                              <w14:textFill>
                                <w14:solidFill>
                                  <w14:schemeClr w14:val="tx1"/>
                                </w14:solidFill>
                              </w14:textFill>
                            </w:rPr>
                          </w:pPr>
                          <w:r>
                            <w:rPr>
                              <w:rFonts w:hint="eastAsia" w:ascii="微软雅黑" w:hAnsi="微软雅黑" w:eastAsia="微软雅黑"/>
                              <w:b/>
                              <w:bCs/>
                              <w:color w:val="000000" w:themeColor="text1"/>
                              <w:sz w:val="24"/>
                              <w:szCs w:val="24"/>
                              <w14:textFill>
                                <w14:solidFill>
                                  <w14:schemeClr w14:val="tx1"/>
                                </w14:solidFill>
                              </w14:textFill>
                            </w:rPr>
                            <w:t>课程设置内容新颖</w:t>
                          </w:r>
                        </w:p>
                        <w:p>
                          <w:pPr>
                            <w:pStyle w:val="4"/>
                            <w:snapToGrid w:val="0"/>
                            <w:spacing w:after="0" w:line="276" w:lineRule="auto"/>
                            <w:ind w:firstLineChars="200"/>
                            <w:rPr>
                              <w:rFonts w:ascii="微软雅黑" w:hAnsi="微软雅黑" w:eastAsia="微软雅黑"/>
                              <w:sz w:val="21"/>
                              <w:szCs w:val="21"/>
                            </w:rPr>
                          </w:pPr>
                          <w:r>
                            <w:rPr>
                              <w:rFonts w:hint="eastAsia" w:ascii="微软雅黑" w:hAnsi="微软雅黑" w:eastAsia="微软雅黑"/>
                              <w:bCs/>
                              <w:sz w:val="21"/>
                              <w:szCs w:val="21"/>
                            </w:rPr>
                            <w:t>紧扣时代脉搏的课程设</w:t>
                          </w:r>
                          <w:r>
                            <w:rPr>
                              <w:rFonts w:hint="eastAsia" w:ascii="微软雅黑" w:hAnsi="微软雅黑" w:eastAsia="微软雅黑"/>
                              <w:bCs/>
                              <w:spacing w:val="-4"/>
                              <w:sz w:val="21"/>
                              <w:szCs w:val="21"/>
                            </w:rPr>
                            <w:t>置与知识导入，强化山东省中小企业家对新形势背景下的企业发展机遇与方向的理解，为充分发挥中小企业在推动</w:t>
                          </w:r>
                          <w:r>
                            <w:rPr>
                              <w:rFonts w:ascii="微软雅黑" w:hAnsi="微软雅黑" w:eastAsia="微软雅黑"/>
                              <w:bCs/>
                              <w:spacing w:val="-4"/>
                              <w:sz w:val="21"/>
                              <w:szCs w:val="21"/>
                            </w:rPr>
                            <w:t>地方经济</w:t>
                          </w:r>
                          <w:r>
                            <w:rPr>
                              <w:rFonts w:hint="eastAsia" w:ascii="微软雅黑" w:hAnsi="微软雅黑" w:eastAsia="微软雅黑"/>
                              <w:bCs/>
                              <w:spacing w:val="-4"/>
                              <w:sz w:val="21"/>
                              <w:szCs w:val="21"/>
                            </w:rPr>
                            <w:t>高质量发展中的领军作用奠定基础。</w:t>
                          </w:r>
                        </w:p>
                      </w:txbxContent>
                    </v:textbox>
                  </v:shape>
                </v:group>
              </v:group>
            </w:pict>
          </mc:Fallback>
        </mc:AlternateContent>
      </w: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Style w:val="4"/>
        <w:pageBreakBefore w:val="0"/>
        <w:kinsoku/>
        <w:wordWrap/>
        <w:overflowPunct/>
        <w:topLinePunct w:val="0"/>
        <w:autoSpaceDE/>
        <w:autoSpaceDN/>
        <w:bidi w:val="0"/>
        <w:adjustRightInd/>
        <w:spacing w:after="0"/>
        <w:ind w:firstLine="0" w:firstLineChars="0"/>
        <w:jc w:val="left"/>
        <w:textAlignment w:val="auto"/>
        <w:rPr>
          <w:b/>
          <w:bCs/>
          <w:color w:val="FF0000"/>
          <w:sz w:val="32"/>
          <w:szCs w:val="24"/>
        </w:rPr>
      </w:pPr>
    </w:p>
    <w:p>
      <w:pPr>
        <w:pageBreakBefore w:val="0"/>
        <w:kinsoku/>
        <w:wordWrap/>
        <w:overflowPunct/>
        <w:topLinePunct w:val="0"/>
        <w:autoSpaceDE/>
        <w:autoSpaceDN/>
        <w:bidi w:val="0"/>
        <w:adjustRightInd/>
        <w:snapToGrid w:val="0"/>
        <w:textAlignment w:val="auto"/>
        <w:rPr>
          <w:b/>
          <w:color w:val="FF0000"/>
          <w:sz w:val="32"/>
          <w:szCs w:val="32"/>
        </w:rPr>
      </w:pPr>
    </w:p>
    <w:p>
      <w:pPr>
        <w:pageBreakBefore w:val="0"/>
        <w:kinsoku/>
        <w:wordWrap/>
        <w:overflowPunct/>
        <w:topLinePunct w:val="0"/>
        <w:autoSpaceDE/>
        <w:autoSpaceDN/>
        <w:bidi w:val="0"/>
        <w:adjustRightInd/>
        <w:snapToGrid w:val="0"/>
        <w:textAlignment w:val="auto"/>
        <w:rPr>
          <w:b/>
          <w:color w:val="FF0000"/>
          <w:sz w:val="32"/>
          <w:szCs w:val="32"/>
        </w:rPr>
      </w:pPr>
    </w:p>
    <w:p>
      <w:pPr>
        <w:pageBreakBefore w:val="0"/>
        <w:kinsoku/>
        <w:wordWrap/>
        <w:overflowPunct/>
        <w:topLinePunct w:val="0"/>
        <w:autoSpaceDE/>
        <w:autoSpaceDN/>
        <w:bidi w:val="0"/>
        <w:adjustRightInd/>
        <w:snapToGrid w:val="0"/>
        <w:textAlignment w:val="auto"/>
        <w:rPr>
          <w:b/>
          <w:color w:val="FF0000"/>
          <w:sz w:val="32"/>
          <w:szCs w:val="32"/>
        </w:rPr>
      </w:pPr>
    </w:p>
    <w:p>
      <w:pPr>
        <w:pageBreakBefore w:val="0"/>
        <w:kinsoku/>
        <w:wordWrap/>
        <w:overflowPunct/>
        <w:topLinePunct w:val="0"/>
        <w:autoSpaceDE/>
        <w:autoSpaceDN/>
        <w:bidi w:val="0"/>
        <w:adjustRightInd/>
        <w:snapToGrid w:val="0"/>
        <w:textAlignment w:val="auto"/>
        <w:rPr>
          <w:b/>
          <w:color w:val="FF0000"/>
          <w:sz w:val="32"/>
          <w:szCs w:val="32"/>
        </w:rPr>
      </w:pP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bookmarkStart w:id="12" w:name="_Toc114500696"/>
      <w:bookmarkStart w:id="13" w:name="_Toc83726423"/>
      <w:r>
        <w:rPr>
          <w:rFonts w:hint="eastAsia" w:ascii="黑体" w:hAnsi="黑体" w:eastAsia="黑体" w:cs="黑体"/>
          <w:b w:val="0"/>
          <w:bCs w:val="0"/>
          <w:color w:val="auto"/>
          <w:sz w:val="32"/>
        </w:rPr>
        <w:t>培养模式</w:t>
      </w:r>
      <w:bookmarkEnd w:id="12"/>
      <w:bookmarkEnd w:id="13"/>
      <w:r>
        <w:rPr>
          <w:rFonts w:hint="eastAsia" w:ascii="黑体" w:hAnsi="黑体" w:eastAsia="黑体" w:cs="黑体"/>
          <w:b w:val="0"/>
          <w:bCs w:val="0"/>
          <w:color w:val="auto"/>
          <w:sz w:val="32"/>
        </w:rPr>
        <w:t>-山东班</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该项目采取以面授课程和企业研学课程相结合的培训方式。</w:t>
      </w:r>
    </w:p>
    <w:p>
      <w:pPr>
        <w:pageBreakBefore w:val="0"/>
        <w:kinsoku/>
        <w:wordWrap/>
        <w:overflowPunct/>
        <w:topLinePunct w:val="0"/>
        <w:autoSpaceDE/>
        <w:autoSpaceDN/>
        <w:bidi w:val="0"/>
        <w:adjustRightInd/>
        <w:snapToGrid w:val="0"/>
        <w:ind w:firstLine="480" w:firstLineChars="200"/>
        <w:textAlignment w:val="auto"/>
        <w:rPr>
          <w:rFonts w:asciiTheme="minorEastAsia" w:hAnsiTheme="minorEastAsia"/>
          <w:sz w:val="21"/>
          <w:szCs w:val="21"/>
        </w:rPr>
      </w:pPr>
      <w:r>
        <w:rPr>
          <w:rFonts w:ascii="微软雅黑" w:hAnsi="微软雅黑" w:eastAsia="微软雅黑"/>
          <w:sz w:val="24"/>
          <w:szCs w:val="24"/>
        </w:rPr>
        <mc:AlternateContent>
          <mc:Choice Requires="wps">
            <w:drawing>
              <wp:anchor distT="0" distB="0" distL="114300" distR="114300" simplePos="0" relativeHeight="251694080" behindDoc="1" locked="0" layoutInCell="1" allowOverlap="1">
                <wp:simplePos x="0" y="0"/>
                <wp:positionH relativeFrom="column">
                  <wp:posOffset>1680210</wp:posOffset>
                </wp:positionH>
                <wp:positionV relativeFrom="paragraph">
                  <wp:posOffset>267970</wp:posOffset>
                </wp:positionV>
                <wp:extent cx="2396490" cy="407670"/>
                <wp:effectExtent l="95250" t="95250" r="41910" b="30480"/>
                <wp:wrapNone/>
                <wp:docPr id="51" name="矩形: 剪去对角 51"/>
                <wp:cNvGraphicFramePr/>
                <a:graphic xmlns:a="http://schemas.openxmlformats.org/drawingml/2006/main">
                  <a:graphicData uri="http://schemas.microsoft.com/office/word/2010/wordprocessingShape">
                    <wps:wsp>
                      <wps:cNvSpPr/>
                      <wps:spPr>
                        <a:xfrm>
                          <a:off x="0" y="0"/>
                          <a:ext cx="2396490" cy="40767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1" o:spid="_x0000_s1026" style="position:absolute;left:0pt;margin-left:132.3pt;margin-top:21.1pt;height:32.1pt;width:188.7pt;z-index:-251622400;v-text-anchor:middle;mso-width-relative:page;mso-height-relative:page;" fillcolor="#0070C0" filled="t" stroked="f" coordsize="2396490,407670" o:gfxdata="UEsDBAoAAAAAAIdO4kAAAAAAAAAAAAAAAAAEAAAAZHJzL1BLAwQUAAAACACHTuJA+zZ/UNUAAAAK&#10;AQAADwAAAGRycy9kb3ducmV2LnhtbE2Py07DMBBF90j8gzVIbCpq10QWhDhdIHWHhEj5gGlskoh4&#10;HNnu6+8ZVrAczdG95zbbS5jFyac8RbKwWSsQnvroJhosfO53D08gckFyOEfyFq4+w7a9vWmwdvFM&#10;H/7UlUFwCOUaLYylLLWUuR99wLyOiyf+fcUUsPCZBukSnjk8zFIrZWTAibhhxMW/jr7/7o7BwrPa&#10;P+YrJdx17yms3ha9rFKw9v5uo15AFH8pfzD86rM6tOx0iEdyWcwWtKkMoxYqrUEwYCrN4w5MKlOB&#10;bBv5f0L7A1BLAwQUAAAACACHTuJAODSbJOECAACaBQAADgAAAGRycy9lMm9Eb2MueG1srVTNbhMx&#10;EL4j8Q6W73Q3adq0UTdVlKgIqaJRA+rZ6/XuWvgP28mmvAEXDrwAEhcEF84I8TgRPAZj7yYNhUMP&#10;5LCZ8YxnvvlmxmfnaynQilnHtcpw7yDFiCmqC66qDL98cfHkBCPniSqI0Ipl+JY5fD5+/OisMSPW&#10;17UWBbMIgig3akyGa+/NKEkcrZkk7kAbpsBYaiuJB9VWSWFJA9GlSPppepw02hbGasqcg9NZa8Rd&#10;RPuQgLosOWUzTZeSKd9GtUwQDyW5mhuHxxFtWTLqr8rSMY9EhqFSH7+QBOQ8fJPxGRlVlpia0w4C&#10;eQiEezVJwhUk3YWaEU/Q0vK/QklOrXa69AdUy6QtJDICVfTSe9wsamJYrAWodmZHuvt/Yenz1dwi&#10;XmT4qIeRIhI6/vPD582PjyO0eftl8+775uu3X5/eIzADV41xI7iyMHPbaQ7EUPi6tDL8Q0loHfm9&#10;3fHL1h5ROOwfnh4PToF6CrZBOjwexgYkd7eNdf4p0xIFIcNOcdOfcVJdQyMjv2R16Tykhjtb35DV&#10;acGLCy5EVGyVT4VFKxKang7T6TbNH25CoQYWoD9MAyICo1zCCIEoDdDhVIURERXsCPU25lY6ZIgT&#10;E3LPiKvbHDFsO0qSe9gOwWWGT9LwC8cAVqiAjMWJhAoiU0twXdRFg3KxtNck9CCFSxgVPBR/eNJr&#10;FRjX3uFRG62DlFuMrPY33NdxSALVIWbAtSs9F4S+alkTpiYt1sEeqM47AtRbNFHbA5qEnrddDlKu&#10;i1uYGEgem+wMveCQ9JI4PycWdgfww+vir+BTCg0M607CqNb2zb/Ogz+MNFgxamAXgf3XS2IZRuKZ&#10;gmE/7Q0GENZHZXA07INi9y35vkUt5VRD52GeAV0Ug78XW7G0Wt7AIzQJWcFEFIXcbZ87ZerbNwKe&#10;Mcomk+gGC2uIv1QLQ0PwQLfSk6XXJY8TeccOUBgUWNlIZve8hDdhX49ed0/q+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7Nn9Q1QAAAAoBAAAPAAAAAAAAAAEAIAAAACIAAABkcnMvZG93bnJldi54&#10;bWxQSwECFAAUAAAACACHTuJAODSbJOECAACaBQAADgAAAAAAAAABACAAAAAkAQAAZHJzL2Uyb0Rv&#10;Yy54bWxQSwUGAAAAAAYABgBZAQAAdwYAAAAA&#10;" path="m0,0l2328543,0,2396490,67946,2396490,407670,2396490,407670,67946,407670,0,339723,0,0xe">
                <v:path o:connectlocs="2396490,203835;1198245,407670;0,203835;1198245,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p>
    <w:p>
      <w:pPr>
        <w:pageBreakBefore w:val="0"/>
        <w:kinsoku/>
        <w:wordWrap/>
        <w:overflowPunct/>
        <w:topLinePunct w:val="0"/>
        <w:autoSpaceDE/>
        <w:autoSpaceDN/>
        <w:bidi w:val="0"/>
        <w:adjustRightInd/>
        <w:snapToGrid w:val="0"/>
        <w:ind w:firstLine="2976" w:firstLineChars="1240"/>
        <w:jc w:val="left"/>
        <w:textAlignment w:val="auto"/>
        <w:rPr>
          <w:rFonts w:asciiTheme="minorEastAsia" w:hAnsiTheme="minorEastAsia"/>
          <w:b/>
          <w:color w:val="FFFFFF" w:themeColor="background1"/>
          <w:szCs w:val="28"/>
          <w14:textFill>
            <w14:solidFill>
              <w14:schemeClr w14:val="bg1"/>
            </w14:solidFill>
          </w14:textFill>
        </w:rPr>
      </w:pPr>
      <w:r>
        <w:rPr>
          <w:rFonts w:ascii="微软雅黑" w:hAnsi="微软雅黑" w:eastAsia="微软雅黑"/>
          <w:color w:val="FFFFFF" w:themeColor="background1"/>
          <w:sz w:val="24"/>
          <w:szCs w:val="24"/>
          <w14:textFill>
            <w14:solidFill>
              <w14:schemeClr w14:val="bg1"/>
            </w14:solidFill>
          </w14:textFill>
        </w:rPr>
        <mc:AlternateContent>
          <mc:Choice Requires="wps">
            <w:drawing>
              <wp:anchor distT="0" distB="0" distL="113665" distR="113665" simplePos="0" relativeHeight="251712512" behindDoc="0" locked="0" layoutInCell="1" allowOverlap="1">
                <wp:simplePos x="0" y="0"/>
                <wp:positionH relativeFrom="column">
                  <wp:posOffset>2846705</wp:posOffset>
                </wp:positionH>
                <wp:positionV relativeFrom="paragraph">
                  <wp:posOffset>311785</wp:posOffset>
                </wp:positionV>
                <wp:extent cx="0" cy="183515"/>
                <wp:effectExtent l="0" t="0" r="19050" b="6985"/>
                <wp:wrapNone/>
                <wp:docPr id="46" name="直接连接符 46"/>
                <wp:cNvGraphicFramePr/>
                <a:graphic xmlns:a="http://schemas.openxmlformats.org/drawingml/2006/main">
                  <a:graphicData uri="http://schemas.microsoft.com/office/word/2010/wordprocessingShape">
                    <wps:wsp>
                      <wps:cNvCnPr/>
                      <wps:spPr>
                        <a:xfrm>
                          <a:off x="0" y="0"/>
                          <a:ext cx="0" cy="1835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4.15pt;margin-top:24.55pt;height:14.45pt;width:0pt;z-index:251712512;mso-width-relative:page;mso-height-relative:page;" filled="f" stroked="t" coordsize="21600,21600" o:gfxdata="UEsDBAoAAAAAAIdO4kAAAAAAAAAAAAAAAAAEAAAAZHJzL1BLAwQUAAAACACHTuJAPoWSX9cAAAAJ&#10;AQAADwAAAGRycy9kb3ducmV2LnhtbE2PTUvDQBCG74L/YRnBm92NVo0xmyKCUEEKrYXqbZMdk2B2&#10;Nuxu2/jvHfGgt/l4eOeZcjG5QRwwxN6ThmymQCA13vbUati+Pl3kIGIyZM3gCTV8YYRFdXpSmsL6&#10;I63xsEmt4BCKhdHQpTQWUsamQ2fizI9IvPvwwZnEbWilDebI4W6Ql0rdSGd64gudGfGxw+Zzs3ca&#10;6lUIb9fvu3F4eFmr1RSXPjwvtT4/y9Q9iIRT+oPhR5/VoWKn2u/JRjFomM/zK0a5uMtAMPA7qDXc&#10;5gpkVcr/H1TfUEsDBBQAAAAIAIdO4kD+iEMR6AEAALIDAAAOAAAAZHJzL2Uyb0RvYy54bWytU81u&#10;EzEQviPxDpbvZJOWRGGVTaU2KhcEkYAHmHi9u5b8J4+bTV6CF0DiBieO3Hmblsdg7N2mUC49sAfv&#10;eH4+z/d5vLo4GM32MqBytuKzyZQzaYWrlW0r/vHD9YslZxjB1qCdlRU/SuQX6+fPVr0v5ZnrnK5l&#10;YARisex9xbsYfVkUKDppACfOS0vBxgUDkbahLeoAPaEbXZxNp4uid6H2wQmJSN7NEOQjYngKoGsa&#10;JeTGiRsjbRxQg9QQiRJ2yiNf526bRor4rmlQRqYrTkxjXukQsndpLdYrKNsAvlNibAGe0sIjTgaU&#10;pUNPUBuIwG6C+gfKKBEcuiZOhDPFQCQrQixm00favO/Ay8yFpEZ/Eh3/H6x4u98GpuqKv1xwZsHQ&#10;jd99/nH76euvn19ovfv+jVGEZOo9lpR9Zbdh3KHfhsT50AST/sSGHbK0x5O08hCZGJyCvLPl+Xw2&#10;T3DFQ50PGF9LZ1gyKq6VTaShhP0bjEPqfUpyW3ettCY/lNqyvuKL8zldpwAaxoaGgEzjiRDaljPQ&#10;LU25iCEjotOqTtWpGEO7u9KB7YFmY3756nJz39hfaenoDWA35OXQMDVGRXoIWpmKL6fpG2lpS+yS&#10;WoM+ydq5+phly366ysx/HLs0K3/uc/XDU1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6Fkl/X&#10;AAAACQEAAA8AAAAAAAAAAQAgAAAAIgAAAGRycy9kb3ducmV2LnhtbFBLAQIUABQAAAAIAIdO4kD+&#10;iEMR6AEAALIDAAAOAAAAAAAAAAEAIAAAACYBAABkcnMvZTJvRG9jLnhtbFBLBQYAAAAABgAGAFkB&#10;AACABQAAAAA=&#10;">
                <v:fill on="f" focussize="0,0"/>
                <v:stroke weight="0.5pt" color="#5B9BD5 [3204]" miterlimit="8" joinstyle="miter"/>
                <v:imagedata o:title=""/>
                <o:lock v:ext="edit" aspectratio="f"/>
              </v:line>
            </w:pict>
          </mc:Fallback>
        </mc:AlternateContent>
      </w:r>
      <w:r>
        <w:rPr>
          <w:rFonts w:hint="eastAsia" w:ascii="微软雅黑" w:hAnsi="微软雅黑" w:eastAsia="微软雅黑"/>
          <w:b/>
          <w:color w:val="FFFFFF" w:themeColor="background1"/>
          <w:szCs w:val="28"/>
          <w14:textFill>
            <w14:solidFill>
              <w14:schemeClr w14:val="bg1"/>
            </w14:solidFill>
          </w14:textFill>
        </w:rPr>
        <w:t>面授课程-山东班（1</w:t>
      </w:r>
      <w:r>
        <w:rPr>
          <w:rFonts w:ascii="微软雅黑" w:hAnsi="微软雅黑" w:eastAsia="微软雅黑"/>
          <w:b/>
          <w:color w:val="FFFFFF" w:themeColor="background1"/>
          <w:szCs w:val="28"/>
          <w14:textFill>
            <w14:solidFill>
              <w14:schemeClr w14:val="bg1"/>
            </w14:solidFill>
          </w14:textFill>
        </w:rPr>
        <w:t>6</w:t>
      </w:r>
      <w:r>
        <w:rPr>
          <w:rFonts w:hint="eastAsia" w:ascii="微软雅黑" w:hAnsi="微软雅黑" w:eastAsia="微软雅黑"/>
          <w:b/>
          <w:color w:val="FFFFFF" w:themeColor="background1"/>
          <w:szCs w:val="28"/>
          <w14:textFill>
            <w14:solidFill>
              <w14:schemeClr w14:val="bg1"/>
            </w14:solidFill>
          </w14:textFill>
        </w:rPr>
        <w:t>天）</w:t>
      </w:r>
    </w:p>
    <w:p>
      <w:pPr>
        <w:pageBreakBefore w:val="0"/>
        <w:kinsoku/>
        <w:wordWrap/>
        <w:overflowPunct/>
        <w:topLinePunct w:val="0"/>
        <w:autoSpaceDE/>
        <w:autoSpaceDN/>
        <w:bidi w:val="0"/>
        <w:adjustRightInd/>
        <w:snapToGrid w:val="0"/>
        <w:textAlignment w:val="auto"/>
        <w:rPr>
          <w:rFonts w:asciiTheme="minorEastAsia" w:hAnsiTheme="minorEastAsia"/>
          <w:bCs/>
          <w:color w:val="FFFFFF" w:themeColor="background1"/>
          <w:sz w:val="32"/>
          <w:szCs w:val="32"/>
          <w14:textFill>
            <w14:solidFill>
              <w14:schemeClr w14:val="bg1"/>
            </w14:solidFill>
          </w14:textFill>
        </w:rPr>
      </w:pP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05344" behindDoc="0" locked="0" layoutInCell="1" allowOverlap="1">
                <wp:simplePos x="0" y="0"/>
                <wp:positionH relativeFrom="column">
                  <wp:posOffset>1801495</wp:posOffset>
                </wp:positionH>
                <wp:positionV relativeFrom="paragraph">
                  <wp:posOffset>246380</wp:posOffset>
                </wp:positionV>
                <wp:extent cx="840105" cy="603250"/>
                <wp:effectExtent l="0" t="0" r="0" b="6350"/>
                <wp:wrapNone/>
                <wp:docPr id="78" name="文本框 78"/>
                <wp:cNvGraphicFramePr/>
                <a:graphic xmlns:a="http://schemas.openxmlformats.org/drawingml/2006/main">
                  <a:graphicData uri="http://schemas.microsoft.com/office/word/2010/wordprocessingShape">
                    <wps:wsp>
                      <wps:cNvSpPr txBox="1"/>
                      <wps:spPr>
                        <a:xfrm>
                          <a:off x="0" y="0"/>
                          <a:ext cx="840105" cy="60325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战略•组织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85pt;margin-top:19.4pt;height:47.5pt;width:66.15pt;z-index:251705344;mso-width-relative:page;mso-height-relative:page;" filled="f" stroked="f" coordsize="21600,21600" o:gfxdata="UEsDBAoAAAAAAIdO4kAAAAAAAAAAAAAAAAAEAAAAZHJzL1BLAwQUAAAACACHTuJAeo7OeNcAAAAK&#10;AQAADwAAAGRycy9kb3ducmV2LnhtbE2PwU7DMBBE70j9B2srcaN2mtKGEKcHEFcQpa3EzY23SUS8&#10;jmK3CX/PcoLjap9m3hTbyXXiikNoPWlIFgoEUuVtS7WG/cfLXQYiREPWdJ5QwzcG2Jazm8Lk1o/0&#10;jtddrAWHUMiNhibGPpcyVA06Exa+R+Lf2Q/ORD6HWtrBjBzuOrlUai2daYkbGtPjU4PV1+7iNBxe&#10;z5/HlXqrn919P/pJSXIPUuvbeaIeQUSc4h8Mv/qsDiU7nfyFbBCdhmWWbhjVkGY8gYFVsuZxJybT&#10;NANZFvL/hPIHUEsDBBQAAAAIAIdO4kDYIRJDNQIAAF4EAAAOAAAAZHJzL2Uyb0RvYy54bWytVM1u&#10;EzEQviPxDpbvZJOQ/hB1U4VWQUgVrVQQZ8frza609hjbyW54AHiDnrhw57n6HHz2Jm0oHHrg4oxn&#10;JjPzffN5z8473bCNcr4mk/PRYMiZMpKK2qxy/unj4tUpZz4IU4iGjMr5Vnl+Pnv54qy1UzWmippC&#10;OYYixk9bm/MqBDvNMi8rpYUfkFUGwZKcFgFXt8oKJ1pU1002Hg6Ps5ZcYR1J5T28l32Q7yq65xSk&#10;sqyluiS51sqEvqpTjQiA5Kvaej5L05alkuG6LL0KrMk5kIZ0ognsZTyz2ZmYrpywVS13I4jnjPAE&#10;kxa1QdOHUpciCLZ29V+ldC0deSrDQJLOeiCJEaAYDZ9wc1sJqxIWUO3tA+n+/5WVHzY3jtVFzk+w&#10;dyM0Nn5/9/3+x6/7n98YfCCotX6KvFuLzNC9pQ6y2fs9nBF3Vzodf4GIIQ56tw/0qi4wCefpBBCP&#10;OJMIHQ9fj48S/dnjn63z4Z0izaKRc4ftJVLF5soHDILUfUrsZWhRN03aYGP+cCAxerI4eT9htEK3&#10;7HZwllRsgcZRLwhv5aJGzyvhw41wUAAA4I2EaxxlQ23OaWdxVpH7+i9/zMdiEOWshaJy7r+shVOc&#10;Ne8NVvZmNJlECabL5OhkjIs7jCwPI2atLwiiHeE1WpnMmB+avVk60p/xlOaxK0LCSPTOedibF6HX&#10;OZ6iVPN5SoLorAhX5tbKWLonbb4OVNaJ4EhTz82OPcgu8b57IlHXh/eU9fhZm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o7OeNcAAAAKAQAADwAAAAAAAAABACAAAAAiAAAAZHJzL2Rvd25yZXYu&#10;eG1sUEsBAhQAFAAAAAgAh07iQNghEkM1AgAAXgQAAA4AAAAAAAAAAQAgAAAAJgEAAGRycy9lMm9E&#10;b2MueG1sUEsFBgAAAAAGAAYAWQEAAM0FAAAAAA==&#10;">
                <v:fill on="f" focussize="0,0"/>
                <v:stroke on="f"/>
                <v:imagedata o:title=""/>
                <o:lock v:ext="edit" aspectratio="f"/>
                <v:textbo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战略•组织</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06368" behindDoc="0" locked="0" layoutInCell="1" allowOverlap="1">
                <wp:simplePos x="0" y="0"/>
                <wp:positionH relativeFrom="column">
                  <wp:posOffset>3844290</wp:posOffset>
                </wp:positionH>
                <wp:positionV relativeFrom="paragraph">
                  <wp:posOffset>248285</wp:posOffset>
                </wp:positionV>
                <wp:extent cx="820420" cy="601980"/>
                <wp:effectExtent l="0" t="0" r="0" b="7620"/>
                <wp:wrapNone/>
                <wp:docPr id="79" name="文本框 79"/>
                <wp:cNvGraphicFramePr/>
                <a:graphic xmlns:a="http://schemas.openxmlformats.org/drawingml/2006/main">
                  <a:graphicData uri="http://schemas.microsoft.com/office/word/2010/wordprocessingShape">
                    <wps:wsp>
                      <wps:cNvSpPr txBox="1"/>
                      <wps:spPr>
                        <a:xfrm>
                          <a:off x="0" y="0"/>
                          <a:ext cx="820420" cy="6019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书香•阅世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7pt;margin-top:19.55pt;height:47.4pt;width:64.6pt;z-index:251706368;mso-width-relative:page;mso-height-relative:page;" filled="f" stroked="f" coordsize="21600,21600" o:gfxdata="UEsDBAoAAAAAAIdO4kAAAAAAAAAAAAAAAAAEAAAAZHJzL1BLAwQUAAAACACHTuJAoM9KOdcAAAAK&#10;AQAADwAAAGRycy9kb3ducmV2LnhtbE2PwU7DMBBE70j8g7VI3KgdkqYkxOkBxBVEgUrc3HibRMTr&#10;KHab8PcsJziu5mnmbbVd3CDOOIXek4ZkpUAgNd721Gp4f3u6uQMRoiFrBk+o4RsDbOvLi8qU1s/0&#10;iuddbAWXUCiNhi7GsZQyNB06E1Z+ROLs6CdnIp9TK+1kZi53g7xVKpfO9MQLnRnxocPma3dyGj6e&#10;j5/7TL20j249zn5Rklwhtb6+StQ9iIhL/IPhV5/VoWangz+RDWLQkKt1xqiGtEhAMLBJsxzEgck0&#10;LUDWlfz/Qv0DUEsDBBQAAAAIAIdO4kBOIzDaNAIAAF4EAAAOAAAAZHJzL2Uyb0RvYy54bWytVMGO&#10;2jAQvVfqP1i+lwREdxdEWNFFVJVQdyVa9Wwch1iyPa5tSOgHtH/QUy+997v4jo4dYOm2hz30YsYz&#10;w5t5zzOZ3LZakZ1wXoIpaL+XUyIMh1KaTUE/fli8uqHEB2ZKpsCIgu6Fp7fTly8mjR2LAdSgSuEI&#10;ghg/bmxB6xDsOMs8r4VmvgdWGAxW4DQLeHWbrHSsQXStskGeX2UNuNI64MJ79M67ID0iuucAQlVJ&#10;LubAt1qY0KE6oVhASr6W1tNp6raqBA/3VeVFIKqgyDSkE4ugvY5nNp2w8cYxW0t+bIE9p4UnnDST&#10;BoueoeYsMLJ18i8oLbkDD1XocdBZRyQpgiz6+RNtVjWzInFBqb09i+7/Hyx/v3twRJYFvR5RYpjG&#10;Fz98/3b48evw8ytBHwrUWD/GvJXFzNC+gRbH5uT36Iy828rp+IuMCMZR3v1ZXtEGwtF5M8iHA4xw&#10;DF3l/dFNkj97/LN1PrwVoEk0Curw9ZKobLf0ARvB1FNKrGVgIZVKL6jMHw5MjJ4sdt51GK3Qrtsj&#10;nTWUe2TjoBsIb/lCYs0l8+GBOZwAbBN3JNzjUSloCgpHi5Ia3Jd/+WM+PgxGKWlwogrqP2+ZE5So&#10;dwafbNQfDhE2pMvw9XWUwl1G1pcRs9V3gEPbx220PJkxP6iTWTnQn3CVZrEqhpjhWLug4WTehW7O&#10;cRW5mM1SEg6dZWFpVpZH6E602TZAJZPAUaZOm6N6OHZJ9+OKxLm+vKesx8/C9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z0o51wAAAAoBAAAPAAAAAAAAAAEAIAAAACIAAABkcnMvZG93bnJldi54&#10;bWxQSwECFAAUAAAACACHTuJATiMw2jQCAABeBAAADgAAAAAAAAABACAAAAAmAQAAZHJzL2Uyb0Rv&#10;Yy54bWxQSwUGAAAAAAYABgBZAQAAzAUAAAAA&#10;">
                <v:fill on="f" focussize="0,0"/>
                <v:stroke on="f"/>
                <v:imagedata o:title=""/>
                <o:lock v:ext="edit" aspectratio="f"/>
                <v:textbo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书香•阅世</w:t>
                      </w:r>
                    </w:p>
                  </w:txbxContent>
                </v:textbox>
              </v:shape>
            </w:pict>
          </mc:Fallback>
        </mc:AlternateContent>
      </w:r>
      <w:r>
        <w:rPr>
          <w:rFonts w:asciiTheme="minorEastAsia" w:hAnsiTheme="minorEastAsia"/>
          <w:bCs/>
          <w:color w:val="FFFFFF" w:themeColor="background1"/>
          <w:sz w:val="32"/>
          <w:szCs w:val="32"/>
          <w14:textFill>
            <w14:solidFill>
              <w14:schemeClr w14:val="bg1"/>
            </w14:solidFill>
          </w14:textFill>
        </w:rPr>
        <mc:AlternateContent>
          <mc:Choice Requires="wps">
            <w:drawing>
              <wp:anchor distT="0" distB="0" distL="114300" distR="114300" simplePos="0" relativeHeight="251711488" behindDoc="0" locked="0" layoutInCell="1" allowOverlap="1">
                <wp:simplePos x="0" y="0"/>
                <wp:positionH relativeFrom="column">
                  <wp:posOffset>2837180</wp:posOffset>
                </wp:positionH>
                <wp:positionV relativeFrom="paragraph">
                  <wp:posOffset>248285</wp:posOffset>
                </wp:positionV>
                <wp:extent cx="848360" cy="601980"/>
                <wp:effectExtent l="0" t="0" r="0" b="7620"/>
                <wp:wrapNone/>
                <wp:docPr id="44" name="文本框 44"/>
                <wp:cNvGraphicFramePr/>
                <a:graphic xmlns:a="http://schemas.openxmlformats.org/drawingml/2006/main">
                  <a:graphicData uri="http://schemas.microsoft.com/office/word/2010/wordprocessingShape">
                    <wps:wsp>
                      <wps:cNvSpPr txBox="1"/>
                      <wps:spPr>
                        <a:xfrm>
                          <a:off x="0" y="0"/>
                          <a:ext cx="848360" cy="6019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突破•作为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4pt;margin-top:19.55pt;height:47.4pt;width:66.8pt;z-index:251711488;mso-width-relative:page;mso-height-relative:page;" filled="f" stroked="f" coordsize="21600,21600" o:gfxdata="UEsDBAoAAAAAAIdO4kAAAAAAAAAAAAAAAAAEAAAAZHJzL1BLAwQUAAAACACHTuJAfBnWdtgAAAAK&#10;AQAADwAAAGRycy9kb3ducmV2LnhtbE2Py07DMBBF90j8gzVI3VE7JK2aEKcLULdFlIfEzo2nSUQ8&#10;jmK3Sf+eYQXL0T2690y5nV0vLjiGzpOGZKlAINXedtRoeH/b3W9AhGjImt4TarhigG11e1OawvqJ&#10;XvFyiI3gEgqF0dDGOBRShrpFZ8LSD0icnfzoTORzbKQdzcTlrpcPSq2lMx3xQmsGfGqx/j6cnYaP&#10;/enrM1MvzbNbDZOflSSXS60Xd4l6BBFxjn8w/OqzOlTsdPRnskH0GrJszepRQ5onIBhYbVQG4shk&#10;muYgq1L+f6H6AVBLAwQUAAAACACHTuJAuG4v3TUCAABeBAAADgAAAGRycy9lMm9Eb2MueG1srVTB&#10;bhMxEL0j8Q+W73STEkoaZVOFVkFIFa0UEGfH6+2utPYY28lu+QD4A05cuPNd+Q6evUkaCoceuDjj&#10;mcmbec8zO73odMM2yvmaTM6HJwPOlJFU1OYu5x8/LF6MOfNBmEI0ZFTO75XnF7Pnz6atnahTqqgp&#10;lGMAMX7S2pxXIdhJlnlZKS38CVllECzJaRFwdXdZ4UQLdN1kp4PBWdaSK6wjqbyH96oP8h2iewog&#10;lWUt1RXJtVYm9KhONSKAkq9q6/ksdVuWSoabsvQqsCbnYBrSiSKwV/HMZlMxuXPCVrXctSCe0sIj&#10;TlrUBkUPUFciCLZ29V9QupaOPJXhRJLOeiJJEbAYDh5ps6yEVYkLpPb2ILr/f7Dy/ebWsbrI+WjE&#10;mREaL779/m3749f251cGHwRqrZ8gb2mRGbo31GFs9n4PZ+TdlU7HXzBiiEPe+4O8qgtMwjkejV+e&#10;ISIROhsMz8dJ/uzhz9b58FaRZtHIucPrJVHF5toHNILUfUqsZWhRN016wcb84UBi9GSx877DaIVu&#10;1e3orKi4BxtH/UB4Kxc1al4LH26FwwSgTexIuMFRNtTmnHYWZxW5L//yx3w8DKKctZionPvPa+EU&#10;Z807gyc7H45GgA3pMnr1+hQXdxxZHUfMWl8ShnaIbbQymTE/NHuzdKQ/YZXmsSpCwkjUznnYm5eh&#10;n3OsolTzeUrC0FkRrs3SygjdizZfByrrJHCUqddmpx7GLum+W5E418f3lPXwWZj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wZ1nbYAAAACgEAAA8AAAAAAAAAAQAgAAAAIgAAAGRycy9kb3ducmV2&#10;LnhtbFBLAQIUABQAAAAIAIdO4kC4bi/dNQIAAF4EAAAOAAAAAAAAAAEAIAAAACcBAABkcnMvZTJv&#10;RG9jLnhtbFBLBQYAAAAABgAGAFkBAADOBQAAAAA=&#10;">
                <v:fill on="f" focussize="0,0"/>
                <v:stroke on="f"/>
                <v:imagedata o:title=""/>
                <o:lock v:ext="edit" aspectratio="f"/>
                <v:textbo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突破•作为</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3665" distR="113665" simplePos="0" relativeHeight="251700224" behindDoc="0" locked="0" layoutInCell="1" allowOverlap="1">
                <wp:simplePos x="0" y="0"/>
                <wp:positionH relativeFrom="column">
                  <wp:posOffset>170815</wp:posOffset>
                </wp:positionH>
                <wp:positionV relativeFrom="paragraph">
                  <wp:posOffset>36195</wp:posOffset>
                </wp:positionV>
                <wp:extent cx="0" cy="98425"/>
                <wp:effectExtent l="0" t="0" r="38100" b="34925"/>
                <wp:wrapNone/>
                <wp:docPr id="68" name="直接连接符 68"/>
                <wp:cNvGraphicFramePr/>
                <a:graphic xmlns:a="http://schemas.openxmlformats.org/drawingml/2006/main">
                  <a:graphicData uri="http://schemas.microsoft.com/office/word/2010/wordprocessingShape">
                    <wps:wsp>
                      <wps:cNvCnPr/>
                      <wps:spPr>
                        <a:xfrm>
                          <a:off x="0" y="0"/>
                          <a:ext cx="0" cy="98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45pt;margin-top:2.85pt;height:7.75pt;width:0pt;z-index:251700224;mso-width-relative:page;mso-height-relative:page;" filled="f" stroked="t" coordsize="21600,21600" o:gfxdata="UEsDBAoAAAAAAIdO4kAAAAAAAAAAAAAAAAAEAAAAZHJzL1BLAwQUAAAACACHTuJAhrLmg9UAAAAG&#10;AQAADwAAAGRycy9kb3ducmV2LnhtbE2OQUvDQBSE74L/YXmCN7ubQKuN2RQRhApSaBWst03yTIK7&#10;b8Puto3/3qeXehqGGWa+cjU5K44Y4uBJQzZTIJAa3w7UaXh7fbq5AxGTodZYT6jhGyOsqsuL0hSt&#10;P9EWj7vUCR6hWBgNfUpjIWVsenQmzvyIxNmnD84ktqGTbTAnHndW5kotpDMD8UNvRnzssfnaHZyG&#10;ehPCfv7xPtqHl63aTHHtw/Na6+urTN2DSDilcxl+8RkdKmaq/YHaKKyGfLHkpob5LQiO/2zNmuUg&#10;q1L+x69+AFBLAwQUAAAACACHTuJAc7vC/OcBAACxAwAADgAAAGRycy9lMm9Eb2MueG1srVPNbhMx&#10;EL4j8Q6W72TTQKp0lU2lNioXBJGgDzDxenct+U8eN5u8BC+AxA1OHLnzNi2P0bF3m0K59MAevOPx&#10;zOf5vhkvz/dGs50MqJyt+Mlkypm0wtXKthW//nT1asEZRrA1aGdlxQ8S+fnq5Ytl70s5c53TtQyM&#10;QCyWva94F6MviwJFJw3gxHlp6bBxwUCkbWiLOkBP6EYXs+n0tOhdqH1wQiKSdz0c8hExPAfQNY0S&#10;cu3EjZE2DqhBaohECTvlka9ytU0jRfzQNCgj0xUnpjGvdAnZ27QWqyWUbQDfKTGWAM8p4QknA8rS&#10;pUeoNURgN0H9A2WUCA5dEyfCmWIgkhUhFifTJ9p87MDLzIWkRn8UHf8frHi/2wSm6oqfUt8tGOr4&#10;3Zeft5+//f71lda7H98ZnZBMvceSoi/tJow79JuQOO+bYNKf2LB9lvZwlFbuIxODU5D3bPFmNk9o&#10;xWOaDxjfSmdYMiqulU2coYTdO4xD6ENIclt3pbQmP5Tasp4Kfz2nbgqgWWxoBsg0nvigbTkD3dKQ&#10;ixgyIjqt6pSdkjG020sd2A5oNOYXZxfrh8L+CktXrwG7IS4fDUNjVKR3oJWp+GKavpGWtsQuiTXI&#10;k6ytqw9ZteynTmb+49SlUflzn7MfX9rq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ay5oPVAAAA&#10;BgEAAA8AAAAAAAAAAQAgAAAAIgAAAGRycy9kb3ducmV2LnhtbFBLAQIUABQAAAAIAIdO4kBzu8L8&#10;5wEAALEDAAAOAAAAAAAAAAEAIAAAACQBAABkcnMvZTJvRG9jLnhtbFBLBQYAAAAABgAGAFkBAAB9&#10;BQAAAAA=&#10;">
                <v:fill on="f" focussize="0,0"/>
                <v:stroke weight="0.5pt" color="#5B9BD5 [3204]" miterlimit="8" joinstyle="miter"/>
                <v:imagedata o:title=""/>
                <o:lock v:ext="edit" aspectratio="f"/>
              </v:lin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3665" distR="113665" simplePos="0" relativeHeight="251701248" behindDoc="0" locked="0" layoutInCell="1" allowOverlap="1">
                <wp:simplePos x="0" y="0"/>
                <wp:positionH relativeFrom="column">
                  <wp:posOffset>1193165</wp:posOffset>
                </wp:positionH>
                <wp:positionV relativeFrom="paragraph">
                  <wp:posOffset>40005</wp:posOffset>
                </wp:positionV>
                <wp:extent cx="0" cy="92075"/>
                <wp:effectExtent l="0" t="0" r="38100" b="22225"/>
                <wp:wrapNone/>
                <wp:docPr id="70" name="直接连接符 70"/>
                <wp:cNvGraphicFramePr/>
                <a:graphic xmlns:a="http://schemas.openxmlformats.org/drawingml/2006/main">
                  <a:graphicData uri="http://schemas.microsoft.com/office/word/2010/wordprocessingShape">
                    <wps:wsp>
                      <wps:cNvCnPr/>
                      <wps:spPr>
                        <a:xfrm>
                          <a:off x="0" y="0"/>
                          <a:ext cx="0" cy="9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3.95pt;margin-top:3.15pt;height:7.25pt;width:0pt;z-index:251701248;mso-width-relative:page;mso-height-relative:page;" filled="f" stroked="t" coordsize="21600,21600" o:gfxdata="UEsDBAoAAAAAAIdO4kAAAAAAAAAAAAAAAAAEAAAAZHJzL1BLAwQUAAAACACHTuJA6xmgXtYAAAAI&#10;AQAADwAAAGRycy9kb3ducmV2LnhtbE2PUUvDMBSF3wX/Q7iCby7ZxFm7pkMEYYIMNoXNt7S5a4vJ&#10;TUmyrf77ZXuZjx/ncO53i/lgDTugD50jCeORAIZUO91RI+H76/0hAxaiIq2MI5TwhwHm5e1NoXLt&#10;jrTCwzo2LI1QyJWENsY+5zzULVoVRq5HStnOeatiQt9w7dUxjVvDJ0JMuVUdpQut6vGtxfp3vbcS&#10;qqX326efTW9eP1diOYSF8x8LKe/vxmIGLOIQr2U46yd1KJNT5fakAzOJs+eXVJUwfQR2zi9cSZiI&#10;DHhZ8P8PlCdQSwMEFAAAAAgAh07iQEYUTbTmAQAAsQMAAA4AAABkcnMvZTJvRG9jLnhtbK1TS47U&#10;MBDdI3EHy3s6mUY9n6jTI81EwwZBS8ABqh0nseSfXJ5O9yW4ABI7WLFkz20YjkHZ6emBYTMLsnDK&#10;9Xmu91xeXu6MZlsZUDlb85NZyZm0wrXK9jX/8P7mxTlnGMG2oJ2VNd9L5Jer58+Wo6/k3A1OtzIw&#10;ArFYjb7mQ4y+KgoUgzSAM+elpWDngoFI29AXbYCR0I0u5mV5WowutD44IRHJ20xBfkAMTwF0XaeE&#10;bJy4NdLGCTVIDZEo4aA88lXutuukiG+7DmVkuubENOaVDiF7k9ZitYSqD+AHJQ4twFNaeMTJgLJ0&#10;6BGqgQjsNqh/oIwSwaHr4kw4U0xEsiLE4qR8pM27AbzMXEhq9EfR8f/BijfbdWCqrfkZSWLB0I3f&#10;ffr+8+OXXz8+03r37SujCMk0eqwo+9quw2GHfh0S510XTPoTG7bL0u6P0spdZGJyCvJezMuzRUIr&#10;Hsp8wPhKOsOSUXOtbOIMFWxfY5xS71OS27obpTX5odKWjTU/fbmg1gXQLHY0A2QaT3zQ9pyB7mnI&#10;RQwZEZ1WbapOxRj6zbUObAs0Gouri6vmvrG/0tLRDeAw5eXQNDRGRXoHWpman5fpO9DSltglsSZ5&#10;krVx7T6rlv10k5n/YerSqPy5z9UPL23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sZoF7WAAAA&#10;CAEAAA8AAAAAAAAAAQAgAAAAIgAAAGRycy9kb3ducmV2LnhtbFBLAQIUABQAAAAIAIdO4kBGFE20&#10;5gEAALEDAAAOAAAAAAAAAAEAIAAAACUBAABkcnMvZTJvRG9jLnhtbFBLBQYAAAAABgAGAFkBAAB9&#10;BQAAAAA=&#10;">
                <v:fill on="f" focussize="0,0"/>
                <v:stroke weight="0.5pt" color="#5B9BD5 [3204]" miterlimit="8" joinstyle="miter"/>
                <v:imagedata o:title=""/>
                <o:lock v:ext="edit" aspectratio="f"/>
              </v:lin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3665" distR="113665" simplePos="0" relativeHeight="251724800" behindDoc="0" locked="0" layoutInCell="1" allowOverlap="1">
                <wp:simplePos x="0" y="0"/>
                <wp:positionH relativeFrom="column">
                  <wp:posOffset>2215515</wp:posOffset>
                </wp:positionH>
                <wp:positionV relativeFrom="paragraph">
                  <wp:posOffset>33655</wp:posOffset>
                </wp:positionV>
                <wp:extent cx="0" cy="98425"/>
                <wp:effectExtent l="0" t="0" r="38100" b="34925"/>
                <wp:wrapNone/>
                <wp:docPr id="99" name="直接连接符 99"/>
                <wp:cNvGraphicFramePr/>
                <a:graphic xmlns:a="http://schemas.openxmlformats.org/drawingml/2006/main">
                  <a:graphicData uri="http://schemas.microsoft.com/office/word/2010/wordprocessingShape">
                    <wps:wsp>
                      <wps:cNvCnPr/>
                      <wps:spPr>
                        <a:xfrm>
                          <a:off x="0" y="0"/>
                          <a:ext cx="0" cy="98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4.45pt;margin-top:2.65pt;height:7.75pt;width:0pt;z-index:251724800;mso-width-relative:page;mso-height-relative:page;" filled="f" stroked="t" coordsize="21600,21600" o:gfxdata="UEsDBAoAAAAAAIdO4kAAAAAAAAAAAAAAAAAEAAAAZHJzL1BLAwQUAAAACACHTuJAXv1C0NcAAAAI&#10;AQAADwAAAGRycy9kb3ducmV2LnhtbE2PQUvDQBSE74L/YXmCN7vb1kqMeSkiCBWk0Cq03jbZZxLM&#10;vg272zb+e1d60OMww8w3xXK0vTiSD51jhOlEgSCunem4QXh/e77JQISo2ejeMSF8U4BleXlR6Ny4&#10;E2/ouI2NSCUcco3QxjjkUoa6JavDxA3Eyft03uqYpG+k8fqUym0vZ0rdSas7TgutHuippfpre7AI&#10;1dr7/eJjN/SPrxu1HsPK+ZcV4vXVVD2AiDTGvzD84id0KBNT5Q5sgugR5rfZfYoiLOYgkn/WFcJM&#10;ZSDLQv4/UP4AUEsDBBQAAAAIAIdO4kBC+8OJ5wEAALEDAAAOAAAAZHJzL2Uyb0RvYy54bWytU81u&#10;EzEQviPxDpbvZNNAqmSVTaU2KhcEkYAHmHi9u5b8J4+bTV6CF0DiBieO3Hmblsdg7N2mUC49sAfv&#10;eH4+z/d5vLo4GM32MqBytuJnkyln0gpXK9tW/OOH6xcLzjCCrUE7Kyt+lMgv1s+frXpfypnrnK5l&#10;YARisex9xbsYfVkUKDppACfOS0vBxgUDkbahLeoAPaEbXcym0/Oid6H2wQmJSN7NEOQjYngKoGsa&#10;JeTGiRsjbRxQg9QQiRJ2yiNf526bRor4rmlQRqYrTkxjXukQsndpLdYrKNsAvlNibAGe0sIjTgaU&#10;pUNPUBuIwG6C+gfKKBEcuiZOhDPFQCQrQizOpo+0ed+Bl5kLSY3+JDr+P1jxdr8NTNUVXy45s2Do&#10;xu8+/7j99PXXzy+03n3/xihCMvUeS8q+stsw7tBvQ+J8aIJJf2LDDlna40laeYhMDE5B3uXi1Wye&#10;0IqHMh8wvpbOsGRUXCubOEMJ+zcYh9T7lOS27lppTX4otWV9xc9fzuk2BdAsNjQDZBpPfNC2nIFu&#10;achFDBkRnVZ1qk7FGNrdlQ5sDzQa88vl5ea+sb/S0tEbwG7Iy6FhaIyK9A60MhVfTNM30tKW2CWx&#10;BnmStXP1MauW/XSTmf84dWlU/tzn6oeXt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C0NcA&#10;AAAIAQAADwAAAAAAAAABACAAAAAiAAAAZHJzL2Rvd25yZXYueG1sUEsBAhQAFAAAAAgAh07iQEL7&#10;w4nnAQAAsQMAAA4AAAAAAAAAAQAgAAAAJgEAAGRycy9lMm9Eb2MueG1sUEsFBgAAAAAGAAYAWQEA&#10;AH8FAAAAAA==&#10;">
                <v:fill on="f" focussize="0,0"/>
                <v:stroke weight="0.5pt" color="#5B9BD5 [3204]" miterlimit="8" joinstyle="miter"/>
                <v:imagedata o:title=""/>
                <o:lock v:ext="edit" aspectratio="f"/>
              </v:lin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3665" distR="113665" simplePos="0" relativeHeight="251723776" behindDoc="0" locked="0" layoutInCell="1" allowOverlap="1">
                <wp:simplePos x="0" y="0"/>
                <wp:positionH relativeFrom="column">
                  <wp:posOffset>3225165</wp:posOffset>
                </wp:positionH>
                <wp:positionV relativeFrom="paragraph">
                  <wp:posOffset>40005</wp:posOffset>
                </wp:positionV>
                <wp:extent cx="0" cy="92075"/>
                <wp:effectExtent l="0" t="0" r="38100" b="22225"/>
                <wp:wrapNone/>
                <wp:docPr id="97" name="直接连接符 97"/>
                <wp:cNvGraphicFramePr/>
                <a:graphic xmlns:a="http://schemas.openxmlformats.org/drawingml/2006/main">
                  <a:graphicData uri="http://schemas.microsoft.com/office/word/2010/wordprocessingShape">
                    <wps:wsp>
                      <wps:cNvCnPr/>
                      <wps:spPr>
                        <a:xfrm>
                          <a:off x="0" y="0"/>
                          <a:ext cx="0" cy="9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3.95pt;margin-top:3.15pt;height:7.25pt;width:0pt;z-index:251723776;mso-width-relative:page;mso-height-relative:page;" filled="f" stroked="t" coordsize="21600,21600" o:gfxdata="UEsDBAoAAAAAAIdO4kAAAAAAAAAAAAAAAAAEAAAAZHJzL1BLAwQUAAAACACHTuJAw2lOOdYAAAAI&#10;AQAADwAAAGRycy9kb3ducmV2LnhtbE2PQUsDMRSE74L/ITzBm01aaa3rvi0iCBWk0Cqot+zmubuY&#10;vCxJ2q7/3kgPehxmmPmmXI3OigOF2HtGmE4UCOLGm55bhNeXx6sliJg0G209E8I3RVhV52elLow/&#10;8pYOu9SKXMKx0AhdSkMhZWw6cjpO/ECcvU8fnE5ZhlaaoI+53Fk5U2ohne45L3R6oIeOmq/d3iHU&#10;mxDe5x9vg71/3qrNGNc+PK0RLy+m6g5EojH9heEXP6NDlZlqv2cThUWYq5vbHEVYXIPI/knXCDO1&#10;BFmV8v+B6gdQSwMEFAAAAAgAh07iQMkZCgrnAQAAsQMAAA4AAABkcnMvZTJvRG9jLnhtbK1TzW4T&#10;MRC+I/EOlu9kt0Fpm1U2ldqoXBBEAh5g4vXuWvKfPG42eQleAIkbnDhy520oj8HYm6a0vfTAHrzj&#10;+fk83+fx4mJnNNvKgMrZmp9MSs6kFa5Rtqv5p4/Xr845wwi2Ae2srPleIr9YvnyxGHwlp653upGB&#10;EYjFavA172P0VVGg6KUBnDgvLQVbFwxE2oauaAIMhG50MS3L02JwofHBCYlI3tUY5AfE8BxA17ZK&#10;yJUTN0baOKIGqSESJeyVR77M3batFPF926KMTNecmMa80iFkb9JaLBdQdQF8r8ShBXhOC484GVCW&#10;Dj1CrSACuwnqCZRRIjh0bZwIZ4qRSFaEWJyUj7T50IOXmQtJjf4oOv4/WPFuuw5MNTWfn3FmwdCN&#10;3375+fvztz+/vtJ6++M7owjJNHisKPvKrsNhh34dEuddG0z6Exu2y9Luj9LKXWRidAryzqfl2Syh&#10;FfdlPmB8I51hyai5VjZxhgq2bzGOqXcpyW3dtdKa/FBpy4aan76e0W0KoFlsaQbINJ74oO04A93R&#10;kIsYMiI6rZpUnYoxdJsrHdgWaDRml/PL1V1jD9LS0SvAfszLoXFojIr0DrQyNT8v03egpS2xS2KN&#10;8iRr45p9Vi376SYz/8PUpVH5d5+r71/a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aU451gAA&#10;AAgBAAAPAAAAAAAAAAEAIAAAACIAAABkcnMvZG93bnJldi54bWxQSwECFAAUAAAACACHTuJAyRkK&#10;CucBAACxAwAADgAAAAAAAAABACAAAAAlAQAAZHJzL2Uyb0RvYy54bWxQSwUGAAAAAAYABgBZAQAA&#10;fgUAAAAA&#10;">
                <v:fill on="f" focussize="0,0"/>
                <v:stroke weight="0.5pt" color="#5B9BD5 [3204]" miterlimit="8" joinstyle="miter"/>
                <v:imagedata o:title=""/>
                <o:lock v:ext="edit" aspectratio="f"/>
              </v:lin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3665" distR="113665" simplePos="0" relativeHeight="251702272" behindDoc="0" locked="0" layoutInCell="1" allowOverlap="1">
                <wp:simplePos x="0" y="0"/>
                <wp:positionH relativeFrom="column">
                  <wp:posOffset>5268595</wp:posOffset>
                </wp:positionH>
                <wp:positionV relativeFrom="paragraph">
                  <wp:posOffset>37465</wp:posOffset>
                </wp:positionV>
                <wp:extent cx="0" cy="88265"/>
                <wp:effectExtent l="0" t="0" r="38100" b="26035"/>
                <wp:wrapNone/>
                <wp:docPr id="72" name="直接连接符 72"/>
                <wp:cNvGraphicFramePr/>
                <a:graphic xmlns:a="http://schemas.openxmlformats.org/drawingml/2006/main">
                  <a:graphicData uri="http://schemas.microsoft.com/office/word/2010/wordprocessingShape">
                    <wps:wsp>
                      <wps:cNvCnPr/>
                      <wps:spPr>
                        <a:xfrm>
                          <a:off x="0" y="0"/>
                          <a:ext cx="0" cy="883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4.85pt;margin-top:2.95pt;height:6.95pt;width:0pt;z-index:251702272;mso-width-relative:page;mso-height-relative:page;" filled="f" stroked="t" coordsize="21600,21600" o:gfxdata="UEsDBAoAAAAAAIdO4kAAAAAAAAAAAAAAAAAEAAAAZHJzL1BLAwQUAAAACACHTuJAeyVXwdYAAAAI&#10;AQAADwAAAGRycy9kb3ducmV2LnhtbE2PQUvDQBCF74L/YRnBm91toZrEbIoIQgUptAqtt00yJsHd&#10;2bC7beO/d8SDHh/v48035WpyVpwwxMGThvlMgUBqfDtQp+Ht9ekmAxGTodZYT6jhCyOsqsuL0hSt&#10;P9MWT7vUCR6hWBgNfUpjIWVsenQmzvyIxN2HD84kjqGTbTBnHndWLpS6lc4MxBd6M+Jjj83n7ug0&#10;1JsQDsv3/WgfXrZqM8W1D89rra+v5uoeRMIp/cHwo8/qULFT7Y/URmE1ZIv8jlENyxwE97+5ZjDP&#10;QFal/P9A9Q1QSwMEFAAAAAgAh07iQOmzMzLnAQAAsQMAAA4AAABkcnMvZTJvRG9jLnhtbK1TzW4T&#10;MRC+I/EOlu9k00Qp6SqbSm1ULggiQR9g4vXuWvKfPG42eQleAIkbnDhy520oj8HYu6RQLj2wB+94&#10;fj7P93m8ujwYzfYyoHK24meTKWfSClcr21b89v3NiyVnGMHWoJ2VFT9K5Jfr589WvS/lzHVO1zIw&#10;ArFY9r7iXYy+LAoUnTSAE+elpWDjgoFI29AWdYCe0I0uZtPpedG7UPvghEQk72YI8hExPAXQNY0S&#10;cuPEnZE2DqhBaohECTvlka9zt00jRXzbNCgj0xUnpjGvdAjZu7QW6xWUbQDfKTG2AE9p4REnA8rS&#10;oSeoDURgd0H9A2WUCA5dEyfCmWIgkhUhFmfTR9q868DLzIWkRn8SHf8frHiz3wam6oq/nHFmwdCN&#10;33/89uPD55/fP9F6//ULowjJ1HssKfvabsO4Q78NifOhCSb9iQ07ZGmPJ2nlITIxOAV5l8v5bJ7Q&#10;iocyHzC+ks6wZFRcK5s4Qwn71xiH1N8pyW3djdKa/FBqy/qKn88XdJsCaBYbmgEyjSc+aFvOQLc0&#10;5CKGjIhOqzpVp2IM7e5aB7YHGo3F1cXVZjE29ldaOnoD2A15OZTSoDQq0jvQyhCrafrGam2JXRJr&#10;kCdZO1cfs2rZTzeZ+Y9Tl0blz32ufnh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7JVfB1gAA&#10;AAgBAAAPAAAAAAAAAAEAIAAAACIAAABkcnMvZG93bnJldi54bWxQSwECFAAUAAAACACHTuJA6bMz&#10;MucBAACxAwAADgAAAAAAAAABACAAAAAlAQAAZHJzL2Uyb0RvYy54bWxQSwUGAAAAAAYABgBZAQAA&#10;fgUAAAAA&#10;">
                <v:fill on="f" focussize="0,0"/>
                <v:stroke weight="0.5pt" color="#5B9BD5 [3204]" miterlimit="8" joinstyle="miter"/>
                <v:imagedata o:title=""/>
                <o:lock v:ext="edit" aspectratio="f"/>
              </v:lin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3665" distR="113665" simplePos="0" relativeHeight="251709440" behindDoc="0" locked="0" layoutInCell="1" allowOverlap="1">
                <wp:simplePos x="0" y="0"/>
                <wp:positionH relativeFrom="column">
                  <wp:posOffset>4250055</wp:posOffset>
                </wp:positionH>
                <wp:positionV relativeFrom="paragraph">
                  <wp:posOffset>40640</wp:posOffset>
                </wp:positionV>
                <wp:extent cx="0" cy="88265"/>
                <wp:effectExtent l="0" t="0" r="38100" b="26035"/>
                <wp:wrapNone/>
                <wp:docPr id="32" name="直接连接符 32"/>
                <wp:cNvGraphicFramePr/>
                <a:graphic xmlns:a="http://schemas.openxmlformats.org/drawingml/2006/main">
                  <a:graphicData uri="http://schemas.microsoft.com/office/word/2010/wordprocessingShape">
                    <wps:wsp>
                      <wps:cNvCnPr/>
                      <wps:spPr>
                        <a:xfrm>
                          <a:off x="0" y="0"/>
                          <a:ext cx="0" cy="883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34.65pt;margin-top:3.2pt;height:6.95pt;width:0pt;z-index:251709440;mso-width-relative:page;mso-height-relative:page;" filled="f" stroked="t" coordsize="21600,21600" o:gfxdata="UEsDBAoAAAAAAIdO4kAAAAAAAAAAAAAAAAAEAAAAZHJzL1BLAwQUAAAACACHTuJAxndnX9YAAAAI&#10;AQAADwAAAGRycy9kb3ducmV2LnhtbE2PQUsDMRCF74L/IYzgzSZtddF1s0UEoYIUWgX1lt2Mu4vJ&#10;ZEnSdv33jnjQ2zze4833qtXknThgTEMgDfOZAoHUBjtQp+Hl+eHiGkTKhqxxgVDDFyZY1acnlSlt&#10;ONIWD7vcCS6hVBoNfc5jKWVqe/QmzcKIxN5HiN5klrGTNpojl3snF0oV0puB+ENvRrzvsf3c7b2G&#10;ZhPj29X76+junrZqM6V1iI9rrc/P5uoWRMYp/4XhB5/RoWamJuzJJuE0FMXNkqN8XIJg/1c3GhZq&#10;CbKu5P8B9TdQSwMEFAAAAAgAh07iQIKUjBroAQAAsQMAAA4AAABkcnMvZTJvRG9jLnhtbK1TzW7U&#10;MBC+I/EOlu9s0l1ttUSbrdRG5YJgJeABvI6dWPKfPO5m9yV4ASRucOLInbehfQzGTtjS9tIDOTjj&#10;8cw3/r4Zry8ORpO9CKCcrenZrKREWO5aZbuafvp4/WpFCURmW6adFTU9CqAXm5cv1oOvxNz1Trci&#10;EASxUA2+pn2MvioK4L0wDGbOC4uH0gXDIm5DV7SBDYhudDEvy/NicKH1wXEBgN5mPKQTYngOoJNS&#10;cdE4fmOEjSNqEJpFpAS98kA3+bZSCh7fSwkiEl1TZBrzikXQ3qW12KxZ1QXme8WnK7DnXOERJ8OU&#10;xaInqIZFRm6CegJlFA8OnIwz7kwxEsmKIIuz8pE2H3rmReaCUoM/iQ7/D5a/228DUW1NF3NKLDPY&#10;8dsvP39//nb36yuutz++EzxBmQYPFUZf2W2YduC3IXE+yGDSH9mQQ5b2eJJWHCLho5Ojd7VazDNa&#10;cZ/mA8Q3whmSjJpqZRNnVrH9W4hYCkP/hiS3dddK69w3bclQ0/PFErvJGc6ixBlA03jkA7ajhOkO&#10;h5zHkBHBadWm7IQDodtd6UD2DEdjefn6slkmmljtQVgq3TDox7h8NA6NURHfgVYGWZXpm7K1RZAk&#10;1ihPsnauPWbVsh87mctMU5dG5d99zr5/a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ndnX9YA&#10;AAAIAQAADwAAAAAAAAABACAAAAAiAAAAZHJzL2Rvd25yZXYueG1sUEsBAhQAFAAAAAgAh07iQIKU&#10;jBroAQAAsQMAAA4AAAAAAAAAAQAgAAAAJQEAAGRycy9lMm9Eb2MueG1sUEsFBgAAAAAGAAYAWQEA&#10;AH8FAAAAAA==&#10;">
                <v:fill on="f" focussize="0,0"/>
                <v:stroke weight="0.5pt" color="#5B9BD5 [3204]" miterlimit="8" joinstyle="miter"/>
                <v:imagedata o:title=""/>
                <o:lock v:ext="edit" aspectratio="f"/>
              </v:lin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699200" behindDoc="0" locked="0" layoutInCell="1" allowOverlap="1">
                <wp:simplePos x="0" y="0"/>
                <wp:positionH relativeFrom="column">
                  <wp:posOffset>172085</wp:posOffset>
                </wp:positionH>
                <wp:positionV relativeFrom="paragraph">
                  <wp:posOffset>36830</wp:posOffset>
                </wp:positionV>
                <wp:extent cx="509587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095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5pt;margin-top:2.9pt;height:0pt;width:401.25pt;z-index:251699200;mso-width-relative:page;mso-height-relative:page;" filled="f" stroked="t" coordsize="21600,21600" o:gfxdata="UEsDBAoAAAAAAIdO4kAAAAAAAAAAAAAAAAAEAAAAZHJzL1BLAwQUAAAACACHTuJAnxbo+tUAAAAG&#10;AQAADwAAAGRycy9kb3ducmV2LnhtbE2PQUvDQBSE74L/YXmCN7ubQGsbsykiCBWk0CpUb5vkmQR3&#10;34bdbRv/vU8vehxmmPmmXE/OihOGOHjSkM0UCKTGtwN1Gl5fHm+WIGIy1BrrCTV8YYR1dXlRmqL1&#10;Z9rhaZ86wSUUC6OhT2kspIxNj87EmR+R2PvwwZnEMnSyDebM5c7KXKmFdGYgXujNiA89Np/7o9NQ&#10;b0N4m78fRnv/vFPbKW58eNpofX2VqTsQCaf0F4YffEaHiplqf6Q2Cqshv804qWHOB9he5qsFiPpX&#10;y6qU//Grb1BLAwQUAAAACACHTuJAGkCJ8esBAACzAwAADgAAAGRycy9lMm9Eb2MueG1srVPNbtQw&#10;EL4j8Q6W72zSRSnbaLOV2lW5IFgJ+gBex04s+U8ed7P7ErwAEjc4ceTO27Q8RsdOuoVy6YEcnLFn&#10;5pv5Po+X53ujyU4EUM429GRWUiIsd62yXUOvP129WlACkdmWaWdFQw8C6Pnq5Yvl4Gsxd73TrQgE&#10;QSzUg29oH6OviwJ4LwyDmfPColO6YFjEbeiKNrAB0Y0u5mV5WgwutD44LgDwdD066YQYngPopFRc&#10;rB2/McLGETUIzSJSgl55oKvcrZSCxw9SgohENxSZxrxiEbS3aS1WS1Z3gfle8akF9pwWnnAyTFks&#10;eoRas8jITVD/QBnFgwMn44w7U4xEsiLI4qR8os3HnnmRuaDU4I+iw/+D5e93m0BU29DTOSWWGbzx&#10;uy8/bz9/+/3rK653P74T9KBMg4caoy/tJkw78JuQOO9lMOmPbMg+S3s4Siv2kXA8rMqzavGmooQ/&#10;+IrHRB8gvhXOkGQ0VCubWLOa7d5BxGIY+hCSjq27Ulrnm9OWDNj66wrvkzOcRolTgKbxyAhsRwnT&#10;HY45jyEjgtOqTdkJB0K3vdSB7BgOR3VxdrGuElGs9ldYKr1m0I9x2TWOjVERX4JWpqGLMn1TtrYI&#10;kuQaBUrW1rWHrFs+x7vMZaa5S8Py5z5nP7611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Fuj6&#10;1QAAAAYBAAAPAAAAAAAAAAEAIAAAACIAAABkcnMvZG93bnJldi54bWxQSwECFAAUAAAACACHTuJA&#10;GkCJ8esBAACzAwAADgAAAAAAAAABACAAAAAkAQAAZHJzL2Uyb0RvYy54bWxQSwUGAAAAAAYABgBZ&#10;AQAAgQUAAAAA&#10;">
                <v:fill on="f" focussize="0,0"/>
                <v:stroke weight="0.5pt" color="#5B9BD5 [3204]" miterlimit="8" joinstyle="miter"/>
                <v:imagedata o:title=""/>
                <o:lock v:ext="edit" aspectratio="f"/>
              </v:lin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22752" behindDoc="0" locked="0" layoutInCell="1" allowOverlap="1">
                <wp:simplePos x="0" y="0"/>
                <wp:positionH relativeFrom="column">
                  <wp:posOffset>4860290</wp:posOffset>
                </wp:positionH>
                <wp:positionV relativeFrom="paragraph">
                  <wp:posOffset>247650</wp:posOffset>
                </wp:positionV>
                <wp:extent cx="820420" cy="601980"/>
                <wp:effectExtent l="0" t="0" r="0" b="7620"/>
                <wp:wrapNone/>
                <wp:docPr id="95" name="文本框 95"/>
                <wp:cNvGraphicFramePr/>
                <a:graphic xmlns:a="http://schemas.openxmlformats.org/drawingml/2006/main">
                  <a:graphicData uri="http://schemas.microsoft.com/office/word/2010/wordprocessingShape">
                    <wps:wsp>
                      <wps:cNvSpPr txBox="1"/>
                      <wps:spPr>
                        <a:xfrm>
                          <a:off x="0" y="0"/>
                          <a:ext cx="820420" cy="6019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全局•升维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7pt;margin-top:19.5pt;height:47.4pt;width:64.6pt;z-index:251722752;mso-width-relative:page;mso-height-relative:page;" filled="f" stroked="f" coordsize="21600,21600" o:gfxdata="UEsDBAoAAAAAAIdO4kAAAAAAAAAAAAAAAAAEAAAAZHJzL1BLAwQUAAAACACHTuJAio2x4NcAAAAK&#10;AQAADwAAAGRycy9kb3ducmV2LnhtbE2Py07DMBBF90j8gzVI7KhdkoYkxOkCxBZEeUjs3HiaRMTj&#10;KHab8PcMK7oczdG951bbxQ3ihFPoPWlYrxQIpMbbnloN729PNzmIEA1ZM3hCDT8YYFtfXlSmtH6m&#10;VzztYis4hEJpNHQxjqWUoenQmbDyIxL/Dn5yJvI5tdJOZuZwN8hbpTLpTE/c0JkRHzpsvndHp+Hj&#10;+fD1maqX9tFtxtkvSpIrpNbXV2t1DyLiEv9h+NNndajZae+PZIMYNNxlm5RRDUnBmxjIizQDsWcy&#10;SXKQdSXPJ9S/UEsDBBQAAAAIAIdO4kB3PZmqNAIAAF4EAAAOAAAAZHJzL2Uyb0RvYy54bWytVMGO&#10;2jAQvVfqP1i+lwTEbhdEWNFFVJVQdyVa9Wwch1iyPa5tSOgHtH/QUy+997v4jo4dYOm2hz30YsYz&#10;w5t5zzOZ3LZakZ1wXoIpaL+XUyIMh1KaTUE/fli8uqHEB2ZKpsCIgu6Fp7fTly8mjR2LAdSgSuEI&#10;ghg/bmxB6xDsOMs8r4VmvgdWGAxW4DQLeHWbrHSsQXStskGeX2cNuNI64MJ79M67ID0iuucAQlVJ&#10;LubAt1qY0KE6oVhASr6W1tNp6raqBA/3VeVFIKqgyDSkE4ugvY5nNp2w8cYxW0t+bIE9p4UnnDST&#10;BoueoeYsMLJ18i8oLbkDD1XocdBZRyQpgiz6+RNtVjWzInFBqb09i+7/Hyx/v3twRJYFHV1RYpjG&#10;Fz98/3b48evw8ytBHwrUWD/GvJXFzNC+gRbH5uT36Iy828rp+IuMCMZR3v1ZXtEGwtF5M8iHA4xw&#10;DF3n/dFNkj97/LN1PrwVoEk0Curw9ZKobLf0ARvB1FNKrGVgIZVKL6jMHw5MjJ4sdt51GK3Qrtsj&#10;nTWUe2TjoBsIb/lCYs0l8+GBOZwAbBN3JNzjUSloCgpHi5Ia3Jd/+WM+PgxGKWlwogrqP2+ZE5So&#10;dwafbNQfDhE2pMvw6nWUwl1G1pcRs9V3gEPbx220PJkxP6iTWTnQn3CVZrEqhpjhWLug4WTehW7O&#10;cRW5mM1SEg6dZWFpVpZH6E602TZAJZPAUaZOm6N6OHZJ9+OKxLm+vKesx8/C9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KjbHg1wAAAAoBAAAPAAAAAAAAAAEAIAAAACIAAABkcnMvZG93bnJldi54&#10;bWxQSwECFAAUAAAACACHTuJAdz2ZqjQCAABeBAAADgAAAAAAAAABACAAAAAmAQAAZHJzL2Uyb0Rv&#10;Yy54bWxQSwUGAAAAAAYABgBZAQAAzAUAAAAA&#10;">
                <v:fill on="f" focussize="0,0"/>
                <v:stroke on="f"/>
                <v:imagedata o:title=""/>
                <o:lock v:ext="edit" aspectratio="f"/>
                <v:textbo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全局•升维</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03296" behindDoc="0" locked="0" layoutInCell="1" allowOverlap="1">
                <wp:simplePos x="0" y="0"/>
                <wp:positionH relativeFrom="column">
                  <wp:posOffset>-197485</wp:posOffset>
                </wp:positionH>
                <wp:positionV relativeFrom="paragraph">
                  <wp:posOffset>247015</wp:posOffset>
                </wp:positionV>
                <wp:extent cx="805815" cy="61722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805815" cy="61722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视野•格局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5pt;margin-top:19.45pt;height:48.6pt;width:63.45pt;z-index:251703296;mso-width-relative:page;mso-height-relative:page;" filled="f" stroked="f" coordsize="21600,21600" o:gfxdata="UEsDBAoAAAAAAIdO4kAAAAAAAAAAAAAAAAAEAAAAZHJzL1BLAwQUAAAACACHTuJArFm749YAAAAJ&#10;AQAADwAAAGRycy9kb3ducmV2LnhtbE2Py07DMBBF90j8gzVI7FrbhFZNGqcLEFsQ5SF158bTJCIe&#10;R7HbhL9nWMFyNEf3nlvuZt+LC46xC2RALxUIpDq4jhoD729Piw2ImCw52wdCA98YYVddX5W2cGGi&#10;V7zsUyM4hGJhDbQpDYWUsW7R27gMAxL/TmH0NvE5NtKNduJw38s7pdbS2464obUDPrRYf+3P3sDH&#10;8+nwea9emke/GqYwK0k+l8bc3mi1BZFwTn8w/OqzOlTsdAxnclH0BhaZ1owayDY5CAbyFU85Mpit&#10;NciqlP8XVD9QSwMEFAAAAAgAh07iQADAYY41AgAAXgQAAA4AAABkcnMvZTJvRG9jLnhtbK1UzY7T&#10;MBC+I/EOlu80TdU/qqarslURUsWutCDOruM0lmKPsd0m5QHgDThx4c5z9TkYO2m3LBz2wMUdz0xn&#10;5vv8TeY3jarIQVgnQWc07fUpEZpDLvUuox8/rF9NKXGe6ZxVoEVGj8LRm8XLF/PazMQASqhyYQkW&#10;0W5Wm4yW3ptZkjheCsVcD4zQGCzAKubxandJblmN1VWVDPr9cVKDzY0FLpxD76oN0q6ifU5BKArJ&#10;xQr4Xgnt26pWVMwjJFdK4+giTlsUgvu7onDCkyqjiNTHE5ugvQ1nspiz2c4yU0rejcCeM8ITTIpJ&#10;jU0vpVbMM7K38q9SSnILDgrf46CSFkhkBFGk/SfcPJTMiIgFqXbmQrr7f2X5+8O9JTLP6GRMiWYK&#10;X/z0/dvpx6/Tz68EfUhQbdwM8x4MZvrmDTQom7PfoTPgbgqrwi8iIhhHeo8XekXjCUfntD+apiNK&#10;OIbG6WQwiPQnj3821vm3AhQJRkYtvl4klR02zuMgmHpOCb00rGVVxRes9B8OTAyeJEzeThgs32yb&#10;Ds4W8iOisdAKwhm+lthzw5y/ZxYVgABwR/wdHkUFdUahsygpwX75lz/k48NglJIaFZVR93nPrKCk&#10;eqfxyV6nw2GQYLwMRxOET+x1ZHsd0Xt1CyjaFLfR8GiGfF+dzcKC+oSrtAxdMcQ0x94Z9Wfz1rc6&#10;x1XkYrmMSSg6w/xGPxgeSrekLfceChkJDjS13HTsoewi792KBF1f32PW42d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sWbvj1gAAAAkBAAAPAAAAAAAAAAEAIAAAACIAAABkcnMvZG93bnJldi54&#10;bWxQSwECFAAUAAAACACHTuJAAMBhjjUCAABeBAAADgAAAAAAAAABACAAAAAlAQAAZHJzL2Uyb0Rv&#10;Yy54bWxQSwUGAAAAAAYABgBZAQAAzAUAAAAA&#10;">
                <v:fill on="f" focussize="0,0"/>
                <v:stroke on="f"/>
                <v:imagedata o:title=""/>
                <o:lock v:ext="edit" aspectratio="f"/>
                <v:textbox>
                  <w:txbxContent>
                    <w:p>
                      <w:pPr>
                        <w:spacing w:line="240" w:lineRule="auto"/>
                        <w:jc w:val="center"/>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视野•格局</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04320" behindDoc="0" locked="0" layoutInCell="1" allowOverlap="1">
                <wp:simplePos x="0" y="0"/>
                <wp:positionH relativeFrom="column">
                  <wp:posOffset>810260</wp:posOffset>
                </wp:positionH>
                <wp:positionV relativeFrom="paragraph">
                  <wp:posOffset>247015</wp:posOffset>
                </wp:positionV>
                <wp:extent cx="848360" cy="601980"/>
                <wp:effectExtent l="0" t="0" r="0" b="7620"/>
                <wp:wrapNone/>
                <wp:docPr id="77" name="文本框 77"/>
                <wp:cNvGraphicFramePr/>
                <a:graphic xmlns:a="http://schemas.openxmlformats.org/drawingml/2006/main">
                  <a:graphicData uri="http://schemas.microsoft.com/office/word/2010/wordprocessingShape">
                    <wps:wsp>
                      <wps:cNvSpPr txBox="1"/>
                      <wps:spPr>
                        <a:xfrm>
                          <a:off x="0" y="0"/>
                          <a:ext cx="848571" cy="6019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000000" w:themeColor="text1"/>
                                <w:sz w:val="21"/>
                                <w:szCs w:val="21"/>
                                <w14:textFill>
                                  <w14:solidFill>
                                    <w14:schemeClr w14:val="tx1"/>
                                  </w14:solidFill>
                                </w14:textFill>
                              </w:rPr>
                              <w:t>变革•机遇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8pt;margin-top:19.45pt;height:47.4pt;width:66.8pt;z-index:251704320;mso-width-relative:page;mso-height-relative:page;" filled="f" stroked="f" coordsize="21600,21600" o:gfxdata="UEsDBAoAAAAAAIdO4kAAAAAAAAAAAAAAAAAEAAAAZHJzL1BLAwQUAAAACACHTuJAtxMVN9cAAAAK&#10;AQAADwAAAGRycy9kb3ducmV2LnhtbE2Py07DMBBF90j8gzVI7KidBNI2jdMFiC2I8pC6c+NpEhGP&#10;o9htwt8zrOjy6h7dOVNuZ9eLM46h86QhWSgQSLW3HTUaPt6f71YgQjRkTe8JNfxggG11fVWawvqJ&#10;3vC8i43gEQqF0dDGOBRShrpFZ8LCD0jcHf3oTOQ4NtKOZuJx18tUqVw60xFfaM2Ajy3W37uT0/D5&#10;ctx/3avX5sk9DJOflSS3llrf3iRqAyLiHP9h+NNndajY6eBPZIPoOafLnFEN2WoNgoE0T1IQB26y&#10;bAmyKuXlC9UvUEsDBBQAAAAIAIdO4kAMQ+r4NAIAAF4EAAAOAAAAZHJzL2Uyb0RvYy54bWytVMFu&#10;GjEQvVfqP1i+lwVEAkEsEQ2iqoSaSLTq2Xht1tLa49qGXfoB7R/0lEvv/S6+o2MvEJr2kEMvZjwz&#10;zMx787yT20ZXZCecV2By2ut0KRGGQ6HMJqefPi7ejCjxgZmCVWBETvfC09vp61eT2o5FH0qoCuEI&#10;FjF+XNucliHYcZZ5XgrNfAesMBiU4DQLeHWbrHCsxuq6yvrd7nVWgyusAy68R++8DdJjRfeSgiCl&#10;4mIOfKuFCW1VJyoWEJIvlfV0mqaVUvBwL6UXgVQ5RaQhndgE7XU8s+mEjTeO2VLx4wjsJSM8w6SZ&#10;Mtj0XGrOAiNbp/4qpRV34EGGDgedtUASI4ii133GzapkViQsSLW3Z9L9/yvLP+weHFFFTodDSgzT&#10;uPHDj++Hx1+Hn98I+pCg2vox5q0sZobmLTQom5PfozPibqTT8RcREYwjvfszvaIJhKNzNBhdDXuU&#10;cAxdd3s3o0R/9vRn63x4J0CTaOTU4fYSqWy39AEHwdRTSuxlYKGqKm2wMn84MDF6sjh5O2G0QrNu&#10;jnDWUOwRjYNWEN7yhcKeS+bDA3OoAASAbyTc4yErqHMKR4uSEtzXf/ljPi4Go5TUqKic+i9b5gQl&#10;1XuDK7vpDQZRgukyuBr28eIuI+vLiNnqO0DRIl84XTJjfqhOpnSgP+NTmsWuGGKGY++chpN5F1qd&#10;41PkYjZLSSg6y8LSrCyPpVvSZtsAUiWCI00tN0f2UHaJ9+MTibq+vKesp8/C9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3ExU31wAAAAoBAAAPAAAAAAAAAAEAIAAAACIAAABkcnMvZG93bnJldi54&#10;bWxQSwECFAAUAAAACACHTuJADEPq+DQCAABeBAAADgAAAAAAAAABACAAAAAmAQAAZHJzL2Uyb0Rv&#10;Yy54bWxQSwUGAAAAAAYABgBZAQAAzAUAAAAA&#10;">
                <v:fill on="f" focussize="0,0"/>
                <v:stroke on="f"/>
                <v:imagedata o:title=""/>
                <o:lock v:ext="edit" aspectratio="f"/>
                <v:textbo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000000" w:themeColor="text1"/>
                          <w:sz w:val="21"/>
                          <w:szCs w:val="21"/>
                          <w14:textFill>
                            <w14:solidFill>
                              <w14:schemeClr w14:val="tx1"/>
                            </w14:solidFill>
                          </w14:textFill>
                        </w:rPr>
                        <w:t>变革•机遇</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21728" behindDoc="1" locked="0" layoutInCell="1" allowOverlap="1">
                <wp:simplePos x="0" y="0"/>
                <wp:positionH relativeFrom="column">
                  <wp:posOffset>4912360</wp:posOffset>
                </wp:positionH>
                <wp:positionV relativeFrom="paragraph">
                  <wp:posOffset>128270</wp:posOffset>
                </wp:positionV>
                <wp:extent cx="719455" cy="643890"/>
                <wp:effectExtent l="95250" t="95250" r="42545" b="41910"/>
                <wp:wrapNone/>
                <wp:docPr id="93" name="矩形: 剪去对角 93"/>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chemeClr val="accent5">
                            <a:lumMod val="40000"/>
                            <a:lumOff val="60000"/>
                          </a:schemeClr>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93" o:spid="_x0000_s1026" style="position:absolute;left:0pt;margin-left:386.8pt;margin-top:10.1pt;height:50.7pt;width:56.65pt;z-index:-251594752;v-text-anchor:middle;mso-width-relative:page;mso-height-relative:page;" fillcolor="#B4C7E7 [1304]" filled="t" stroked="f" coordsize="719455,643890" o:gfxdata="UEsDBAoAAAAAAIdO4kAAAAAAAAAAAAAAAAAEAAAAZHJzL1BLAwQUAAAACACHTuJAbloawtoAAAAK&#10;AQAADwAAAGRycy9kb3ducmV2LnhtbE2PUUvDMBSF3wX/Q7iCby5phbarTYcIQxR8cIpsb1lzTavN&#10;TWiybv5749N8vJyPc77brE52ZDNOYXAkIVsIYEid0wMZCe9v65sKWIiKtBodoYQfDLBqLy8aVWt3&#10;pFecN9GwVEKhVhL6GH3Neeh6tCosnEdK2aebrIrpnAzXkzqmcjvyXIiCWzVQWuiVx4ceu+/NwUqI&#10;90szbz8mbl4e10+758y78stLeX2ViTtgEU/xDMOfflKHNjnt3YF0YKOEsrwtEiohFzmwBFRVsQS2&#10;T2SeFcDbhv9/of0FUEsDBBQAAAAIAIdO4kB3yJOq+gIAANIFAAAOAAAAZHJzL2Uyb0RvYy54bWyt&#10;VM1uEzEQviPxDpbvdPPbtFHTKiQUIRVaNaCeHa83a+E/bKdpeQMuHHgBJC4ILpwR4nEqeAw+e5O2&#10;FA4cyGEz4xl/M/N5ZvYOLrQi58IHac2ItrdalAjDbSnNYkRfPD98sENJiMyUTFkjRvRSBHqwf//e&#10;3soNRcfWVpXCE4CYMFy5Ea1jdMOiCLwWmoUt64SBsbJeswjVL4rSsxXQtSo6rdZ2sbK+dN5yEQJO&#10;p42RrhH9vwDaqpJcTC1famFig+qFYhElhVq6QPdztlUleDyuqiAiUSOKSmP+IgjkefoW+3tsuPDM&#10;1ZKvU2D/ksKdmjSTBkGvoaYsMrL08g8oLbm3wVZxi1tdNIVkRlBFu3WHm1nNnMi1gOrgrkkP/w+W&#10;Pzs/8USWI7rbpcQwjRf/8f7T1fcPQ3L15vPV229XX77+/PiOwAyuVi4McWXmTvxaCxBT4ReV1+kf&#10;JZGLzO/lNb/iIhKOw0F7t9fvU8Jh2u51d3Yz/8XNZedDfCysJkkY0WCk60wlW5ziHTO97PwoRETG&#10;nY1vChqskuWhVCorfjGfKE/OGd78YW8yeDTId9VSP7Vlc9xr4dc8Po7RIs3x9uYY+KGBybF+w1eG&#10;rDA4nQEQCGcYgQqtB1E70BjMghKmFpgtHn0ObGxKLXdaSnrKQt2Ey7BNFlpGTJWSekR3UhIbZpRJ&#10;JYncySg9M7yE66wuV2Sulv6UIWi/hUuUlDKx1t1pNwravN3tN2jrlOaeEm/jmYx1bq70RAkz5XXN&#10;2Vwx/rKhW7ma3WFsTT28MzV2k03WbiVapF5puiNJc1teotMQPDdHcPxQIugRC/GEecwc8sdWisf4&#10;VMqCYbuWKKmtf/238+SPUYCVkhVmGOy/WjIvKFFPDIZkt93rATZmpdcfdKD425b5bYtZ6olFy7Sx&#10;/xzPYvKPaiNW3uozLK9xigoTMxyxm3deK5PY7BasPy7G4+yGQXcsHpmZ4wk80W3seBltJXMr37AD&#10;CpOCUc9krtdS2iW39ex1s4r3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uWhrC2gAAAAoBAAAP&#10;AAAAAAAAAAEAIAAAACIAAABkcnMvZG93bnJldi54bWxQSwECFAAUAAAACACHTuJAd8iTqvoCAADS&#10;BQAADgAAAAAAAAABACAAAAApAQAAZHJzL2Uyb0RvYy54bWxQSwUGAAAAAAYABgBZAQAAlQY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695104" behindDoc="0" locked="0" layoutInCell="1" allowOverlap="1">
                <wp:simplePos x="0" y="0"/>
                <wp:positionH relativeFrom="column">
                  <wp:posOffset>-163195</wp:posOffset>
                </wp:positionH>
                <wp:positionV relativeFrom="paragraph">
                  <wp:posOffset>133985</wp:posOffset>
                </wp:positionV>
                <wp:extent cx="719455" cy="643890"/>
                <wp:effectExtent l="95250" t="95250" r="42545" b="41910"/>
                <wp:wrapNone/>
                <wp:docPr id="52" name="矩形: 剪去对角 52"/>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chemeClr val="accent5">
                            <a:lumMod val="40000"/>
                            <a:lumOff val="60000"/>
                          </a:schemeClr>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2" o:spid="_x0000_s1026" style="position:absolute;left:0pt;margin-left:-12.85pt;margin-top:10.55pt;height:50.7pt;width:56.65pt;z-index:251695104;v-text-anchor:middle;mso-width-relative:page;mso-height-relative:page;" fillcolor="#B4C7E7 [1304]" filled="t" stroked="f" coordsize="719455,643890" o:gfxdata="UEsDBAoAAAAAAIdO4kAAAAAAAAAAAAAAAAAEAAAAZHJzL1BLAwQUAAAACACHTuJA4eNRTdkAAAAJ&#10;AQAADwAAAGRycy9kb3ducmV2LnhtbE2PQUsDMRCF74L/IYzgrc0m0G5dN1tEKKLgwSrS3tLdMbu6&#10;mYQk3dZ/bzzpcXgf731Tr892ZBOGODhSIOYFMKTWdQMZBW+vm9kKWEyaOj06QgXfGGHdXF7Uuurc&#10;iV5w2ibDcgnFSivoU/IV57Ht0eo4dx4pZx8uWJ3yGQzvgj7lcjtyWRRLbvVAeaHXHu97bL+2R6sg&#10;3d2YafceuHl+2Dzun4R35adX6vpKFLfAEp7THwy/+lkdmux0cEfqIhsVzOSizKgCKQSwDKzKJbBD&#10;BqVcAG9q/v+D5gdQSwMEFAAAAAgAh07iQOF23kr6AgAA0gUAAA4AAABkcnMvZTJvRG9jLnhtbK1U&#10;zW4TMRC+I/EOlu90kzRp2qhpFRKKkAqtWlDPjtebtfAftvNT3oALB14AiQuCC2eEeJwKHoPP3qQt&#10;hQMHctjMeMbfzHyemf3DlVZkIXyQ1gxpe6tFiTDcltLMhvTF86MHu5SEyEzJlDViSC9FoIcH9+/t&#10;L91AdGxtVSk8AYgJg6Ub0jpGNyiKwGuhWdiyThgYK+s1i1D9rCg9WwJdq6LTau0US+tL5y0XIeB0&#10;0hjpGtH/C6CtKsnFxPK5FiY2qF4oFlFSqKUL9CBnW1WCx5OqCiISNaSoNOYvgkCepm9xsM8GM89c&#10;Lfk6BfYvKdypSTNpEPQaasIiI3Mv/4DSknsbbBW3uNVFU0hmBFW0W3e4Oa+ZE7kWUB3cNenh/8Hy&#10;Z4tTT2Q5pL0OJYZpvPiP95+uvn8YkKs3n6/efrv68vXnx3cEZnC1dGGAK+fu1K+1ADEVvqq8Tv8o&#10;iawyv5fX/IpVJByH/fZet9ejhMO0093e3cv8FzeXnQ/xsbCaJGFIg5GuM5FsdoZ3zPSyxXGIiIw7&#10;G98UNFglyyOpVFb8bDpWniwY3vxhd9x/1M931Vw/tWVz3G3h1zw+jtEizfHO5hj4oYHJsX7DV4Ys&#10;MTidPhAIZxiBCq0HUTvQGMyMEqZmmC0efQ5sbEotd1pKesJC3YTLsE0WWkZMlZJ6SHdTEhtmlEkl&#10;idzJKD0zPIfreV0uyVTN/RlLb9fCJUpKmVjb3m03Ctq8vd1r0NYpTT0l3sYLGevcXOmJEmbK65qz&#10;qWL8ZUO3cjW7w9iaenhnauwmm6zdSrRIvdJ0R5KmtrxEpyF4bo7g+JFE0GMW4inzmDnkj60UT/Cp&#10;lAXDdi1RUlv/+m/nyR+jACslS8ww2H81Z15Qop4YDMleu9sFbMxKt9fvQPG3LdPbFjPXY4uWaWP/&#10;OZ7F5B/VRqy81RdYXqMUFSZmOGI377xWxrHZLVh/XIxG2Q2D7lg8NueOJ/BEt7GjebSVzK18ww4o&#10;TApGPZO5Xktpl9zWs9fNKj7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OHjUU3ZAAAACQEAAA8A&#10;AAAAAAAAAQAgAAAAIgAAAGRycy9kb3ducmV2LnhtbFBLAQIUABQAAAAIAIdO4kDhdt5K+gIAANIF&#10;AAAOAAAAAAAAAAEAIAAAACgBAABkcnMvZTJvRG9jLnhtbFBLBQYAAAAABgAGAFkBAACUBg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696128" behindDoc="1" locked="0" layoutInCell="1" allowOverlap="1">
                <wp:simplePos x="0" y="0"/>
                <wp:positionH relativeFrom="column">
                  <wp:posOffset>850265</wp:posOffset>
                </wp:positionH>
                <wp:positionV relativeFrom="paragraph">
                  <wp:posOffset>130810</wp:posOffset>
                </wp:positionV>
                <wp:extent cx="719455" cy="643890"/>
                <wp:effectExtent l="95250" t="95250" r="42545" b="41910"/>
                <wp:wrapNone/>
                <wp:docPr id="54" name="矩形: 剪去对角 54"/>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chemeClr val="accent5">
                            <a:lumMod val="40000"/>
                            <a:lumOff val="60000"/>
                          </a:schemeClr>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4" o:spid="_x0000_s1026" style="position:absolute;left:0pt;margin-left:66.95pt;margin-top:10.3pt;height:50.7pt;width:56.65pt;z-index:-251620352;v-text-anchor:middle;mso-width-relative:page;mso-height-relative:page;" fillcolor="#B4C7E7 [1304]" filled="t" stroked="f" coordsize="719455,643890" o:gfxdata="UEsDBAoAAAAAAIdO4kAAAAAAAAAAAAAAAAAEAAAAZHJzL1BLAwQUAAAACACHTuJANLyYYtgAAAAK&#10;AQAADwAAAGRycy9kb3ducmV2LnhtbE2PQUsDMRCF74L/IYzgzSabSmvXzRYRiih4sIroLd3E7Opm&#10;EpJ0W/+940mPj/fx5ptmffQjm2zKQ0AF1UwAs9gFM6BT8PK8ubgClotGo8eAVsG3zbBuT08aXZtw&#10;wCc7bYtjNIK51gr6UmLNee5663WehWiRuo+QvC4Uk+Mm6QON+5FLIRbc6wHpQq+jve1t97XdewXl&#10;ZuWmt9fE3ePd5v79oYph+RmVOj+rxDWwYo/lD4ZffVKHlpx2YY8ms5HyfL4iVIEUC2AEyMulBLaj&#10;RkoBvG34/xfaH1BLAwQUAAAACACHTuJAsYXE+voCAADSBQAADgAAAGRycy9lMm9Eb2MueG1srVTN&#10;bhMxEL4j8Q6W73STNGnaqGkVEoqQCq1aUM+O15u18B+281PegAsHXgCJC4ILZ4R4nAoeg8/epC2F&#10;Awdy2Mx4xt/MfJ6Z/cOVVmQhfJDWDGl7q0WJMNyW0syG9MXzowe7lITITMmUNWJIL0Wghwf37+0v&#10;3UB0bG1VKTwBiAmDpRvSOkY3KIrAa6FZ2LJOGBgr6zWLUP2sKD1bAl2rotNq7RRL60vnLRch4HTS&#10;GOka0f8LoK0qycXE8rkWJjaoXigWUVKopQv0IGdbVYLHk6oKIhI1pKg05i+CQJ6mb3GwzwYzz1wt&#10;+ToF9i8p3KlJM2kQ9BpqwiIjcy//gNKSextsFbe41UVTSGYEVbRbd7g5r5kTuRZQHdw16eH/wfJn&#10;i1NPZDmkvS4lhmm8+I/3n66+fxiQqzefr95+u/ry9efHdwRmcLV0YYAr5+7Ur7UAMRW+qrxO/yiJ&#10;rDK/l9f8ilUkHIf99l6316OEw7TT3d7dy/wXN5edD/GxsJokYUiDka4zkWx2hnfM9LLFcYiIjDsb&#10;3xQ0WCXLI6lUVvxsOlaeLBje/GF33H/Uz3fVXD+1ZXPcbeHXPD6O0SLN8c7mGPihgcmxfsNXhiwx&#10;OJ0+EAhnGIEKrQdRO9AYzIwSpmaYLR59DmxsSi13Wkp6wkLdhMuwTRZaRkyVknpId1MSG2aUSSWJ&#10;3MkoPTM8h+t5XS7JVM39GUtv18IlSkqZWNvebTcK2ry93WvQ1ilNPSXexgsZ69xc6YkSZsrrmrOp&#10;YvxlQ7dyNbvD2Jp6eGdq7CabrN1KtEi90nRHkqa2vESnIXhujuD4kUTQYxbiKfOYOeSPrRRP8KmU&#10;BcN2LVFSW//6b+fJH6MAKyVLzDDYfzVnXlCinhgMyV672wVszEq31+9A8bct09sWM9dji5ZpY/85&#10;nsXkH9VGrLzVF1heoxQVJmY4YjfvvFbGsdktWH9cjEbZDYPuWDw2544n8ES3saN5tJXMrXzDDihM&#10;CkY9k7leS2mX3Naz180qPvg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NLyYYtgAAAAKAQAADwAA&#10;AAAAAAABACAAAAAiAAAAZHJzL2Rvd25yZXYueG1sUEsBAhQAFAAAAAgAh07iQLGFxPr6AgAA0gUA&#10;AA4AAAAAAAAAAQAgAAAAJwEAAGRycy9lMm9Eb2MueG1sUEsFBgAAAAAGAAYAWQEAAJMGA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697152" behindDoc="1" locked="0" layoutInCell="1" allowOverlap="1">
                <wp:simplePos x="0" y="0"/>
                <wp:positionH relativeFrom="column">
                  <wp:posOffset>1868805</wp:posOffset>
                </wp:positionH>
                <wp:positionV relativeFrom="paragraph">
                  <wp:posOffset>130810</wp:posOffset>
                </wp:positionV>
                <wp:extent cx="720090" cy="645160"/>
                <wp:effectExtent l="95250" t="95250" r="41910" b="40640"/>
                <wp:wrapNone/>
                <wp:docPr id="56" name="矩形: 剪去对角 56"/>
                <wp:cNvGraphicFramePr/>
                <a:graphic xmlns:a="http://schemas.openxmlformats.org/drawingml/2006/main">
                  <a:graphicData uri="http://schemas.microsoft.com/office/word/2010/wordprocessingShape">
                    <wps:wsp>
                      <wps:cNvSpPr/>
                      <wps:spPr>
                        <a:xfrm>
                          <a:off x="0" y="0"/>
                          <a:ext cx="720090" cy="645160"/>
                        </a:xfrm>
                        <a:prstGeom prst="snip2DiagRect">
                          <a:avLst/>
                        </a:prstGeom>
                        <a:solidFill>
                          <a:schemeClr val="accent5">
                            <a:lumMod val="40000"/>
                            <a:lumOff val="60000"/>
                          </a:schemeClr>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6" o:spid="_x0000_s1026" style="position:absolute;left:0pt;margin-left:147.15pt;margin-top:10.3pt;height:50.8pt;width:56.7pt;z-index:-251619328;v-text-anchor:middle;mso-width-relative:page;mso-height-relative:page;" fillcolor="#B4C7E7 [1304]" filled="t" stroked="f" coordsize="720090,645160" o:gfxdata="UEsDBAoAAAAAAIdO4kAAAAAAAAAAAAAAAAAEAAAAZHJzL1BLAwQUAAAACACHTuJAEZ599tkAAAAK&#10;AQAADwAAAGRycy9kb3ducmV2LnhtbE2Py07DMBBF90j8gzVIbCJq1y0xhDgVQkIsWCACH+DGJkkb&#10;jyPbffD3DCvYzWiO7pxbb85+YkcX0xhQw3IhgDnsgh2x1/D58XxzByxlg9ZMAZ2Gb5dg01xe1Kay&#10;4YTv7tjmnlEIpspoGHKeK85TNzhv0iLMDun2FaI3mdbYcxvNicL9xKUQJfdmRPowmNk9Da7btwev&#10;Yd+qvihfdru4entVpVXF7eNYaH19tRQPwLI75z8YfvVJHRpy2oYD2sQmDfJ+vSKUBlECI2AtlAK2&#10;JVJKCbyp+f8KzQ9QSwMEFAAAAAgAh07iQJ+nZln4AgAA0gUAAA4AAABkcnMvZTJvRG9jLnhtbK1U&#10;y25TMRDdI/EPlvf0JmkebdSkKg1FSIVWLahrx9c318IvbOdR/oANC34AiQ2CDWuE+JwKPoNj36Qt&#10;hQULsriZ8dhnZs489vZXWpGF8EFaM6LtrRYlwnBbSjMb0RfPjx7sUBIiMyVT1ogRvRSB7o/v39tb&#10;uqHo2NqqUngCEBOGSzeidYxuWBSB10KzsGWdMDBW1msWofpZUXq2BLpWRafV6hdL60vnLRch4HTS&#10;GOka0f8LoK0qycXE8rkWJjaoXigWkVKopQt0nKOtKsHjSVUFEYkaUWQa8xdOIE/TtxjvseHMM1dL&#10;vg6B/UsId3LSTBo4vYaasMjI3Ms/oLTk3gZbxS1uddEkkhlBFu3WHW7Oa+ZEzgVUB3dNevh/sPzZ&#10;4tQTWY5or0+JYRoV//H+09X3D0Ny9ebz1dtvV1++/vz4jsAMrpYuDPHk3J36tRYgpsRXldfpHymR&#10;Veb38ppfsYqE43CA+u+CeQ5Tv9tr9zP/xc1j50N8LKwmSRjRYKTrTCSbnaGOmV62OA4RnvFmczc5&#10;DVbJ8kgqlRU/mx4qTxYMNX/YPRw8GuS3aq6f2rI57rbwa4qPY7RIc9zfHAM/NDDZ12/4ypAlBqcz&#10;AALhDCNQofUgagcag5lRwtQMs8Wjz46NTaHlTktBT1ioG3cZtolCy4ipUlKP6E4KYsOMMiklkTsZ&#10;qWeG57h6XpdLMlVzf8ZS7Vp4REkpE2vbO+1GQZu3t3sN2jqkqafE23ghY52bK5UoYaa4rjmbKsZf&#10;NnQrV7M7jK2px+1Mjd1Ek7VbgRapV5ruSNLUlpfoNDjPzREcP5JwesxCPGUeM4f4sZXiCT6VsmDY&#10;riVKautf/+083ccowErJEjMM9l/NmReUqCcGQ7Lb7nYBG7PS7aH9kP1ty/S2xcz1oUXLtLH/HM9i&#10;uh/VRqy81RdYXgfJK0zMcPhu6rxWDmOzW7D+uDg4yNcw6I7FY3PueAJPdBt7MI+2krmVb9gBhUnB&#10;qGcy12sp7ZLber51s4rH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ARnn322QAAAAoBAAAPAAAA&#10;AAAAAAEAIAAAACIAAABkcnMvZG93bnJldi54bWxQSwECFAAUAAAACACHTuJAn6dmWfgCAADSBQAA&#10;DgAAAAAAAAABACAAAAAoAQAAZHJzL2Uyb0RvYy54bWxQSwUGAAAAAAYABgBZAQAAkgYAAAAA&#10;" path="m0,0l612561,0,720090,107528,720090,645160,720090,645160,107528,645160,0,537631,0,0xe">
                <v:path o:connectlocs="720090,322580;360045,645160;0,322580;360045,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698176" behindDoc="1" locked="0" layoutInCell="1" allowOverlap="1">
                <wp:simplePos x="0" y="0"/>
                <wp:positionH relativeFrom="column">
                  <wp:posOffset>3898900</wp:posOffset>
                </wp:positionH>
                <wp:positionV relativeFrom="paragraph">
                  <wp:posOffset>130810</wp:posOffset>
                </wp:positionV>
                <wp:extent cx="719455" cy="643890"/>
                <wp:effectExtent l="95250" t="95250" r="42545" b="41910"/>
                <wp:wrapNone/>
                <wp:docPr id="58" name="矩形: 剪去对角 58"/>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chemeClr val="accent5">
                            <a:lumMod val="40000"/>
                            <a:lumOff val="60000"/>
                          </a:schemeClr>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8" o:spid="_x0000_s1026" style="position:absolute;left:0pt;margin-left:307pt;margin-top:10.3pt;height:50.7pt;width:56.65pt;z-index:-251618304;v-text-anchor:middle;mso-width-relative:page;mso-height-relative:page;" fillcolor="#B4C7E7 [1304]" filled="t" stroked="f" coordsize="719455,643890" o:gfxdata="UEsDBAoAAAAAAIdO4kAAAAAAAAAAAAAAAAAEAAAAZHJzL1BLAwQUAAAACACHTuJAAW2NptkAAAAK&#10;AQAADwAAAGRycy9kb3ducmV2LnhtbE2PQUvEMBCF74L/IYzgzU1apdXadBFhEQUPrrKst2wT02oz&#10;CUm2u/57x5Meh/l473vt8ugmNpuYRo8SioUAZrD3ekQr4e11dXENLGWFWk0ejYRvk2DZnZ60qtH+&#10;gC9mXmfLKARToyQMOYeG89QPxqm08MEg/T58dCrTGS3XUR0o3E28FKLiTo1IDYMK5n4w/dd67yTk&#10;uxs7bzeR2+eH1eP7UxF8/RmkPD8rxC2wbI75D4ZffVKHjpx2fo86sUlCVVzRliyhFBUwAuqyvgS2&#10;I7IsBfCu5f8ndD9QSwMEFAAAAAgAh07iQFBlgEH5AgAA0gUAAA4AAABkcnMvZTJvRG9jLnhtbK1U&#10;y25TMRDdI/EPlvf0JmnStFHTKiQUIRVataCuHV/fXAu/sJ1H+QM2LPgBJDYINqwR4nMq+AyOfZO2&#10;FBYsyOJmxmOfmTnz2D9caUUWwgdpzZC2t1qUCMNtKc1sSF88P3qwS0mIzJRMWSOG9FIEenhw/97+&#10;0g1Ex9ZWlcITgJgwWLohrWN0g6IIvBaahS3rhIGxsl6zCNXPitKzJdC1Kjqt1k6xtL503nIRAk4n&#10;jZGuEf2/ANqqklxMLJ9rYWKD6oViESmFWrpAD3K0VSV4PKmqICJRQ4pMY/7CCeRp+hYH+2ww88zV&#10;kq9DYP8Swp2cNJMGTq+hJiwyMvfyDygtubfBVnGLW100iWRGkEW7dYeb85o5kXMB1cFdkx7+Hyx/&#10;tjj1RJZD2kPdDdOo+I/3n66+fxiQqzefr95+u/ry9efHdwRmcLV0YYAn5+7Ur7UAMSW+qrxO/0iJ&#10;rDK/l9f8ilUkHIf99l6316OEw7TT3d7dy/wXN4+dD/GxsJokYUiDka4zkWx2hjpmetniOER4xpvN&#10;3eQ0WCXLI6lUVvxsOlaeLBhq/rA77j/q57dqrp/asjnutvBrio9jtEhzvLM5Bn5oYLKv3/CVIUsM&#10;TqcPBMIZRqBC60HUDjQGM6OEqRlmi0efHRubQsudloKesFA37jJsE4WWEVOlpB7S3RTEhhllUkoi&#10;dzJSzwzPcfW8Lpdkqub+jKXatfCIklIm1rZ3242CNm9v9xq0dUhTT4m38ULGOjdXKlHCTHFdczZV&#10;jL9s6FauZncYW1OP25kau4kma7cCLVKvNN2RpKktL9FpcJ6bIzh+JOH0mIV4yjxmDvFjK8UTfCpl&#10;wbBdS5TU1r/+23m6j1GAlZIlZhjsv5ozLyhRTwyGZK/d7QI2ZqXb63eg+NuW6W2LmeuxRcu0sf8c&#10;z2K6H9VGrLzVF1heo+QVJmY4fDd1Xivj2OwWrD8uRqN8DYPuWDw2544n8ES3saN5tJXMrXzDDihM&#10;CkY9k7leS2mX3NbzrZtVfPA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AW2NptkAAAAKAQAADwAA&#10;AAAAAAABACAAAAAiAAAAZHJzL2Rvd25yZXYueG1sUEsBAhQAFAAAAAgAh07iQFBlgEH5AgAA0gUA&#10;AA4AAAAAAAAAAQAgAAAAKAEAAGRycy9lMm9Eb2MueG1sUEsFBgAAAAAGAAYAWQEAAJMGA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bCs/>
          <w:color w:val="FFFFFF" w:themeColor="background1"/>
          <w:sz w:val="32"/>
          <w:szCs w:val="32"/>
          <w14:textFill>
            <w14:solidFill>
              <w14:schemeClr w14:val="bg1"/>
            </w14:solidFill>
          </w14:textFill>
        </w:rPr>
        <mc:AlternateContent>
          <mc:Choice Requires="wps">
            <w:drawing>
              <wp:anchor distT="0" distB="0" distL="114300" distR="114300" simplePos="0" relativeHeight="251710464" behindDoc="1" locked="0" layoutInCell="1" allowOverlap="1">
                <wp:simplePos x="0" y="0"/>
                <wp:positionH relativeFrom="column">
                  <wp:posOffset>2886710</wp:posOffset>
                </wp:positionH>
                <wp:positionV relativeFrom="paragraph">
                  <wp:posOffset>133350</wp:posOffset>
                </wp:positionV>
                <wp:extent cx="719455" cy="643890"/>
                <wp:effectExtent l="95250" t="95250" r="42545" b="41910"/>
                <wp:wrapNone/>
                <wp:docPr id="34" name="矩形: 剪去对角 58"/>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chemeClr val="accent5">
                            <a:lumMod val="40000"/>
                            <a:lumOff val="60000"/>
                          </a:schemeClr>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8" o:spid="_x0000_s1026" style="position:absolute;left:0pt;margin-left:227.3pt;margin-top:10.5pt;height:50.7pt;width:56.65pt;z-index:-251606016;v-text-anchor:middle;mso-width-relative:page;mso-height-relative:page;" fillcolor="#B4C7E7 [1304]" filled="t" stroked="f" coordsize="719455,643890" o:gfxdata="UEsDBAoAAAAAAIdO4kAAAAAAAAAAAAAAAAAEAAAAZHJzL1BLAwQUAAAACACHTuJA1qNH7toAAAAK&#10;AQAADwAAAGRycy9kb3ducmV2LnhtbE2PTUvDQBRF94L/YXiCOztJSNM2ZlJEKKLgolWK7qaZ5ySa&#10;+WBmmtZ/73Oly8c73Htusz6bkU0Y4uCsgHyWAUPbOTVYLeD1ZXOzBBaTtEqOzqKAb4ywbi8vGlkr&#10;d7JbnHZJMwqxsZYC+pR8zXnsejQyzpxHS78PF4xMdAbNVZAnCjcjL7Ks4kYOlhp66fG+x+5rdzQC&#10;0t1KT2/7wPXzw+bx/Sn3bvHphbi+yrNbYAnP6Q+GX31Sh5acDu5oVWSjgHJeVoQKKHLaRMC8WqyA&#10;HYgsihJ42/D/E9ofUEsDBBQAAAAIAIdO4kDHi6QT+wIAANIFAAAOAAAAZHJzL2Uyb0RvYy54bWyt&#10;VM1uEzEQviPxDpbvdPOzadKomyokFCEVWjWgnh2vN2vhP2xvtuUNuHDgBZC4ILhwRojHieAxGHs3&#10;aSgcOJDDZmY8/mbm88wcn1xLgdbMOq5VhrsHHYyYojrnapXhF89PH4wwcp6onAitWIZvmMMnk/v3&#10;jmszZj1dapEziwBEuXFtMlx6b8ZJ4mjJJHEH2jAFh4W2knhQ7SrJLakBXYqk1+kcJrW2ubGaMufA&#10;Om8OcYto/wVQFwWnbK5pJZnyDaplgngoyZXcODyJ2RYFo/68KBzzSGQYKvXxC0FAXoZvMjkm45Ul&#10;puS0TYH8Swp3apKEKwi6g5oTT1Bl+R9QklOrnS78AdUyaQqJjEAV3c4dbhYlMSzWAlQ7syPd/T9Y&#10;+mx9YRHPM9xPMVJEwov/eP9p8/3DGG3efN68/bb58vXnx3doMApc1caN4crCXNhWcyCGwq8LK8M/&#10;lISuI783O37ZtUcUjMPuUToYYETh6DDtj44i/8ntZWOdf8y0REHIsFPc9OacrC7hHSO9ZH3mPESG&#10;O1vfENRpwfNTLkRU7Go5ExatCbz5w3Q2fDSMd0Uln+q8Macd+DWPD2ZokcZ8uDUDvmtgYqzf8IVC&#10;NQxObwgIiBIYgQJaD0RpgEanVhgRsYLZot7GwEqH1GKnhaTnxJVNuAjbZCG5h6kSXGZ4FJLYMiNU&#10;KInFTobSI8MVuC7KvEZLUdlLAkEHHbiEUc4Da/1Rt1Ggzbv9QYPWprS0GFntr7gvY3OFJwqYIa8d&#10;Z0tB6MuGbmFKcoexlnrwjtTobTZR20s0Cb3SdEeQljq/gU6D4LE5nKGnHIKeEecviIWZg/xhK/lz&#10;+BRCA8O6lTAqtX39N3vwh1GAU4xqmGFg/1VFLMNIPFEwJEfdNAVYH5V0MOyBYvdPlvsnqpIzDS3T&#10;hf1naBSDvxdbsbBaXsHymoaocEQUhdjNO7fKzDe7BdYfZdNpdINBN8SfqYWhATzQrfS08rrgsZVv&#10;2QEKgwKjHsls11LYJft69LpdxZ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1qNH7toAAAAKAQAA&#10;DwAAAAAAAAABACAAAAAiAAAAZHJzL2Rvd25yZXYueG1sUEsBAhQAFAAAAAgAh07iQMeLpBP7AgAA&#10;0gUAAA4AAAAAAAAAAQAgAAAAKQEAAGRycy9lMm9Eb2MueG1sUEsFBgAAAAAGAAYAWQEAAJYGAAAA&#10;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p>
    <w:p>
      <w:pPr>
        <w:pageBreakBefore w:val="0"/>
        <w:kinsoku/>
        <w:wordWrap/>
        <w:overflowPunct/>
        <w:topLinePunct w:val="0"/>
        <w:autoSpaceDE/>
        <w:autoSpaceDN/>
        <w:bidi w:val="0"/>
        <w:adjustRightInd/>
        <w:snapToGrid w:val="0"/>
        <w:textAlignment w:val="auto"/>
        <w:rPr>
          <w:rFonts w:asciiTheme="minorEastAsia" w:hAnsiTheme="minorEastAsia"/>
          <w:bCs/>
          <w:color w:val="FFFFFF" w:themeColor="background1"/>
          <w:sz w:val="32"/>
          <w:szCs w:val="32"/>
          <w14:textFill>
            <w14:solidFill>
              <w14:schemeClr w14:val="bg1"/>
            </w14:solidFill>
          </w14:textFill>
        </w:rPr>
      </w:pPr>
      <w:r>
        <w:rPr>
          <w:rFonts w:asciiTheme="minorEastAsia" w:hAnsiTheme="minorEastAsia"/>
          <w:b/>
          <w:color w:val="FFFFFF" w:themeColor="background1"/>
          <w:szCs w:val="32"/>
          <w14:textFill>
            <w14:solidFill>
              <w14:schemeClr w14:val="bg1"/>
            </w14:solidFill>
          </w14:textFill>
        </w:rPr>
        <mc:AlternateContent>
          <mc:Choice Requires="wpg">
            <w:drawing>
              <wp:anchor distT="0" distB="0" distL="114300" distR="114300" simplePos="0" relativeHeight="251732992" behindDoc="0" locked="0" layoutInCell="1" allowOverlap="1">
                <wp:simplePos x="0" y="0"/>
                <wp:positionH relativeFrom="column">
                  <wp:posOffset>215265</wp:posOffset>
                </wp:positionH>
                <wp:positionV relativeFrom="paragraph">
                  <wp:posOffset>358140</wp:posOffset>
                </wp:positionV>
                <wp:extent cx="5095875" cy="194310"/>
                <wp:effectExtent l="0" t="0" r="28575" b="15875"/>
                <wp:wrapNone/>
                <wp:docPr id="121" name="组合 121"/>
                <wp:cNvGraphicFramePr/>
                <a:graphic xmlns:a="http://schemas.openxmlformats.org/drawingml/2006/main">
                  <a:graphicData uri="http://schemas.microsoft.com/office/word/2010/wordprocessingGroup">
                    <wpg:wgp>
                      <wpg:cNvGrpSpPr/>
                      <wpg:grpSpPr>
                        <a:xfrm>
                          <a:off x="0" y="0"/>
                          <a:ext cx="5095875" cy="194124"/>
                          <a:chOff x="0" y="0"/>
                          <a:chExt cx="5095875" cy="102908"/>
                        </a:xfrm>
                      </wpg:grpSpPr>
                      <wps:wsp>
                        <wps:cNvPr id="115" name="直接连接符 115"/>
                        <wps:cNvCnPr/>
                        <wps:spPr>
                          <a:xfrm>
                            <a:off x="0" y="4483"/>
                            <a:ext cx="0" cy="984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6" name="直接连接符 116"/>
                        <wps:cNvCnPr/>
                        <wps:spPr>
                          <a:xfrm>
                            <a:off x="1021976" y="0"/>
                            <a:ext cx="0" cy="984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7" name="直接连接符 117"/>
                        <wps:cNvCnPr/>
                        <wps:spPr>
                          <a:xfrm>
                            <a:off x="5095875" y="2102"/>
                            <a:ext cx="0" cy="96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8" name="直接连接符 118"/>
                        <wps:cNvCnPr/>
                        <wps:spPr>
                          <a:xfrm>
                            <a:off x="4078941" y="4203"/>
                            <a:ext cx="0" cy="9846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9" name="直接连接符 119"/>
                        <wps:cNvCnPr/>
                        <wps:spPr>
                          <a:xfrm>
                            <a:off x="3052482" y="4203"/>
                            <a:ext cx="0" cy="98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0" name="直接连接符 120"/>
                        <wps:cNvCnPr/>
                        <wps:spPr>
                          <a:xfrm>
                            <a:off x="2043952" y="0"/>
                            <a:ext cx="0" cy="984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6.95pt;margin-top:28.2pt;height:15.3pt;width:401.25pt;z-index:251732992;mso-width-relative:page;mso-height-relative:page;" coordsize="5095875,102908" o:gfxdata="UEsDBAoAAAAAAIdO4kAAAAAAAAAAAAAAAAAEAAAAZHJzL1BLAwQUAAAACACHTuJA6mgQDtgAAAAI&#10;AQAADwAAAGRycy9kb3ducmV2LnhtbE2PwU7DMBBE70j8g7VI3KgdQksb4lSoAk4VEi0S6m0bb5Oo&#10;sR3FbtL+PdsT3GY1o9k3+fJsWzFQHxrvNCQTBYJc6U3jKg3f2/eHOYgQ0RlsvSMNFwqwLG5vcsyM&#10;H90XDZtYCS5xIUMNdYxdJmUoa7IYJr4jx97B9xYjn30lTY8jl9tWPio1kxYbxx9q7GhVU3ncnKyG&#10;jxHH1zR5G9bHw+qy204/f9YJaX1/l6gXEJHO8S8MV3xGh4KZ9v7kTBCthjRdcFLDdPYEgv15ehV7&#10;Fs8KZJHL/wOKX1BLAwQUAAAACACHTuJAPOxE4wEDAAA5DgAADgAAAGRycy9lMm9Eb2MueG1s7VfN&#10;btQwEL4j8Q6W7zQ/m+wmUbOV2oVeEFQqPICbOD9SYlt2utneOXBC3JG4wYkjNw48DZTHYOwkW7ol&#10;ahekPe0esvbYHs98n2c8Pjxa1RVaUqlKzmLsHNgYUZbwtGR5jF+/evYkwEg1hKWk4ozG+IoqfDR/&#10;/OiwFRF1ecGrlEoESpiKWhHjomlEZFkqKWhN1AEXlMFgxmVNGujK3EolaUF7XVmubU+tlstUSJ5Q&#10;pUC66AZxr1E+RCHPsjKhC55c1pQ1nVZJK9KAS6oohcJzY22W0aR5mWWKNqiKMXjamC9sAu0L/bXm&#10;hyTKJRFFmfQmkIeYsOFTTUoGm65VLUhD0KUs76iqy0RyxbPmIOG11TliEAEvHHsDm1PJL4XxJY/a&#10;XKxBB6I2UP9ntcmL5ZlEZQonwXUwYqQGyq+/vfnx/i3SEsCnFXkE006lOBdnshfkXU+7vMpkrf/B&#10;GbQyyF6tkaWrBiUg9O3QD2Y+RgmMOaHnuF4HfVIAP3eWJcXTvy603dAO9EJr2NbS1q2NaQWcSXUD&#10;lPo/oM4LIqjBX2kEBqAc8KMH6sPXn+8+/fr+Eb7XXz4jB4YMQGb+CevhUpEC5Eax8rxg0qExwAWn&#10;UwMVBp5rFK7dJZGQqjmlvEa6EeOqZNpCEpHlc9V0yAxTtJjxZ2VVgZxEFUNtjKcTX2snELkZRAw0&#10;awHsK5ZjRKocUkLSSKNR8apM9Wq9WMn84qSSaEkgkPzj8HgxGHZrmt56QVTRzTNDnWd12UDWqMo6&#10;xoGtfz2LFQMyNW0dQrp1wdMrA5yRA536CO6E1+k4r9OteHVs1wlnoO5uJNxQOxkQHAJo4G1P7a0b&#10;ZavcNhays3FqZ1tRu85kQK0LPHfHezNwp5OJCel94O4kcKFkGUvI5rrQ+QMS+P0J2bNnAdxOJnA9&#10;1x5Ny1NzaPbs7oTdcJzdcKvYndi+6wXufez6031m3tml68KFOBK7MLRNMeXa3iT0O3b7wn4zLe/r&#10;KV0em4rLvChMId2/fvST5c++mXXz4p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OpoEA7YAAAA&#10;CAEAAA8AAAAAAAAAAQAgAAAAIgAAAGRycy9kb3ducmV2LnhtbFBLAQIUABQAAAAIAIdO4kA87ETj&#10;AQMAADkOAAAOAAAAAAAAAAEAIAAAACcBAABkcnMvZTJvRG9jLnhtbFBLBQYAAAAABgAGAFkBAACa&#10;BgAAAAA=&#10;">
                <o:lock v:ext="edit" aspectratio="f"/>
                <v:line id="_x0000_s1026" o:spid="_x0000_s1026" o:spt="20" style="position:absolute;left:0;top:4483;height:98425;width:0;" filled="f" stroked="t" coordsize="21600,21600" o:gfxdata="UEsDBAoAAAAAAIdO4kAAAAAAAAAAAAAAAAAEAAAAZHJzL1BLAwQUAAAACACHTuJA196Vh7wAAADc&#10;AAAADwAAAGRycy9kb3ducmV2LnhtbEVP22oCMRB9L/QfwhR8q8kWLLIapRQKK4jgBWzfxs24u7iZ&#10;LEnU9e9NQfBtDuc603lvW3EhHxrHGrKhAkFcOtNwpWG3/XkfgwgR2WDrmDTcKMB89voyxdy4K6/p&#10;somVSCEcctRQx9jlUoayJoth6DrixB2dtxgT9JU0Hq8p3LbyQ6lPabHh1FBjR981lafN2Wo4rLz/&#10;Hf3tu/ZruVarPhTOLwqtB2+ZmoCI1Men+OEuTJqfjeD/mXSB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elYe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line id="_x0000_s1026" o:spid="_x0000_s1026" o:spt="20" style="position:absolute;left:1021976;top:0;height:98435;width:0;" filled="f" stroked="t" coordsize="21600,21600" o:gfxdata="UEsDBAoAAAAAAIdO4kAAAAAAAAAAAAAAAAAEAAAAZHJzL1BLAwQUAAAACACHTuJAJwwL8LsAAADc&#10;AAAADwAAAGRycy9kb3ducmV2LnhtbEVP32vCMBB+H/g/hBN8m0kFZXRGEUHoQATdYPp2a25tWXMp&#10;Sab1vzeC4Nt9fD9vvuxtK87kQ+NYQzZWIIhLZxquNHx9bl7fQISIbLB1TBquFGC5GLzMMTfuwns6&#10;H2IlUgiHHDXUMXa5lKGsyWIYu444cb/OW4wJ+koaj5cUbls5UWomLTacGmrsaF1T+Xf4txp+dt4f&#10;p6fvrl1t92rXh8L5j0Lr0TBT7yAi9fEpfrgLk+ZnM7g/ky6Q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wL8LsAAADc&#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line id="_x0000_s1026" o:spid="_x0000_s1026" o:spt="20" style="position:absolute;left:5095875;top:2102;height:96333;width:0;" filled="f" stroked="t" coordsize="21600,21600" o:gfxdata="UEsDBAoAAAAAAIdO4kAAAAAAAAAAAAAAAAAEAAAAZHJzL1BLAwQUAAAACACHTuJASECua7wAAADc&#10;AAAADwAAAGRycy9kb3ducmV2LnhtbEVP32vCMBB+H/g/hBP2tiYVtkk1ighCB0PQDdS3sznbYnMp&#10;Sabdf78MBnu7j+/nzZeD7cSNfGgda8gzBYK4cqblWsPnx+ZpCiJEZIOdY9LwTQGWi9HDHAvj7ryj&#10;2z7WIoVwKFBDE2NfSBmqhiyGzPXEibs4bzEm6GtpPN5TuO3kRKkXabHl1NBgT+uGquv+y2o4b70/&#10;Pp8Ofbd636ntEErn30qtH8e5moGINMR/8Z+7NGl+/gq/z6QL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rmu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line id="_x0000_s1026" o:spid="_x0000_s1026" o:spt="20" style="position:absolute;left:4078941;top:4203;height:98467;width:0;" filled="f" stroked="t" coordsize="21600,21600" o:gfxdata="UEsDBAoAAAAAAIdO4kAAAAAAAAAAAAAAAAAEAAAAZHJzL1BLAwQUAAAACACHTuJAOd86Gb8AAADc&#10;AAAADwAAAGRycy9kb3ducmV2LnhtbEWPQWvDMAyF74P9B6NBb6udQcdI65YxGGRQCu0Ga29qrCah&#10;sRxsr03//XQY7Cbxnt77tFiNvlcXiqkLbKGYGlDEdXAdNxa+Pt8fX0CljOywD0wWbpRgtby/W2Dp&#10;wpW3dNnlRkkIpxIttDkPpdapbsljmoaBWLRTiB6zrLHRLuJVwn2vn4x51h47loYWB3prqT7vfryF&#10;4ybG/ezwPfSv663ZjKkK8aOydvJQmDmoTGP+N/9dV07wC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fOhm/&#10;AAAA3AAAAA8AAAAAAAAAAQAgAAAAIgAAAGRycy9kb3ducmV2LnhtbFBLAQIUABQAAAAIAIdO4kAz&#10;LwWeOwAAADkAAAAQAAAAAAAAAAEAIAAAAA4BAABkcnMvc2hhcGV4bWwueG1sUEsFBgAAAAAGAAYA&#10;WwEAALgDAAAAAA==&#10;">
                  <v:fill on="f" focussize="0,0"/>
                  <v:stroke weight="0.5pt" color="#5B9BD5 [3204]" miterlimit="8" joinstyle="miter"/>
                  <v:imagedata o:title=""/>
                  <o:lock v:ext="edit" aspectratio="f"/>
                </v:line>
                <v:line id="_x0000_s1026" o:spid="_x0000_s1026" o:spt="20" style="position:absolute;left:3052482;top:4203;height:98565;width:0;" filled="f" stroked="t" coordsize="21600,21600" o:gfxdata="UEsDBAoAAAAAAIdO4kAAAAAAAAAAAAAAAAAEAAAAZHJzL1BLAwQUAAAACACHTuJAVpOfgrwAAADc&#10;AAAADwAAAGRycy9kb3ducmV2LnhtbEVP32vCMBB+H/g/hBP2tiYVNmY1ighCB0PQDdS3sznbYnMp&#10;Sabdf78MBnu7j+/nzZeD7cSNfGgda8gzBYK4cqblWsPnx+bpFUSIyAY7x6ThmwIsF6OHORbG3XlH&#10;t32sRQrhUKCGJsa+kDJUDVkMmeuJE3dx3mJM0NfSeLyncNvJiVIv0mLLqaHBntYNVdf9l9Vw3np/&#10;fD4d+m71vlPbIZTOv5VaP45zNQMRaYj/4j93adL8fAq/z6QL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Tn4K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line id="_x0000_s1026" o:spid="_x0000_s1026" o:spt="20" style="position:absolute;left:2043952;top:0;height:98425;width:0;" filled="f" stroked="t" coordsize="21600,21600" o:gfxdata="UEsDBAoAAAAAAIdO4kAAAAAAAAAAAAAAAAAEAAAAZHJzL1BLAwQUAAAACACHTuJACcX8or4AAADc&#10;AAAADwAAAGRycy9kb3ducmV2LnhtbEWPQWsCMRCF7wX/Q5hCbzVRqJTVKFIQtlAErdB6Gzfj7uJm&#10;siSpbv+9cyj0NsN78943i9XgO3WlmNrAFiZjA4q4Cq7l2sLhc/P8CiplZIddYLLwSwlWy9HDAgsX&#10;bryj6z7XSkI4FWihybkvtE5VQx7TOPTEop1D9JhljbV2EW8S7js9NWamPbYsDQ329NZQddn/eAun&#10;bYzfL8evvlt/7Mx2SGWI76W1T48TMweVacj/5r/r0gn+VPDlGZlA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X8or4A&#10;AADcAAAADwAAAAAAAAABACAAAAAiAAAAZHJzL2Rvd25yZXYueG1sUEsBAhQAFAAAAAgAh07iQDMv&#10;BZ47AAAAOQAAABAAAAAAAAAAAQAgAAAADQEAAGRycy9zaGFwZXhtbC54bWxQSwUGAAAAAAYABgBb&#10;AQAAtwMAAAAA&#10;">
                  <v:fill on="f" focussize="0,0"/>
                  <v:stroke weight="0.5pt" color="#5B9BD5 [3204]" miterlimit="8" joinstyle="miter"/>
                  <v:imagedata o:title=""/>
                  <o:lock v:ext="edit" aspectratio="f"/>
                </v:line>
              </v:group>
            </w:pict>
          </mc:Fallback>
        </mc:AlternateContent>
      </w:r>
    </w:p>
    <w:p>
      <w:pPr>
        <w:pageBreakBefore w:val="0"/>
        <w:kinsoku/>
        <w:wordWrap/>
        <w:overflowPunct/>
        <w:topLinePunct w:val="0"/>
        <w:autoSpaceDE/>
        <w:autoSpaceDN/>
        <w:bidi w:val="0"/>
        <w:adjustRightInd/>
        <w:snapToGrid w:val="0"/>
        <w:textAlignment w:val="auto"/>
        <w:rPr>
          <w:rFonts w:asciiTheme="minorEastAsia" w:hAnsiTheme="minorEastAsia"/>
          <w:bCs/>
          <w:sz w:val="32"/>
          <w:szCs w:val="32"/>
        </w:rPr>
      </w:pP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27872" behindDoc="0" locked="0" layoutInCell="1" allowOverlap="1">
                <wp:simplePos x="0" y="0"/>
                <wp:positionH relativeFrom="column">
                  <wp:posOffset>655955</wp:posOffset>
                </wp:positionH>
                <wp:positionV relativeFrom="paragraph">
                  <wp:posOffset>165735</wp:posOffset>
                </wp:positionV>
                <wp:extent cx="1129030" cy="713105"/>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129030" cy="713105"/>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数字经济背景下的产业模式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65pt;margin-top:13.05pt;height:56.15pt;width:88.9pt;z-index:251727872;mso-width-relative:page;mso-height-relative:page;" filled="f" stroked="f" coordsize="21600,21600" o:gfxdata="UEsDBAoAAAAAAIdO4kAAAAAAAAAAAAAAAAAEAAAAZHJzL1BLAwQUAAAACACHTuJAh/y9HdYAAAAK&#10;AQAADwAAAGRycy9kb3ducmV2LnhtbE2PzU7DMBCE70i8g7VIvVE7SalCiNMDiGsR/UHi5sbbJCJe&#10;R7HbhLdnOcFtR/NpdqbczK4XVxxD50lDslQgkGpvO2o0HPav9zmIEA1Z03tCDd8YYFPd3pSmsH6i&#10;d7zuYiM4hEJhNLQxDoWUoW7RmbD0AxJ7Zz86E1mOjbSjmTjc9TJVai2d6Yg/tGbA5xbrr93FaThu&#10;z58fK/XWvLiHYfKzkuQepdaLu0Q9gYg4xz8Yfutzdai408lfyAbRs1ZZxqiGdJ2AYCDNEz5O7GT5&#10;CmRVyv8Tqh9QSwMEFAAAAAgAh07iQLExeDQ0AgAAYQQAAA4AAABkcnMvZTJvRG9jLnhtbK1UwY7T&#10;MBC9I/EPlu80SbfLslXTVdmqCKliVyqIs+vYTSTbY2y3SfkA+IM9ceHOd/U7GCdptywc9sDFHc9M&#10;3sx7M+7kptGK7ITzFZicZoOUEmE4FJXZ5PTTx8WrN5T4wEzBFBiR073w9Gb68sWktmMxhBJUIRxB&#10;EOPHtc1pGYIdJ4nnpdDMD8AKg0EJTrOAV7dJCsdqRNcqGabp66QGV1gHXHiP3nkXpD2iew4gSFlx&#10;MQe+1cKEDtUJxQJS8mVlPZ223UopeLiT0otAVE6RaWhPLIL2Op7JdMLGG8dsWfG+BfacFp5w0qwy&#10;WPQENWeBka2r/oLSFXfgQYYBB510RFpFkEWWPtFmVTIrWi4otbcn0f3/g+UfdveOVAVuQoaaGKZx&#10;5IeH74cfvw4/v5HoRIlq68eYubKYG5q30GD60e/RGZk30un4i5wIxhFsfxJYNIHw+FE2vE4vMMQx&#10;dpVdZOllhEkev7bOh3cCNIlGTh0OsNWV7ZY+dKnHlFjMwKJSqh2iMn84EDN6kth612K0QrNuej5r&#10;KPZIx0G3E97yRYU1l8yHe+ZwCbBNfCbhDg+poM4p9BYlJbiv//LHfJwNRimpcaly6r9smROUqPcG&#10;p3adjUYIG9rL6PJqiBd3HlmfR8xW3wLubYYP0vLWjPlBHU3pQH/G1zSLVTHEDMfaOQ1H8zZ0q46v&#10;kYvZrE3CvbMsLM3K8gjdiTbbBpBVK3CUqdOmVw83rx1R/0riap/f26zHf4bp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f8vR3WAAAACgEAAA8AAAAAAAAAAQAgAAAAIgAAAGRycy9kb3ducmV2Lnht&#10;bFBLAQIUABQAAAAIAIdO4kCxMXg0NAIAAGEEAAAOAAAAAAAAAAEAIAAAACUBAABkcnMvZTJvRG9j&#10;LnhtbFBLBQYAAAAABgAGAFkBAADLBQAAAAA=&#10;">
                <v:fill on="f" focussize="0,0"/>
                <v:stroke on="f"/>
                <v:imagedata o:title=""/>
                <o:lock v:ext="edit" aspectratio="f"/>
                <v:textbo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数字经济背景下的产业模式</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26848" behindDoc="0" locked="0" layoutInCell="1" allowOverlap="1">
                <wp:simplePos x="0" y="0"/>
                <wp:positionH relativeFrom="column">
                  <wp:posOffset>-365760</wp:posOffset>
                </wp:positionH>
                <wp:positionV relativeFrom="paragraph">
                  <wp:posOffset>165735</wp:posOffset>
                </wp:positionV>
                <wp:extent cx="1129030" cy="713105"/>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129030" cy="713105"/>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历史延续性视角下的全球比较</w:t>
                            </w:r>
                          </w:p>
                          <w:p>
                            <w:pPr>
                              <w:spacing w:line="240" w:lineRule="auto"/>
                              <w:jc w:val="center"/>
                              <w:rPr>
                                <w:rFonts w:ascii="微软雅黑" w:hAnsi="微软雅黑" w:eastAsia="微软雅黑"/>
                                <w:b/>
                                <w:bCs/>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pt;margin-top:13.05pt;height:56.15pt;width:88.9pt;z-index:251726848;mso-width-relative:page;mso-height-relative:page;" filled="f" stroked="f" coordsize="21600,21600" o:gfxdata="UEsDBAoAAAAAAIdO4kAAAAAAAAAAAAAAAAAEAAAAZHJzL1BLAwQUAAAACACHTuJAdxrY8dgAAAAK&#10;AQAADwAAAGRycy9kb3ducmV2LnhtbE2PTU/DMAyG70j7D5EncduSlq2MrukOIK4gxofELWu8tlrj&#10;VE22ln+Pd4KbLT96/bzFbnKduOAQWk8akqUCgVR521Kt4eP9ebEBEaIhazpPqOEHA+zK2U1hcutH&#10;esPLPtaCQyjkRkMTY59LGaoGnQlL3yPx7egHZyKvQy3tYEYOd51MlcqkMy3xh8b0+NhgddqfnYbP&#10;l+P310q91k9u3Y9+UpLcg9T6dp6oLYiIU/yD4arP6lCy08GfyQbRaVis7zNGNaRZAuIKpCoFceDh&#10;brMCWRbyf4XyF1BLAwQUAAAACACHTuJAjbo69TUCAABhBAAADgAAAGRycy9lMm9Eb2MueG1srVTB&#10;jtMwEL0j8Q+W7zRJt8vSqumqbFWEtGJXKoiz6ziNpdhjbLdJ+QD4gz1x4c539TsYO2m3LBz2wMUd&#10;z0zezHsz7vS6VTXZCesk6Jxmg5QSoTkUUm9y+unj8tUbSpxnumA1aJHTvXD0evbyxbQxEzGECupC&#10;WIIg2k0ak9PKezNJEscroZgbgBEagyVYxTxe7SYpLGsQXdXJME1fJw3Ywljgwjn0Lrog7RHtcwCh&#10;LCUXC+BbJbTvUK2omUdKrpLG0VnstiwF93dl6YQndU6RqY8nFkF7Hc5kNmWTjWWmkrxvgT2nhSec&#10;FJMai56gFswzsrXyLygluQUHpR9wUElHJCqCLLL0iTarihkRuaDUzpxEd/8Pln/Y3VsiC9yEdEyJ&#10;ZgpHfnj4fvjx6/DzGwlOlKgxboKZK4O5vn0LLaYf/Q6dgXlbWhV+kRPBOAq8PwksWk94+CgbjtML&#10;DHGMXWUXWXoZYJLHr411/p0ARYKRU4sDjLqy3a3zXeoxJRTTsJR1HYdY6z8ciBk8SWi9azFYvl23&#10;PZ81FHukY6HbCWf4UmLNW+b8PbO4BNgmPhN/h0dZQ5NT6C1KKrBf/+UP+TgbjFLS4FLl1H3ZMiso&#10;qd9rnNo4G40Q1sfL6PJqiBd7HlmfR/RW3QDubYYP0vBohnxfH83SgvqMr2keqmKIaY61c+qP5o3v&#10;Vh1fIxfzeUzCvTPM3+qV4QG6E22+9VDKKHCQqdOmVw83L46ofyVhtc/vMevxn2H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ca2PHYAAAACgEAAA8AAAAAAAAAAQAgAAAAIgAAAGRycy9kb3ducmV2&#10;LnhtbFBLAQIUABQAAAAIAIdO4kCNujr1NQIAAGEEAAAOAAAAAAAAAAEAIAAAACcBAABkcnMvZTJv&#10;RG9jLnhtbFBLBQYAAAAABgAGAFkBAADOBQAAAAA=&#10;">
                <v:fill on="f" focussize="0,0"/>
                <v:stroke on="f"/>
                <v:imagedata o:title=""/>
                <o:lock v:ext="edit" aspectratio="f"/>
                <v:textbo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历史延续性视角下的全球比较</w:t>
                      </w:r>
                    </w:p>
                    <w:p>
                      <w:pPr>
                        <w:spacing w:line="240" w:lineRule="auto"/>
                        <w:jc w:val="center"/>
                        <w:rPr>
                          <w:rFonts w:ascii="微软雅黑" w:hAnsi="微软雅黑" w:eastAsia="微软雅黑"/>
                          <w:b/>
                          <w:bCs/>
                          <w:color w:val="FFFFFF" w:themeColor="background1"/>
                          <w:sz w:val="18"/>
                          <w:szCs w:val="18"/>
                          <w14:textFill>
                            <w14:solidFill>
                              <w14:schemeClr w14:val="bg1"/>
                            </w14:solidFill>
                          </w14:textFill>
                        </w:rPr>
                      </w:pP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28896" behindDoc="0" locked="0" layoutInCell="1" allowOverlap="1">
                <wp:simplePos x="0" y="0"/>
                <wp:positionH relativeFrom="column">
                  <wp:posOffset>1686560</wp:posOffset>
                </wp:positionH>
                <wp:positionV relativeFrom="paragraph">
                  <wp:posOffset>169545</wp:posOffset>
                </wp:positionV>
                <wp:extent cx="1129030" cy="713105"/>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129030" cy="713105"/>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战略到执行</w:t>
                            </w:r>
                          </w:p>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的链接系统</w:t>
                            </w:r>
                          </w:p>
                          <w:p>
                            <w:pPr>
                              <w:spacing w:line="240" w:lineRule="auto"/>
                              <w:jc w:val="center"/>
                              <w:rPr>
                                <w:rFonts w:ascii="微软雅黑" w:hAnsi="微软雅黑" w:eastAsia="微软雅黑"/>
                                <w:b/>
                                <w:bCs/>
                                <w:color w:val="FFFFFF" w:themeColor="background1"/>
                                <w:sz w:val="20"/>
                                <w:szCs w:val="20"/>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8pt;margin-top:13.35pt;height:56.15pt;width:88.9pt;z-index:251728896;mso-width-relative:page;mso-height-relative:page;" filled="f" stroked="f" coordsize="21600,21600" o:gfxdata="UEsDBAoAAAAAAIdO4kAAAAAAAAAAAAAAAAAEAAAAZHJzL1BLAwQUAAAACACHTuJA6juUetcAAAAK&#10;AQAADwAAAGRycy9kb3ducmV2LnhtbE2PwW7CMAyG75P2DpEn7TYSoHSja8oBtOvQGEzaLTSmrdY4&#10;VRNo9/aY03az5U+/vz9fja4VF+xD40nDdKJAIJXeNlRp2H++Pb2ACNGQNa0n1PCLAVbF/V1uMusH&#10;+sDLLlaCQyhkRkMdY5dJGcoanQkT3yHx7eR7ZyKvfSVtbwYOd62cKZVKZxriD7XpcF1j+bM7Ow2H&#10;99P3V6K21cYtusGPSpJbSq0fH6bqFUTEMf7BcNNndSjY6ejPZINoNczSRcrobXgGwUCSzBMQRybn&#10;SwWyyOX/CsUVUEsDBBQAAAAIAIdO4kCLUVLHNAIAAGEEAAAOAAAAZHJzL2Uyb0RvYy54bWytVMGO&#10;0zAQvSPxD5bvNEm3y7JV01XZqgipYlcqiLPr2E0k22Nst0n5APiDPXHhznf1OxgnabcsHPbAxR3P&#10;TN7MezPu5KbRiuyE8xWYnGaDlBJhOBSV2eT008fFqzeU+MBMwRQYkdO98PRm+vLFpLZjMYQSVCEc&#10;QRDjx7XNaRmCHSeJ56XQzA/ACoNBCU6zgFe3SQrHakTXKhmm6eukBldYB1x4j955F6Q9onsOIEhZ&#10;cTEHvtXChA7VCcUCUvJlZT2dtt1KKXi4k9KLQFROkWloTyyC9jqeyXTCxhvHbFnxvgX2nBaecNKs&#10;Mlj0BDVngZGtq/6C0hV34EGGAQeddERaRZBFlj7RZlUyK1ouKLW3J9H9/4PlH3b3jlQFbkKWUWKY&#10;xpEfHr4ffvw6/PxGohMlqq0fY+bKYm5o3kKD6Ue/R2dk3kin4y9yIhhHgfcngUUTCI8fZcPr9AJD&#10;HGNX2UWWXkaY5PFr63x4J0CTaOTU4QBbXdlu6UOXekyJxQwsKqXaISrzhwMxoyeJrXctRis066bn&#10;s4Zij3QcdDvhLV9UWHPJfLhnDpcA28RnEu7wkArqnEJvUVKC+/ovf8zH2WCUkhqXKqf+y5Y5QYl6&#10;b3Bq19lohLChvYwur4Z4ceeR9XnEbPUt4N7iXLC71oz5QR1N6UB/xtc0i1UxxAzH2jkNR/M2dKuO&#10;r5GL2axNwr2zLCzNyvII3Yk22waQVStwlKnTplcPN68dUf9K4mqf39usx3+G6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O5R61wAAAAoBAAAPAAAAAAAAAAEAIAAAACIAAABkcnMvZG93bnJldi54&#10;bWxQSwECFAAUAAAACACHTuJAi1FSxzQCAABhBAAADgAAAAAAAAABACAAAAAmAQAAZHJzL2Uyb0Rv&#10;Yy54bWxQSwUGAAAAAAYABgBZAQAAzAUAAAAA&#10;">
                <v:fill on="f" focussize="0,0"/>
                <v:stroke on="f"/>
                <v:imagedata o:title=""/>
                <o:lock v:ext="edit" aspectratio="f"/>
                <v:textbo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战略到执行</w:t>
                      </w:r>
                    </w:p>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的链接系统</w:t>
                      </w:r>
                    </w:p>
                    <w:p>
                      <w:pPr>
                        <w:spacing w:line="240" w:lineRule="auto"/>
                        <w:jc w:val="center"/>
                        <w:rPr>
                          <w:rFonts w:ascii="微软雅黑" w:hAnsi="微软雅黑" w:eastAsia="微软雅黑"/>
                          <w:b/>
                          <w:bCs/>
                          <w:color w:val="FFFFFF" w:themeColor="background1"/>
                          <w:sz w:val="20"/>
                          <w:szCs w:val="20"/>
                          <w14:textFill>
                            <w14:solidFill>
                              <w14:schemeClr w14:val="bg1"/>
                            </w14:solidFill>
                          </w14:textFill>
                        </w:rPr>
                      </w:pP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29920" behindDoc="0" locked="0" layoutInCell="1" allowOverlap="1">
                <wp:simplePos x="0" y="0"/>
                <wp:positionH relativeFrom="column">
                  <wp:posOffset>2708275</wp:posOffset>
                </wp:positionH>
                <wp:positionV relativeFrom="paragraph">
                  <wp:posOffset>169545</wp:posOffset>
                </wp:positionV>
                <wp:extent cx="1129030" cy="713105"/>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129030" cy="713105"/>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创新机遇下</w:t>
                            </w:r>
                          </w:p>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的竞争优势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25pt;margin-top:13.35pt;height:56.15pt;width:88.9pt;z-index:251729920;mso-width-relative:page;mso-height-relative:page;" filled="f" stroked="f" coordsize="21600,21600" o:gfxdata="UEsDBAoAAAAAAIdO4kAAAAAAAAAAAAAAAAAEAAAAZHJzL1BLAwQUAAAACACHTuJAuw8XLNgAAAAK&#10;AQAADwAAAGRycy9kb3ducmV2LnhtbE2Py07DMBBF90j9B2uQ2FG7aRpoiNNFEVsqykNi58bTJCIe&#10;R7HbhL9nuqLL0T2690yxmVwnzjiE1pOGxVyBQKq8banW8PH+cv8IIkRD1nSeUMMvBtiUs5vC5NaP&#10;9IbnfawFl1DIjYYmxj6XMlQNOhPmvkfi7OgHZyKfQy3tYEYud51MlMqkMy3xQmN63DZY/exPTsPn&#10;6/H7K1W7+tmt+tFPSpJbS63vbhfqCUTEKf7DcNFndSjZ6eBPZIPoNKRJtmJUQ5I9gGAgU+kSxIHJ&#10;5VqBLAt5/UL5B1BLAwQUAAAACACHTuJAhPddCTUCAABhBAAADgAAAGRycy9lMm9Eb2MueG1srVTB&#10;jtMwEL0j8Q+W7zRJt8uyVdNV2aoIqWJXKoiz6ziNpdhjbLdJ+QD4gz1x4c539TsYO2m3LBz2wMUd&#10;z0zezHsz7uSmVTXZCesk6Jxmg5QSoTkUUm9y+unj4tUbSpxnumA1aJHTvXD0ZvryxaQxYzGECupC&#10;WIIg2o0bk9PKezNOEscroZgbgBEagyVYxTxe7SYpLGsQXdXJME1fJw3Ywljgwjn0zrsg7RHtcwCh&#10;LCUXc+BbJbTvUK2omUdKrpLG0WnstiwF93dl6YQndU6RqY8nFkF7Hc5kOmHjjWWmkrxvgT2nhSec&#10;FJMai56g5swzsrXyLygluQUHpR9wUElHJCqCLLL0iTarihkRuaDUzpxEd/8Pln/Y3VsiC9yEbEiJ&#10;ZgpHfnj4fvjx6/DzGwlOlKgxboyZK4O5vn0LLaYf/Q6dgXlbWhV+kRPBOAq8PwksWk94+CgbXqcX&#10;GOIYu8ousvQywCSPXxvr/DsBigQjpxYHGHVlu6XzXeoxJRTTsJB1HYdY6z8ciBk8SWi9azFYvl23&#10;PZ81FHukY6HbCWf4QmLNJXP+nllcAmwTn4m/w6Osockp9BYlFdiv//KHfJwNRilpcKly6r5smRWU&#10;1O81Tu06G40Q1sfL6PJqiBd7HlmfR/RW3QLubYYP0vBohnxfH83SgvqMr2kWqmKIaY61c+qP5q3v&#10;Vh1fIxezWUzCvTPML/XK8ADdiTbbeihlFDjI1GnTq4ebF0fUv5Kw2uf3mPX4zzD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PFyzYAAAACgEAAA8AAAAAAAAAAQAgAAAAIgAAAGRycy9kb3ducmV2&#10;LnhtbFBLAQIUABQAAAAIAIdO4kCE910JNQIAAGEEAAAOAAAAAAAAAAEAIAAAACcBAABkcnMvZTJv&#10;RG9jLnhtbFBLBQYAAAAABgAGAFkBAADOBQAAAAA=&#10;">
                <v:fill on="f" focussize="0,0"/>
                <v:stroke on="f"/>
                <v:imagedata o:title=""/>
                <o:lock v:ext="edit" aspectratio="f"/>
                <v:textbo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创新机遇下</w:t>
                      </w:r>
                    </w:p>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的竞争优势</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30944" behindDoc="0" locked="0" layoutInCell="1" allowOverlap="1">
                <wp:simplePos x="0" y="0"/>
                <wp:positionH relativeFrom="column">
                  <wp:posOffset>3738245</wp:posOffset>
                </wp:positionH>
                <wp:positionV relativeFrom="paragraph">
                  <wp:posOffset>166370</wp:posOffset>
                </wp:positionV>
                <wp:extent cx="1129030" cy="713105"/>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129030" cy="713105"/>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历史智慧中</w:t>
                            </w:r>
                          </w:p>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的中国管理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35pt;margin-top:13.1pt;height:56.15pt;width:88.9pt;z-index:251730944;mso-width-relative:page;mso-height-relative:page;" filled="f" stroked="f" coordsize="21600,21600" o:gfxdata="UEsDBAoAAAAAAIdO4kAAAAAAAAAAAAAAAAAEAAAAZHJzL1BLAwQUAAAACACHTuJAVJIRwNcAAAAK&#10;AQAADwAAAGRycy9kb3ducmV2LnhtbE2PwU7DMBBE70j9B2uRuFG7gaQhxOmhiCuI0iJxc+NtEhGv&#10;o9htwt+znOC4mqeZt+Vmdr244Bg6TxpWSwUCqfa2o0bD/v35NgcRoiFrek+o4RsDbKrFVWkK6yd6&#10;w8suNoJLKBRGQxvjUEgZ6hadCUs/IHF28qMzkc+xkXY0E5e7XiZKZdKZjnihNQNuW6y/dmen4fBy&#10;+vy4V6/Nk0uHyc9KknuQWt9cr9QjiIhz/IPhV5/VoWKnoz+TDaLXkOb5mlENSZaAYGCdZSmII5N3&#10;eQqyKuX/F6ofUEsDBBQAAAAIAIdO4kC+l3f6NQIAAGEEAAAOAAAAZHJzL2Uyb0RvYy54bWytVMGO&#10;0zAQvSPxD5bvNEnbZdmq6apsVYS0YlcqiLPr2I2l2GNst0n5APiDPXHhznf1OxgnabcsHPbAxR3P&#10;TN7MezPu9LrRFdkJ5xWYnGaDlBJhOBTKbHL66ePy1RtKfGCmYBUYkdO98PR69vLFtLYTMYQSqkI4&#10;giDGT2qb0zIEO0kSz0uhmR+AFQaDEpxmAa9ukxSO1Yiuq2SYpq+TGlxhHXDhPXoXXZD2iO45gCCl&#10;4mIBfKuFCR2qExULSMmXyno6a7uVUvBwJ6UXgVQ5RaahPbEI2ut4JrMpm2wcs6XifQvsOS084aSZ&#10;Mlj0BLVggZGtU39BacUdeJBhwEEnHZFWEWSRpU+0WZXMipYLSu3tSXT//2D5h929I6rATchGlBim&#10;ceSHh++HH78OP7+R6ESJausnmLmymBuat9Bg+tHv0RmZN9Lp+IucCMZR4P1JYNEEwuNH2fAqHWGI&#10;Y+wyG2XpRYRJHr+2zod3AjSJRk4dDrDVle1ufehSjymxmIGlqqp2iJX5w4GY0ZPE1rsWoxWaddPz&#10;WUOxRzoOup3wli8V1rxlPtwzh0uAbeIzCXd4yArqnEJvUVKC+/ovf8zH2WCUkhqXKqf+y5Y5QUn1&#10;3uDUrrLxGGFDexlfXA7x4s4j6/OI2eobwL3N8EFa3poxP1RHUzrQn/E1zWNVDDHDsXZOw9G8Cd2q&#10;42vkYj5vk3DvLAu3ZmV5hO5Em28DSNUKHGXqtOnVw81rR9S/krja5/c26/GfYf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JIRwNcAAAAKAQAADwAAAAAAAAABACAAAAAiAAAAZHJzL2Rvd25yZXYu&#10;eG1sUEsBAhQAFAAAAAgAh07iQL6Xd/o1AgAAYQQAAA4AAAAAAAAAAQAgAAAAJgEAAGRycy9lMm9E&#10;b2MueG1sUEsFBgAAAAAGAAYAWQEAAM0FAAAAAA==&#10;">
                <v:fill on="f" focussize="0,0"/>
                <v:stroke on="f"/>
                <v:imagedata o:title=""/>
                <o:lock v:ext="edit" aspectratio="f"/>
                <v:textbo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历史智慧中</w:t>
                      </w:r>
                    </w:p>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的中国管理</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31968" behindDoc="0" locked="0" layoutInCell="1" allowOverlap="1">
                <wp:simplePos x="0" y="0"/>
                <wp:positionH relativeFrom="column">
                  <wp:posOffset>4759325</wp:posOffset>
                </wp:positionH>
                <wp:positionV relativeFrom="paragraph">
                  <wp:posOffset>166370</wp:posOffset>
                </wp:positionV>
                <wp:extent cx="1129030" cy="713105"/>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129030" cy="713105"/>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资本市场中</w:t>
                            </w:r>
                          </w:p>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的财务管控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75pt;margin-top:13.1pt;height:56.15pt;width:88.9pt;z-index:251731968;mso-width-relative:page;mso-height-relative:page;" filled="f" stroked="f" coordsize="21600,21600" o:gfxdata="UEsDBAoAAAAAAIdO4kAAAAAAAAAAAAAAAAAEAAAAZHJzL1BLAwQUAAAACACHTuJA/ZUOHdgAAAAK&#10;AQAADwAAAGRycy9kb3ducmV2LnhtbE2Py07DMBBF90j8gzVI7KjdtGmbNE4XILYgykPqzo2nSUQ8&#10;jmK3CX/PsKLL0T2690yxm1wnLjiE1pOG+UyBQKq8banW8PH+/LABEaIhazpPqOEHA+zK25vC5NaP&#10;9IaXfawFl1DIjYYmxj6XMlQNOhNmvkfi7OQHZyKfQy3tYEYud51MlFpJZ1rihcb0+Nhg9b0/Ow2f&#10;L6fD11K91k8u7Uc/KUkuk1rf383VFkTEKf7D8KfP6lCy09GfyQbRaVgvs5RRDckqAcFAlqwXII5M&#10;LjYpyLKQ1y+Uv1BLAwQUAAAACACHTuJA270zTjUCAABhBAAADgAAAGRycy9lMm9Eb2MueG1srVTB&#10;jtMwEL0j8Q+W7zRJt8uyVdNV2aoIqWJXKoiz69hNJNtjbLdJ+QD4gz1x4c539TsYJ2m3LBz2wMUd&#10;z0zezHsz7uSm0YrshPMVmJxmg5QSYTgUldnk9NPHxas3lPjATMEUGJHTvfD0ZvryxaS2YzGEElQh&#10;HEEQ48e1zWkZgh0nieel0MwPwAqDQQlOs4BXt0kKx2pE1yoZpunrpAZXWAdceI/eeRekPaJ7DiBI&#10;WXExB77VwoQO1QnFAlLyZWU9nbbdSil4uJPSi0BUTpFpaE8sgvY6nsl0wsYbx2xZ8b4F9pwWnnDS&#10;rDJY9AQ1Z4GRrav+gtIVd+BBhgEHnXREWkWQRZY+0WZVMitaLii1tyfR/f+D5R92945UBW5CNqLE&#10;MI0jPzx8P/z4dfj5jUQnSlRbP8bMlcXc0LyFBtOPfo/OyLyRTsdf5EQwjgLvTwKLJhAeP8qG1+kF&#10;hjjGrrKLLL2MMMnj19b58E6AJtHIqcMBtrqy3dKHLvWYEosZWFRKtUNU5g8HYkZPElvvWoxWaNZN&#10;z2cNxR7pOOh2wlu+qLDmkvlwzxwuAbaJzyTc4SEV1DmF3qKkBPf1X/6Yj7PBKCU1LlVO/Zctc4IS&#10;9d7g1K6z0QhhQ3sZXV4N8eLOI+vziNnqW8C9zfBBWt6aMT+ooykd6M/4mmaxKoaY4Vg7p+Fo3oZu&#10;1fE1cjGbtUm4d5aFpVlZHqE70WbbALJqBY4yddr06uHmtSPqX0lc7fN7m/X4zzD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2VDh3YAAAACgEAAA8AAAAAAAAAAQAgAAAAIgAAAGRycy9kb3ducmV2&#10;LnhtbFBLAQIUABQAAAAIAIdO4kDbvTNONQIAAGEEAAAOAAAAAAAAAAEAIAAAACcBAABkcnMvZTJv&#10;RG9jLnhtbFBLBQYAAAAABgAGAFkBAADOBQAAAAA=&#10;">
                <v:fill on="f" focussize="0,0"/>
                <v:stroke on="f"/>
                <v:imagedata o:title=""/>
                <o:lock v:ext="edit" aspectratio="f"/>
                <v:textbox>
                  <w:txbxContent>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资本市场中</w:t>
                      </w:r>
                    </w:p>
                    <w:p>
                      <w:pPr>
                        <w:widowControl/>
                        <w:snapToGrid w:val="0"/>
                        <w:spacing w:line="276" w:lineRule="auto"/>
                        <w:jc w:val="center"/>
                        <w:rPr>
                          <w:rFonts w:ascii="微软雅黑" w:hAnsi="微软雅黑" w:eastAsia="微软雅黑"/>
                          <w:b/>
                          <w:bCs/>
                          <w:color w:val="FFFFFF" w:themeColor="background1"/>
                          <w:sz w:val="20"/>
                          <w:szCs w:val="20"/>
                          <w14:textFill>
                            <w14:solidFill>
                              <w14:schemeClr w14:val="bg1"/>
                            </w14:solidFill>
                          </w14:textFill>
                        </w:rPr>
                      </w:pPr>
                      <w:r>
                        <w:rPr>
                          <w:rFonts w:hint="eastAsia" w:ascii="微软雅黑" w:hAnsi="微软雅黑" w:eastAsia="微软雅黑"/>
                          <w:b/>
                          <w:bCs/>
                          <w:color w:val="FFFFFF" w:themeColor="background1"/>
                          <w:sz w:val="20"/>
                          <w:szCs w:val="20"/>
                          <w14:textFill>
                            <w14:solidFill>
                              <w14:schemeClr w14:val="bg1"/>
                            </w14:solidFill>
                          </w14:textFill>
                        </w:rPr>
                        <w:t>的财务管控</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25824" behindDoc="0" locked="0" layoutInCell="1" allowOverlap="1">
                <wp:simplePos x="0" y="0"/>
                <wp:positionH relativeFrom="column">
                  <wp:posOffset>1763395</wp:posOffset>
                </wp:positionH>
                <wp:positionV relativeFrom="paragraph">
                  <wp:posOffset>139700</wp:posOffset>
                </wp:positionV>
                <wp:extent cx="973455" cy="643890"/>
                <wp:effectExtent l="95250" t="95250" r="36195" b="41910"/>
                <wp:wrapNone/>
                <wp:docPr id="101" name="矩形: 剪去对角 101"/>
                <wp:cNvGraphicFramePr/>
                <a:graphic xmlns:a="http://schemas.openxmlformats.org/drawingml/2006/main">
                  <a:graphicData uri="http://schemas.microsoft.com/office/word/2010/wordprocessingShape">
                    <wps:wsp>
                      <wps:cNvSpPr/>
                      <wps:spPr>
                        <a:xfrm>
                          <a:off x="0" y="0"/>
                          <a:ext cx="973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101" o:spid="_x0000_s1026" style="position:absolute;left:0pt;margin-left:138.85pt;margin-top:11pt;height:50.7pt;width:76.65pt;z-index:251725824;v-text-anchor:middle;mso-width-relative:page;mso-height-relative:page;" fillcolor="#0070C0" filled="t" stroked="f" coordsize="973455,643890" o:gfxdata="UEsDBAoAAAAAAIdO4kAAAAAAAAAAAAAAAAAEAAAAZHJzL1BLAwQUAAAACACHTuJA2EpoQ9cAAAAK&#10;AQAADwAAAGRycy9kb3ducmV2LnhtbE2PwW7CMBBE75X4B2srcSt2AqpRGocDEgKp6qG0l95MvE0i&#10;4nUUmwB/3+2pvc1on2Znys3N92LCMXaBDGQLBQKpDq6jxsDnx+5pDSImS872gdDAHSNsqtlDaQsX&#10;rvSO0zE1gkMoFtZAm9JQSBnrFr2NizAg8e07jN4mtmMj3WivHO57mSv1LL3tiD+0dsBti/X5ePEG&#10;1mn3dX71bwetJo0yqE7vD3dj5o+ZegGR8Jb+YPitz9Wh4k6ncCEXRW8g11ozyiLnTQyslhmLE5P5&#10;cgWyKuX/CdUPUEsDBBQAAAAIAIdO4kCvRxES4QIAAJsFAAAOAAAAZHJzL2Uyb0RvYy54bWytVM1u&#10;EzEQviPxDpbvdDd/TRo1qaJERUgVrRpQz16vd9fCf9hONuUNuHDgBZC4ILhwRojHieAxGHs3aSgc&#10;eiCHzYxnPD/ffJ7Ts40UaM2s41pNcOcoxYgpqnOuygl++eL8yQgj54nKidCKTfAtc/hs+vjRaW3G&#10;rKsrLXJmEQRRblybCa68N+MkcbRikrgjbZgCY6GtJB5UWya5JTVElyLppulxUmubG6spcw5OF40R&#10;txHtQwLqouCULTRdSaZ8E9UyQTy05CpuHJ7GaouCUX9ZFI55JCYYOvXxC0lAzsI3mZ6ScWmJqTht&#10;SyAPKeFeT5JwBUn3oRbEE7Sy/K9QklOrnS78EdUyaRqJiEAXnfQeNsuKGBZ7Aaid2YPu/l9Y+nx9&#10;ZRHPgQlpByNFJIz854fP2x8fx2j79sv23fft12+/Pr1HwQ5o1caN4dLSXNlWcyCG1jeFleEfmkKb&#10;iPDtHmG28YjC4cmw1x8MMKJgOu73RidxAsndZWOdf8q0REGYYKe46S44Ka9hkhFgsr5wHjLDnZ1v&#10;SOq04Pk5FyIqtszmwqI1CVNPh+l8l+YPN6FQDX13hymwgRLgcgEcAlEawMOpEiMiSngk1NuYW+mQ&#10;IVIm5F4QVzU5YtiGS5J7eB6CywkepeEXjqFYoUJlLFISOohArcB1WeU1ysTKXhNIOkjhEkY5D833&#10;Rp1GAb52eoMmWltSZjGy2t9wX0WWBKRDzFDXvvVMEPqqQU2YijS19g+Kar1jgXpXTdQOCk3CyJsh&#10;BynT+S1QBpLHGTtDzzkkvSDOXxELjwfqh/XiL+FTCA0I61bCqNL2zb/Ogz9wGqwY1fAYAf3XK2IZ&#10;RuKZArafdPp9COuj0h8Mu6DYQ0t2aFErOdcweeAzVBfF4O/FTiysljewhWYhK5iIopC7mXOrzH2z&#10;JGCPUTabRTd4sYb4C7U0NAQPcCs9W3ld8MjIO3QAwqDAm41gtvslLIVDPXrd7dT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NhKaEPXAAAACgEAAA8AAAAAAAAAAQAgAAAAIgAAAGRycy9kb3ducmV2&#10;LnhtbFBLAQIUABQAAAAIAIdO4kCvRxES4QIAAJsFAAAOAAAAAAAAAAEAIAAAACYBAABkcnMvZTJv&#10;RG9jLnhtbFBLBQYAAAAABgAGAFkBAAB5BgAAAAA=&#10;" path="m0,0l866137,0,973455,107317,973455,643890,973455,643890,107317,643890,0,536572,0,0xe">
                <v:path o:connectlocs="973455,321945;486727,643890;0,321945;486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20704" behindDoc="0" locked="0" layoutInCell="1" allowOverlap="1">
                <wp:simplePos x="0" y="0"/>
                <wp:positionH relativeFrom="column">
                  <wp:posOffset>4831080</wp:posOffset>
                </wp:positionH>
                <wp:positionV relativeFrom="paragraph">
                  <wp:posOffset>139700</wp:posOffset>
                </wp:positionV>
                <wp:extent cx="973455" cy="643890"/>
                <wp:effectExtent l="95250" t="95250" r="36195" b="41910"/>
                <wp:wrapNone/>
                <wp:docPr id="91" name="矩形: 剪去对角 91"/>
                <wp:cNvGraphicFramePr/>
                <a:graphic xmlns:a="http://schemas.openxmlformats.org/drawingml/2006/main">
                  <a:graphicData uri="http://schemas.microsoft.com/office/word/2010/wordprocessingShape">
                    <wps:wsp>
                      <wps:cNvSpPr/>
                      <wps:spPr>
                        <a:xfrm>
                          <a:off x="0" y="0"/>
                          <a:ext cx="973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91" o:spid="_x0000_s1026" style="position:absolute;left:0pt;margin-left:380.4pt;margin-top:11pt;height:50.7pt;width:76.65pt;z-index:251720704;v-text-anchor:middle;mso-width-relative:page;mso-height-relative:page;" fillcolor="#0070C0" filled="t" stroked="f" coordsize="973455,643890" o:gfxdata="UEsDBAoAAAAAAIdO4kAAAAAAAAAAAAAAAAAEAAAAZHJzL1BLAwQUAAAACACHTuJAjdPWitgAAAAK&#10;AQAADwAAAGRycy9kb3ducmV2LnhtbE2PMW/CMBCF90r9D9ZVYit2UkQgjcNQCRWp6lBgYTPxkUTE&#10;5yg2Af4916kdT/fpve8Vq5vrxIhDaD1pSKYKBFLlbUu1hv1u/boAEaIhazpPqOGOAVbl81Nhcuuv&#10;9IPjNtaCQyjkRkMTY59LGaoGnQlT3yPx7+QHZyKfQy3tYK4c7jqZKjWXzrTEDY3p8aPB6ry9OA2L&#10;uD6cv9z3JlNjhtKrNvvc3LWevCTqHUTEW/yD4Vef1aFkp6O/kA2i05DNFatHDWnKmxhYJrMExJHJ&#10;9G0Gsizk/wnlA1BLAwQUAAAACACHTuJAGKrEceECAACZBQAADgAAAGRycy9lMm9Eb2MueG1srVTN&#10;bhMxEL4j8Q6W73Q3f82PuqmiREVIFY0aUM+O15u18B+2k015Ay4ceAEkLggunBHicSJ4DMbeTRoK&#10;hx7IYTPjGc/PN5/n7HwrBdow67hWGW6dpBgxRXXO1SrDL19cPBlg5DxRORFasQzfMofPx48fnVVm&#10;xNq61CJnFkEQ5UaVyXDpvRkliaMlk8SdaMMUGAttJfGg2lWSW1JBdCmSdpqeJpW2ubGaMufgdFYb&#10;cRPRPiSgLgpO2UzTtWTK11EtE8RDS67kxuFxrLYoGPVXReGYRyLD0KmPX0gC8jJ8k/EZGa0sMSWn&#10;TQnkISXc60kSriDpIdSMeILWlv8VSnJqtdOFP6FaJnUjERHoopXew2ZREsNiLwC1MwfQ3f8LS59v&#10;5hbxPMPDFkaKSJj4zw+fdz8+jtDu7Zfdu++7r99+fXqPwAxYVcaN4MrCzG2jORBD49vCyvAPLaFt&#10;xPf2gC/bekThcNjvdHs9jCiYTrudwTDin9xdNtb5p0xLFIQMO8VNe8bJ6hrmGOElm0vnITPc2fuG&#10;pE4Lnl9wIaJiV8upsGhDwszTfjrdp/nDTShUAf/b/RS4QAkwuQAGgSgNoOHUCiMiVvBEqLcxt9Ih&#10;QyRMyD0jrqxzxLA1kyT38DgElxkepOEXjqFYoUJlLBISOohArcF1UeYVWoq1vSaQtJfCJYxyHprv&#10;DFq1AmxtdXp1tKakpcXIan/DfRk5EpAOMUNdh9aXgtBXNWrClKSutXtUVOMdC9T7aqJ2VGgSRl4P&#10;OUhLnd8CYSB5nLEz9IJD0kvi/JxYeDpQPywXfwWfQmhAWDcSRqW2b/51HvyB0WDFqIKnCOi/XhPL&#10;MBLPFHB92Op2IayPSrfXb4Nijy3LY4tay6mGyQOdobooBn8v9mJhtbyBHTQJWcFEFIXc9ZwbZerr&#10;FQFbjLLJJLrBezXEX6qFoSF4gFvpydrrgkdG3qEDEAYFXmwEs9kuYSUc69HrbqOO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N09aK2AAAAAoBAAAPAAAAAAAAAAEAIAAAACIAAABkcnMvZG93bnJl&#10;di54bWxQSwECFAAUAAAACACHTuJAGKrEceECAACZBQAADgAAAAAAAAABACAAAAAnAQAAZHJzL2Uy&#10;b0RvYy54bWxQSwUGAAAAAAYABgBZAQAAegYAAAAA&#10;" path="m0,0l866137,0,973455,107317,973455,643890,973455,643890,107317,643890,0,536572,0,0xe">
                <v:path o:connectlocs="973455,321945;486727,643890;0,321945;486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16608" behindDoc="0" locked="0" layoutInCell="1" allowOverlap="1">
                <wp:simplePos x="0" y="0"/>
                <wp:positionH relativeFrom="column">
                  <wp:posOffset>-285750</wp:posOffset>
                </wp:positionH>
                <wp:positionV relativeFrom="paragraph">
                  <wp:posOffset>140970</wp:posOffset>
                </wp:positionV>
                <wp:extent cx="973455" cy="643890"/>
                <wp:effectExtent l="95250" t="95250" r="36195" b="41910"/>
                <wp:wrapNone/>
                <wp:docPr id="80" name="矩形: 剪去对角 80"/>
                <wp:cNvGraphicFramePr/>
                <a:graphic xmlns:a="http://schemas.openxmlformats.org/drawingml/2006/main">
                  <a:graphicData uri="http://schemas.microsoft.com/office/word/2010/wordprocessingShape">
                    <wps:wsp>
                      <wps:cNvSpPr/>
                      <wps:spPr>
                        <a:xfrm>
                          <a:off x="0" y="0"/>
                          <a:ext cx="973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80" o:spid="_x0000_s1026" style="position:absolute;left:0pt;margin-left:-22.5pt;margin-top:11.1pt;height:50.7pt;width:76.65pt;z-index:251716608;v-text-anchor:middle;mso-width-relative:page;mso-height-relative:page;" fillcolor="#0070C0" filled="t" stroked="f" coordsize="973455,643890" o:gfxdata="UEsDBAoAAAAAAIdO4kAAAAAAAAAAAAAAAAAEAAAAZHJzL1BLAwQUAAAACACHTuJAYsmeINkAAAAK&#10;AQAADwAAAGRycy9kb3ducmV2LnhtbE2PwU7DMBBE70j8g7VI3Fq7LjRRiNMDUkUlxIGWCzc3XpKo&#10;8TqK3bT9e7YnuM1qRrNvyvXF92LCMXaBDCzmCgRSHVxHjYGv/WaWg4jJkrN9IDRwxQjr6v6utIUL&#10;Z/rEaZcawSUUC2ugTWkopIx1i97GeRiQ2PsJo7eJz7GRbrRnLve91EqtpLcd8YfWDvjaYn3cnbyB&#10;PG2+j+/+Y5upKUMZVJe9ba/GPD4s1AuIhJf0F4YbPqNDxUyHcCIXRW9g9vTMW5IBrTWIW0DlSxAH&#10;Fnq5AlmV8v+E6hdQSwMEFAAAAAgAh07iQDNVwtrgAgAAmQUAAA4AAABkcnMvZTJvRG9jLnhtbK1U&#10;zW4TMRC+I/EOlu90N39NGjWpokRFSBWtGlDPXq9318J/2E425Q24cOAFkLgguHBGiMeJ4DEYezdp&#10;KBx6IIfNjGf8zcw34zk920iB1sw6rtUEd45SjJiiOueqnOCXL86fjDBynqicCK3YBN8yh8+mjx+d&#10;1mbMurrSImcWAYhy49pMcOW9GSeJoxWTxB1pwxQYC20l8aDaMsktqQFdiqSbpsdJrW1urKbMOThd&#10;NEbcItqHAOqi4JQtNF1JpnyDapkgHkpyFTcOT2O2RcGovywKxzwSEwyV+viFICBn4ZtMT8m4tMRU&#10;nLYpkIekcK8mSbiCoHuoBfEErSz/C0pyarXThT+iWiZNIZERqKKT3uNmWRHDYi1AtTN70t3/g6XP&#10;11cW8XyCR0CJIhI6/vPD5+2Pj2O0fftl++779uu3X5/eIzADV7VxY7iyNFe21RyIofBNYWX4h5LQ&#10;JvJ7u+eXbTyicHgy7PUHA4womI77vdFJxEzuLhvr/FOmJQrCBDvFTXfBSXkNfYz0kvWF8xAZ7ux8&#10;Q1CnBc/PuRBRsWU2FxatSeh5OkznuzB/uAmFapj/7jCFwimBSS5ggkCUBthwqsSIiBKeCPU2xlY6&#10;RIgDE2IviKuaGBG2mSTJPTwOwWXgM/zCMSQrVMiMxYGECiJRK3BdVnmNMrGy1wSCDlK4hFHOQ/G9&#10;UadRYFo7vUGD1qaUWYys9jfcV3FGAtMBM+S1Lz0ThL5qWBOmIk2u/YOkWu+YoN5lE7WDRJPQ8qbJ&#10;Qcp0fgsDA8Fjj52h5xyCXhDnr4iFpwP5w3Lxl/AphAaGdSthVGn75l/nwR8mGqwY1fAUgf3XK2IZ&#10;RuKZglk/6fT7AOuj0h8Mu6DYQ0t2aFErOdfQ+Q6sMUOjGPy92ImF1fIGdtAsRAUTURRiN31ulblv&#10;VgRsMcpms+gG79UQf6GWhgbwQLfSs5XXBY8TeccOUBgUeLGRzHa7hJVwqEevu406/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iyZ4g2QAAAAoBAAAPAAAAAAAAAAEAIAAAACIAAABkcnMvZG93bnJl&#10;di54bWxQSwECFAAUAAAACACHTuJAM1XC2uACAACZBQAADgAAAAAAAAABACAAAAAoAQAAZHJzL2Uy&#10;b0RvYy54bWxQSwUGAAAAAAYABgBZAQAAegYAAAAA&#10;" path="m0,0l866137,0,973455,107317,973455,643890,973455,643890,107317,643890,0,536572,0,0xe">
                <v:path o:connectlocs="973455,321945;486727,643890;0,321945;486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18656" behindDoc="0" locked="0" layoutInCell="1" allowOverlap="1">
                <wp:simplePos x="0" y="0"/>
                <wp:positionH relativeFrom="column">
                  <wp:posOffset>2783205</wp:posOffset>
                </wp:positionH>
                <wp:positionV relativeFrom="paragraph">
                  <wp:posOffset>139700</wp:posOffset>
                </wp:positionV>
                <wp:extent cx="973455" cy="643890"/>
                <wp:effectExtent l="95250" t="95250" r="36195" b="41910"/>
                <wp:wrapNone/>
                <wp:docPr id="87" name="矩形: 剪去对角 87"/>
                <wp:cNvGraphicFramePr/>
                <a:graphic xmlns:a="http://schemas.openxmlformats.org/drawingml/2006/main">
                  <a:graphicData uri="http://schemas.microsoft.com/office/word/2010/wordprocessingShape">
                    <wps:wsp>
                      <wps:cNvSpPr/>
                      <wps:spPr>
                        <a:xfrm>
                          <a:off x="0" y="0"/>
                          <a:ext cx="973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87" o:spid="_x0000_s1026" style="position:absolute;left:0pt;margin-left:219.15pt;margin-top:11pt;height:50.7pt;width:76.65pt;z-index:251718656;v-text-anchor:middle;mso-width-relative:page;mso-height-relative:page;" fillcolor="#0070C0" filled="t" stroked="f" coordsize="973455,643890" o:gfxdata="UEsDBAoAAAAAAIdO4kAAAAAAAAAAAAAAAAAEAAAAZHJzL1BLAwQUAAAACACHTuJAGord9NkAAAAK&#10;AQAADwAAAGRycy9kb3ducmV2LnhtbE2PMU/DMBCFdyT+g3VIbNROUpoQ4nRAqqiEGCgsbG58JFHj&#10;cxS7afvvOSY6nu7Te9+r1mc3iBmn0HvSkCwUCKTG255aDV+fm4cCRIiGrBk8oYYLBljXtzeVKa0/&#10;0QfOu9gKDqFQGg1djGMpZWg6dCYs/IjEvx8/ORP5nFppJ3PicDfIVKmVdKYnbujMiC8dNofd0Wko&#10;4ub78Obet7mac5Re9fnr9qL1/V2inkFEPMd/GP70WR1qdtr7I9kgBg3LrMgY1ZCmvImBx6dkBWLP&#10;ZJotQdaVvJ5Q/wJQSwMEFAAAAAgAh07iQNukqJPhAgAAmQUAAA4AAABkcnMvZTJvRG9jLnhtbK1U&#10;zW4TMRC+I/EOlu90N39NGnVTRYmKkCpaNaCeHa83a+E/bG825Q24cOAFkLgguHBGiMeJ4DEYezdp&#10;KBx6IIfNjGc838w34zk920iB1sw6rlWGO0cpRkxRnXO1yvDLF+dPRhg5T1ROhFYsw7fM4bPJ40en&#10;tRmzri61yJlFEES5cW0yXHpvxkniaMkkcUfaMAXGQltJPKh2leSW1BBdiqSbpsdJrW1urKbMOTid&#10;N0bcRrQPCaiLglM217SSTPkmqmWCeCjJldw4PInZFgWj/rIoHPNIZBgq9fELICAvwzeZnJLxyhJT&#10;ctqmQB6Swr2aJOEKQPeh5sQTVFn+VyjJqdVOF/6Iapk0hURGoIpOeo+bRUkMi7UA1c7sSXf/Lyx9&#10;vr6yiOcZHg0xUkRCx39++Lz98XGMtm+/bN9933799uvTewRm4Ko2bgxXFubKtpoDMRS+KawM/1AS&#10;2kR+b/f8so1HFA5Phr3+YIARBdNxvzc6ifwnd5eNdf4p0xIFIcNOcdOdc7K6hj5Gesn6wnlAhjs7&#10;3wDqtOD5ORciKna1nAmL1iT0PB2msx3MH25CoRrmvztMYRYogUkuYIJAlAbYcGqFEREreCLU24it&#10;dECIAxOw58SVDUYM20yS5B4eh+AS+EzDLxxDskKFzFgcSKggElWB66LMa7QUlb0mADpI4RJGOQ/F&#10;90adRoFp7fQGTbQ2paXFyGp/w30ZZyQwHWKGvPalLwWhrxrWhClJk2v/IKnWOyaod9lE7SDRJLS8&#10;aXKQljq/hYEB8NhjZ+g5B9AL4vwVsfB0IH9YLv4SPoXQwLBuJYxKbd/86zz4w0SDFaManiKw/7oi&#10;lmEknimY9ZNOvw9hfVT6g2EXFHtoWR5aVCVnGjrfgTVmaBSDvxc7sbBa3sAOmgZUMBFFAbvpc6vM&#10;fLMiYItRNp1GN3ivhvgLtTA0BA90Kz2tvC54nMg7doDCoMCLjWS22yWshEM9et1t1M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Gord9NkAAAAKAQAADwAAAAAAAAABACAAAAAiAAAAZHJzL2Rvd25y&#10;ZXYueG1sUEsBAhQAFAAAAAgAh07iQNukqJPhAgAAmQUAAA4AAAAAAAAAAQAgAAAAKAEAAGRycy9l&#10;Mm9Eb2MueG1sUEsFBgAAAAAGAAYAWQEAAHsGAAAAAA==&#10;" path="m0,0l866137,0,973455,107317,973455,643890,973455,643890,107317,643890,0,536572,0,0xe">
                <v:path o:connectlocs="973455,321945;486727,643890;0,321945;486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19680" behindDoc="0" locked="0" layoutInCell="1" allowOverlap="1">
                <wp:simplePos x="0" y="0"/>
                <wp:positionH relativeFrom="column">
                  <wp:posOffset>3806825</wp:posOffset>
                </wp:positionH>
                <wp:positionV relativeFrom="paragraph">
                  <wp:posOffset>139700</wp:posOffset>
                </wp:positionV>
                <wp:extent cx="973455" cy="643890"/>
                <wp:effectExtent l="95250" t="95250" r="36195" b="41910"/>
                <wp:wrapNone/>
                <wp:docPr id="89" name="矩形: 剪去对角 89"/>
                <wp:cNvGraphicFramePr/>
                <a:graphic xmlns:a="http://schemas.openxmlformats.org/drawingml/2006/main">
                  <a:graphicData uri="http://schemas.microsoft.com/office/word/2010/wordprocessingShape">
                    <wps:wsp>
                      <wps:cNvSpPr/>
                      <wps:spPr>
                        <a:xfrm>
                          <a:off x="0" y="0"/>
                          <a:ext cx="973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89" o:spid="_x0000_s1026" style="position:absolute;left:0pt;margin-left:299.75pt;margin-top:11pt;height:50.7pt;width:76.65pt;z-index:251719680;v-text-anchor:middle;mso-width-relative:page;mso-height-relative:page;" fillcolor="#0070C0" filled="t" stroked="f" coordsize="973455,643890" o:gfxdata="UEsDBAoAAAAAAIdO4kAAAAAAAAAAAAAAAAAEAAAAZHJzL1BLAwQUAAAACACHTuJAVo/Kn9gAAAAK&#10;AQAADwAAAGRycy9kb3ducmV2LnhtbE2PMU/DMBCFdyT+g3VIbNSuIaQNcTogVVRCDBSWbm58TaLG&#10;5yh20/bfc0wwnu7Te98rVxffiwnH2AUyMJ8pEEh1cB01Br6/1g8LEDFZcrYPhAauGGFV3d6UtnDh&#10;TJ84bVMjOIRiYQ20KQ2FlLFu0ds4CwMS/w5h9DbxOTbSjfbM4b6XWqln6W1H3NDaAV9brI/bkzew&#10;SOvd8d1/bHI15SiD6vK3zdWY+7u5egGR8JL+YPjVZ3Wo2GkfTuSi6A1ky2XGqAGteRMDeaZ5y55J&#10;/fgEsirl/wnVD1BLAwQUAAAACACHTuJAC0d9AeECAACZBQAADgAAAGRycy9lMm9Eb2MueG1srVTN&#10;bhMxEL4j8Q6W73Q3f82PmlRRoiKkikYNqGfH681a+A/bm015Ay4ceAEkLggunBHicSJ4DMbeTRoK&#10;hx7IYTPjGc838814zs63UqANs45rNcatkxQjpqjOuFqP8csXF08GGDlPVEaEVmyMb5nD55PHj84q&#10;M2JtXWiRMYsgiHKjyoxx4b0ZJYmjBZPEnWjDFBhzbSXxoNp1kllSQXQpknaaniaVtpmxmjLn4HRe&#10;G3ET0T4koM5zTtlc01Iy5euolgnioSRXcOPwJGab54z6qzx3zCMxxlCpj18AAXkVvsnkjIzWlpiC&#10;0yYF8pAU7tUkCVcAegg1J56g0vK/QklOrXY69ydUy6QuJDICVbTSe9wsC2JYrAWoduZAuvt/Yenz&#10;zcIino3xYIiRIhI6/vPD592PjyO0e/tl9+777uu3X5/eIzADV5VxI7iyNAvbaA7EUPg2tzL8Q0lo&#10;G/m9PfDLth5ROBz2O91eDyMKptNuZzCM/Cd3l411/inTEgVhjJ3ipj3nZH0NfYz0ks2l84AMd/a+&#10;AdRpwbMLLkRU7Ho1ExZtSOh52k9ne5g/3IRCFcx/u5/CLFACk5zDBIEoDbDh1BojItbwRKi3EVvp&#10;gBAHJmDPiStqjBi2niTJPTwOwSXwmYZfOIZkhQqZsTiQUEEkqgTXZZFVaCVKe00AtJfCJYwyHorv&#10;DFq1AtPa6vTqaE1KK4uR1f6G+yLOSGA6xAx5HUpfCUJf1awJU5A61+5RUo13TFDvs4naUaJJaHnd&#10;5CCtdHYLAwPgscfO0AsOoJfE+QWx8HQgf1gu/go+udDAsG4kjApt3/zrPPjDRIMVowqeIrD/uiSW&#10;YSSeKZj1YavbhbA+Kt1evw2KPbasji2qlDMNnW/BGjM0isHfi72YWy1vYAdNAyqYiKKAXfe5UWa+&#10;XhGwxSibTqMbvFdD/KVaGhqCB7qVnpZe5zxO5B07QGFQ4MVGMpvtElbCsR697jbq5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Wj8qf2AAAAAoBAAAPAAAAAAAAAAEAIAAAACIAAABkcnMvZG93bnJl&#10;di54bWxQSwECFAAUAAAACACHTuJAC0d9AeECAACZBQAADgAAAAAAAAABACAAAAAnAQAAZHJzL2Uy&#10;b0RvYy54bWxQSwUGAAAAAAYABgBZAQAAegYAAAAA&#10;" path="m0,0l866137,0,973455,107317,973455,643890,973455,643890,107317,643890,0,536572,0,0xe">
                <v:path o:connectlocs="973455,321945;486727,643890;0,321945;486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17632" behindDoc="0" locked="0" layoutInCell="1" allowOverlap="1">
                <wp:simplePos x="0" y="0"/>
                <wp:positionH relativeFrom="column">
                  <wp:posOffset>739140</wp:posOffset>
                </wp:positionH>
                <wp:positionV relativeFrom="paragraph">
                  <wp:posOffset>137795</wp:posOffset>
                </wp:positionV>
                <wp:extent cx="973455" cy="643890"/>
                <wp:effectExtent l="95250" t="95250" r="36195" b="41910"/>
                <wp:wrapNone/>
                <wp:docPr id="85" name="矩形: 剪去对角 85"/>
                <wp:cNvGraphicFramePr/>
                <a:graphic xmlns:a="http://schemas.openxmlformats.org/drawingml/2006/main">
                  <a:graphicData uri="http://schemas.microsoft.com/office/word/2010/wordprocessingShape">
                    <wps:wsp>
                      <wps:cNvSpPr/>
                      <wps:spPr>
                        <a:xfrm>
                          <a:off x="0" y="0"/>
                          <a:ext cx="973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85" o:spid="_x0000_s1026" style="position:absolute;left:0pt;margin-left:58.2pt;margin-top:10.85pt;height:50.7pt;width:76.65pt;z-index:251717632;v-text-anchor:middle;mso-width-relative:page;mso-height-relative:page;" fillcolor="#0070C0" filled="t" stroked="f" coordsize="973455,643890" o:gfxdata="UEsDBAoAAAAAAIdO4kAAAAAAAAAAAAAAAAAEAAAAZHJzL1BLAwQUAAAACACHTuJAmGjp79gAAAAK&#10;AQAADwAAAGRycy9kb3ducmV2LnhtbE2PwU7DMBBE70j8g7VI3KjtgJKSxukBqaIS4kDhws2Nt0nU&#10;eB3Fbtr+PcsJbjuap9mZan3xg5hxin0gA3qhQCA1wfXUGvj63DwsQcRkydkhEBq4YoR1fXtT2dKF&#10;M33gvEut4BCKpTXQpTSWUsamQ2/jIoxI7B3C5G1iObXSTfbM4X6QmVK59LYn/tDZEV86bI67kzew&#10;TJvv45t/3xZqLlAG1Rev26sx93darUAkvKQ/GH7rc3WoudM+nMhFMbDW+ROjBjJdgGAgy5/52LOT&#10;PWqQdSX/T6h/AFBLAwQUAAAACACHTuJAK19Zo+ICAACZBQAADgAAAGRycy9lMm9Eb2MueG1srVTN&#10;bhMxEL4j8Q6W73Q3adKfqElVNSpCqmjVgnp2vN6shdc2ttNteQMuHHgBJC4ILpwR4nEieAw+ezdp&#10;KBx6IIfNjGc838w34zk4vKkVuRbOS6PHtLeVUyI0N4XU8zF9+eLkyR4lPjBdMGW0GNNb4enh5PGj&#10;g8aORN9URhXCEQTRftTYMa1CsKMs87wSNfNbxgoNY2lczQJUN88KxxpEr1XWz/OdrDGusM5w4T1O&#10;p62RdhHdQwKaspRcTA1f1EKHNqoTigWU5CtpPZ2kbMtS8HBWll4EosYUlYb0BQjkWfxmkwM2mjtm&#10;K8m7FNhDUrhXU82kBug61JQFRhZO/hWqltwZb8qwxU2dtYUkRlBFL7/HzWXFrEi1gGpv16T7/xeW&#10;P78+d0QWY7o3pESzGh3/+eHz8sfHEVm+/bJ893359duvT+8JzOCqsX6EK5f23HWahxgLvyldHf9R&#10;ErlJ/N6u+RU3gXAc7u9uD4aA4TDtDLb39hP/2d1l63x4KkxNojCmXkvbn0o2v0AfE73s+tQHIOPO&#10;yjeCeqNkcSKVSoqbz46VI9cs9jzfzY9XMH+4KU0azH9/N8cscIZJLjFBEGsLNryeU8LUHE+EB5ew&#10;tYkIaWAi9pT5qsVIYdtJqmXA41CyBp95/MVjJKt0zEykgUQFiagFXC+roiEztXAXDKDDHJcoKWQs&#10;fnuv1yqY1t72sI3WpTRzlDgTrmSo0oxEpmPMmNe69Jli/FXLmrIVa3MdbCTVeacEzSqbpG0kmsWW&#10;t02O0swUtxgYgKcee8tPJEBPmQ/nzOHpIH8sl3CGT6kMGDadREll3Jt/nUd/TDSslDR4imD/9YI5&#10;QYl6pjHr+73BAGFDUgbD3T4Ut2mZbVr0oj426HwPa8zyJEb/oFZi6Ux9hR10FFFhYpoDu+1zpxyH&#10;dkVgi3FxdJTc8F4tC6f60vIYPNKtzdEimFKmibxjBxRGBS82kdltl7gSNvXkdbdRJ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mGjp79gAAAAKAQAADwAAAAAAAAABACAAAAAiAAAAZHJzL2Rvd25y&#10;ZXYueG1sUEsBAhQAFAAAAAgAh07iQCtfWaPiAgAAmQUAAA4AAAAAAAAAAQAgAAAAJwEAAGRycy9l&#10;Mm9Eb2MueG1sUEsFBgAAAAAGAAYAWQEAAHsGAAAAAA==&#10;" path="m0,0l866137,0,973455,107317,973455,643890,973455,643890,107317,643890,0,536572,0,0xe">
                <v:path o:connectlocs="973455,321945;486727,643890;0,321945;486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p>
    <w:p>
      <w:pPr>
        <w:pageBreakBefore w:val="0"/>
        <w:tabs>
          <w:tab w:val="center" w:pos="4873"/>
        </w:tabs>
        <w:kinsoku/>
        <w:wordWrap/>
        <w:overflowPunct/>
        <w:topLinePunct w:val="0"/>
        <w:autoSpaceDE/>
        <w:autoSpaceDN/>
        <w:bidi w:val="0"/>
        <w:adjustRightInd/>
        <w:snapToGrid w:val="0"/>
        <w:textAlignment w:val="auto"/>
        <w:rPr>
          <w:b/>
          <w:color w:val="FF0000"/>
          <w:szCs w:val="28"/>
        </w:rPr>
      </w:pPr>
      <w:r>
        <w:rPr>
          <w:b/>
          <w:color w:val="FF0000"/>
          <w:szCs w:val="28"/>
        </w:rPr>
        <w:tab/>
      </w:r>
    </w:p>
    <w:p>
      <w:pPr>
        <w:pageBreakBefore w:val="0"/>
        <w:tabs>
          <w:tab w:val="center" w:pos="4873"/>
        </w:tabs>
        <w:kinsoku/>
        <w:wordWrap/>
        <w:overflowPunct/>
        <w:topLinePunct w:val="0"/>
        <w:autoSpaceDE/>
        <w:autoSpaceDN/>
        <w:bidi w:val="0"/>
        <w:adjustRightInd/>
        <w:snapToGrid w:val="0"/>
        <w:textAlignment w:val="auto"/>
        <w:rPr>
          <w:b/>
          <w:color w:val="FF0000"/>
          <w:szCs w:val="28"/>
        </w:rPr>
      </w:pPr>
    </w:p>
    <w:p>
      <w:pPr>
        <w:pageBreakBefore w:val="0"/>
        <w:tabs>
          <w:tab w:val="center" w:pos="4873"/>
        </w:tabs>
        <w:kinsoku/>
        <w:wordWrap/>
        <w:overflowPunct/>
        <w:topLinePunct w:val="0"/>
        <w:autoSpaceDE/>
        <w:autoSpaceDN/>
        <w:bidi w:val="0"/>
        <w:adjustRightInd/>
        <w:snapToGrid w:val="0"/>
        <w:textAlignment w:val="auto"/>
        <w:rPr>
          <w:b/>
          <w:color w:val="FF0000"/>
          <w:szCs w:val="28"/>
        </w:rPr>
      </w:pPr>
      <w:r>
        <w:rPr>
          <w:rFonts w:asciiTheme="minorEastAsia" w:hAnsiTheme="minorEastAsia"/>
          <w:sz w:val="24"/>
          <w:szCs w:val="24"/>
        </w:rPr>
        <mc:AlternateContent>
          <mc:Choice Requires="wps">
            <w:drawing>
              <wp:anchor distT="0" distB="0" distL="114300" distR="114300" simplePos="0" relativeHeight="251707392" behindDoc="1" locked="0" layoutInCell="1" allowOverlap="1">
                <wp:simplePos x="0" y="0"/>
                <wp:positionH relativeFrom="column">
                  <wp:posOffset>1937385</wp:posOffset>
                </wp:positionH>
                <wp:positionV relativeFrom="paragraph">
                  <wp:posOffset>323850</wp:posOffset>
                </wp:positionV>
                <wp:extent cx="1811020" cy="407670"/>
                <wp:effectExtent l="95250" t="95250" r="17780" b="11430"/>
                <wp:wrapNone/>
                <wp:docPr id="82" name="矩形: 剪去对角 82"/>
                <wp:cNvGraphicFramePr/>
                <a:graphic xmlns:a="http://schemas.openxmlformats.org/drawingml/2006/main">
                  <a:graphicData uri="http://schemas.microsoft.com/office/word/2010/wordprocessingShape">
                    <wps:wsp>
                      <wps:cNvSpPr/>
                      <wps:spPr>
                        <a:xfrm>
                          <a:off x="0" y="0"/>
                          <a:ext cx="1811020" cy="40767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82" o:spid="_x0000_s1026" style="position:absolute;left:0pt;margin-left:152.55pt;margin-top:25.5pt;height:32.1pt;width:142.6pt;z-index:-251609088;v-text-anchor:middle;mso-width-relative:page;mso-height-relative:page;" fillcolor="#0070C0" filled="t" stroked="f" coordsize="1811020,407670" o:gfxdata="UEsDBAoAAAAAAIdO4kAAAAAAAAAAAAAAAAAEAAAAZHJzL1BLAwQUAAAACACHTuJABEnPH9gAAAAK&#10;AQAADwAAAGRycy9kb3ducmV2LnhtbE2Py07DMBBF90j8gzWV2FHbjVKFEKdCiErdsKCtVJZubOyo&#10;8TiK3Qd/z7CC5WiO7j23Wd3CwC52Sn1EBXIugFnsounRKdjv1o8VsJQ1Gj1EtAq+bYJVe3/X6NrE&#10;K37YyzY7RiGYaq3A5zzWnKfO26DTPI4W6fcVp6AznZPjZtJXCg8DXwix5EH3SA1ej/bV2+60PQcF&#10;LvHPzZtfvuz27n0dZRGr6rBR6mEmxTOwbG/5D4ZffVKHlpyO8YwmsUFBIUpJqIJS0iYCyidRADsS&#10;KcsF8Lbh/ye0P1BLAwQUAAAACACHTuJAh74uNuACAACaBQAADgAAAGRycy9lMm9Eb2MueG1srVTN&#10;bhMxEL4j8Q6W73R307QJUZMqSlSEVNGqAfXs9XqzFv7D9mZT3oBLD7wAEhcEF84I8TgRPAZj7yYN&#10;hUMP5LCZ8YxnvvlmPCenaynQilnHtRrj7CDFiCmqC66WY/zq5dmTIUbOE1UQoRUb4xvm8Onk8aOT&#10;xoxYT1daFMwiCKLcqDFjXHlvRkniaMUkcQfaMAXGUltJPKh2mRSWNBBdiqSXpsdJo21hrKbMOTid&#10;t0bcRbQPCajLklM217SWTPk2qmWCeCjJVdw4PIloy5JRf1GWjnkkxhgq9fELSUDOwzeZnJDR0hJT&#10;cdpBIA+BcK8mSbiCpLtQc+IJqi3/K5Tk1GqnS39AtUzaQiIjUEWW3uNmURHDYi1AtTM70t3/C0tf&#10;rC4t4sUYD3sYKSKh4z8/fN78+DhCm3dfNrffN1+//fr0HoEZuGqMG8GVhbm0neZADIWvSyvDP5SE&#10;1pHfmx2/bO0RhcNsmGVpD6inYOung+NBbEByd9tY558xLVEQxtgpbnpzTpZX0MjIL1mdOw+p4c7W&#10;N2R1WvDijAsRFbvMZ8KiFQlNTwfpbJvmDzehUAOYeoM0ICIwyiWMEIjSAB1OLTEiYglvhHobcysd&#10;MsSJCbnnxFVtjhi2HSXJPbwOwSUQmoZfOAawQgVkLE4kVBCZqsF1URUNykVtrwgkPUrhEkYFD8Uf&#10;DrNWgXHNDo/aaB2k3GJktb/mvopDEqgOMQOuXem5IPR1y5owFWmx9vdAdd4RoN6iidoe0CT0vO1y&#10;kHJd3MDEQPLYZGfoGYek58T5S2Lh7QB+2C7+Aj6l0MCw7iSMKm3f/us8+MNIgxWjBt4isP+mJpZh&#10;JJ4rGPanWb8PYX1U+keDMEJ235LvW1QtZxo6n8EeMzSKwd+LrVhaLa9hCU1DVjARRSF32+dOmfl2&#10;R8Aao2w6jW7wYA3x52phaAge6FZ6Wntd8jiRd+wAhUGBJxvJ7NZL2An7evS6W6mT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RJzx/YAAAACgEAAA8AAAAAAAAAAQAgAAAAIgAAAGRycy9kb3ducmV2&#10;LnhtbFBLAQIUABQAAAAIAIdO4kCHvi424AIAAJoFAAAOAAAAAAAAAAEAIAAAACcBAABkcnMvZTJv&#10;RG9jLnhtbFBLBQYAAAAABgAGAFkBAAB5BgAAAAA=&#10;" path="m0,0l1743073,0,1811020,67946,1811020,407670,1811020,407670,67946,407670,0,339723,0,0xe">
                <v:path o:connectlocs="1811020,203835;905510,407670;0,203835;905510,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p>
    <w:p>
      <w:pPr>
        <w:pageBreakBefore w:val="0"/>
        <w:kinsoku/>
        <w:wordWrap/>
        <w:overflowPunct/>
        <w:topLinePunct w:val="0"/>
        <w:autoSpaceDE/>
        <w:autoSpaceDN/>
        <w:bidi w:val="0"/>
        <w:adjustRightInd/>
        <w:snapToGrid w:val="0"/>
        <w:ind w:firstLine="3404" w:firstLineChars="1215"/>
        <w:textAlignment w:val="auto"/>
        <w:rPr>
          <w:rFonts w:ascii="微软雅黑" w:hAnsi="微软雅黑" w:eastAsia="微软雅黑"/>
          <w:b/>
          <w:color w:val="FF0000"/>
          <w:szCs w:val="28"/>
        </w:rPr>
      </w:pPr>
      <w:r>
        <w:rPr>
          <w:rFonts w:hint="eastAsia" w:ascii="微软雅黑" w:hAnsi="微软雅黑" w:eastAsia="微软雅黑"/>
          <w:b/>
          <w:color w:val="FFFFFF" w:themeColor="background1"/>
          <w:szCs w:val="28"/>
          <w14:textFill>
            <w14:solidFill>
              <w14:schemeClr w14:val="bg1"/>
            </w14:solidFill>
          </w14:textFill>
        </w:rPr>
        <w:t>企业研学（6</w:t>
      </w:r>
      <w:r>
        <w:rPr>
          <w:rFonts w:ascii="微软雅黑" w:hAnsi="微软雅黑" w:eastAsia="微软雅黑"/>
          <w:b/>
          <w:color w:val="FFFFFF" w:themeColor="background1"/>
          <w:szCs w:val="28"/>
          <w14:textFill>
            <w14:solidFill>
              <w14:schemeClr w14:val="bg1"/>
            </w14:solidFill>
          </w14:textFill>
        </w:rPr>
        <w:t>-8</w:t>
      </w:r>
      <w:r>
        <w:rPr>
          <w:rFonts w:hint="eastAsia" w:ascii="微软雅黑" w:hAnsi="微软雅黑" w:eastAsia="微软雅黑"/>
          <w:b/>
          <w:color w:val="FFFFFF" w:themeColor="background1"/>
          <w:szCs w:val="28"/>
          <w14:textFill>
            <w14:solidFill>
              <w14:schemeClr w14:val="bg1"/>
            </w14:solidFill>
          </w14:textFill>
        </w:rPr>
        <w:t>天）</w:t>
      </w:r>
    </w:p>
    <w:p>
      <w:pPr>
        <w:pageBreakBefore w:val="0"/>
        <w:kinsoku/>
        <w:wordWrap/>
        <w:overflowPunct/>
        <w:topLinePunct w:val="0"/>
        <w:autoSpaceDE/>
        <w:autoSpaceDN/>
        <w:bidi w:val="0"/>
        <w:adjustRightInd/>
        <w:snapToGrid w:val="0"/>
        <w:textAlignment w:val="auto"/>
        <w:rPr>
          <w:rFonts w:asciiTheme="minorEastAsia" w:hAnsiTheme="minorEastAsia"/>
          <w:b/>
          <w:color w:val="FFFFFF" w:themeColor="background1"/>
          <w:szCs w:val="32"/>
          <w14:textFill>
            <w14:solidFill>
              <w14:schemeClr w14:val="bg1"/>
            </w14:solidFill>
          </w14:textFill>
        </w:rPr>
      </w:pPr>
      <w:r>
        <w:rPr>
          <w:rFonts w:asciiTheme="minorEastAsia" w:hAnsiTheme="minorEastAsia"/>
          <w:b/>
          <w:color w:val="FFFFFF" w:themeColor="background1"/>
          <w:szCs w:val="32"/>
          <w14:textFill>
            <w14:solidFill>
              <w14:schemeClr w14:val="bg1"/>
            </w14:solidFill>
          </w14:textFill>
        </w:rPr>
        <mc:AlternateContent>
          <mc:Choice Requires="wpg">
            <w:drawing>
              <wp:anchor distT="0" distB="0" distL="114300" distR="114300" simplePos="0" relativeHeight="251713536" behindDoc="0" locked="0" layoutInCell="1" allowOverlap="1">
                <wp:simplePos x="0" y="0"/>
                <wp:positionH relativeFrom="column">
                  <wp:posOffset>12700</wp:posOffset>
                </wp:positionH>
                <wp:positionV relativeFrom="paragraph">
                  <wp:posOffset>171450</wp:posOffset>
                </wp:positionV>
                <wp:extent cx="5687695" cy="1378585"/>
                <wp:effectExtent l="38100" t="38100" r="0" b="0"/>
                <wp:wrapNone/>
                <wp:docPr id="3" name="组合 106"/>
                <wp:cNvGraphicFramePr/>
                <a:graphic xmlns:a="http://schemas.openxmlformats.org/drawingml/2006/main">
                  <a:graphicData uri="http://schemas.microsoft.com/office/word/2010/wordprocessingGroup">
                    <wpg:wgp>
                      <wpg:cNvGrpSpPr/>
                      <wpg:grpSpPr>
                        <a:xfrm>
                          <a:off x="0" y="0"/>
                          <a:ext cx="5687695" cy="1378585"/>
                          <a:chOff x="-56" y="0"/>
                          <a:chExt cx="56880" cy="12960"/>
                        </a:xfrm>
                      </wpg:grpSpPr>
                      <wps:wsp>
                        <wps:cNvPr id="5" name="矩形: 剪去对角 83"/>
                        <wps:cNvSpPr/>
                        <wps:spPr bwMode="auto">
                          <a:xfrm>
                            <a:off x="-56" y="0"/>
                            <a:ext cx="56879" cy="12960"/>
                          </a:xfrm>
                          <a:custGeom>
                            <a:avLst/>
                            <a:gdLst>
                              <a:gd name="T0" fmla="*/ 0 w 5688000"/>
                              <a:gd name="T1" fmla="*/ 0 h 1296000"/>
                              <a:gd name="T2" fmla="*/ 5471996 w 5688000"/>
                              <a:gd name="T3" fmla="*/ 0 h 1296000"/>
                              <a:gd name="T4" fmla="*/ 5688000 w 5688000"/>
                              <a:gd name="T5" fmla="*/ 216004 h 1296000"/>
                              <a:gd name="T6" fmla="*/ 5688000 w 5688000"/>
                              <a:gd name="T7" fmla="*/ 1296000 h 1296000"/>
                              <a:gd name="T8" fmla="*/ 5688000 w 5688000"/>
                              <a:gd name="T9" fmla="*/ 1296000 h 1296000"/>
                              <a:gd name="T10" fmla="*/ 216004 w 5688000"/>
                              <a:gd name="T11" fmla="*/ 1296000 h 1296000"/>
                              <a:gd name="T12" fmla="*/ 0 w 5688000"/>
                              <a:gd name="T13" fmla="*/ 1079996 h 1296000"/>
                              <a:gd name="T14" fmla="*/ 0 w 5688000"/>
                              <a:gd name="T15" fmla="*/ 0 h 129600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688000" h="1296000">
                                <a:moveTo>
                                  <a:pt x="0" y="0"/>
                                </a:moveTo>
                                <a:lnTo>
                                  <a:pt x="5471996" y="0"/>
                                </a:lnTo>
                                <a:lnTo>
                                  <a:pt x="5688000" y="216004"/>
                                </a:lnTo>
                                <a:lnTo>
                                  <a:pt x="5688000" y="1296000"/>
                                </a:lnTo>
                                <a:lnTo>
                                  <a:pt x="216004" y="1296000"/>
                                </a:lnTo>
                                <a:lnTo>
                                  <a:pt x="0" y="1079996"/>
                                </a:lnTo>
                                <a:lnTo>
                                  <a:pt x="0" y="0"/>
                                </a:lnTo>
                                <a:close/>
                              </a:path>
                            </a:pathLst>
                          </a:custGeom>
                          <a:solidFill>
                            <a:srgbClr val="0070C0"/>
                          </a:solidFill>
                          <a:ln>
                            <a:noFill/>
                          </a:ln>
                          <a:effectLst>
                            <a:outerShdw dist="38100" dir="13500000" algn="br" rotWithShape="0">
                              <a:srgbClr val="000000">
                                <a:alpha val="39999"/>
                              </a:srgbClr>
                            </a:outerShdw>
                          </a:effectLst>
                        </wps:spPr>
                        <wps:bodyPr rot="0" vert="horz" wrap="square" lIns="91440" tIns="45720" rIns="91440" bIns="45720" anchor="ctr" anchorCtr="0" upright="1">
                          <a:noAutofit/>
                        </wps:bodyPr>
                      </wps:wsp>
                      <wps:wsp>
                        <wps:cNvPr id="7" name="文本框 105"/>
                        <wps:cNvSpPr txBox="1">
                          <a:spLocks noChangeArrowheads="1"/>
                        </wps:cNvSpPr>
                        <wps:spPr bwMode="auto">
                          <a:xfrm>
                            <a:off x="425" y="0"/>
                            <a:ext cx="56033" cy="12960"/>
                          </a:xfrm>
                          <a:prstGeom prst="rect">
                            <a:avLst/>
                          </a:prstGeom>
                          <a:noFill/>
                          <a:ln>
                            <a:noFill/>
                          </a:ln>
                        </wps:spPr>
                        <wps:txbx>
                          <w:txbxContent>
                            <w:p>
                              <w:pPr>
                                <w:snapToGrid w:val="0"/>
                                <w:spacing w:before="381" w:beforeLines="100"/>
                                <w:ind w:firstLine="420" w:firstLineChars="200"/>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color w:val="FFFFFF" w:themeColor="background1"/>
                                  <w:sz w:val="21"/>
                                  <w:szCs w:val="21"/>
                                  <w14:textFill>
                                    <w14:solidFill>
                                      <w14:schemeClr w14:val="bg1"/>
                                    </w14:solidFill>
                                  </w14:textFill>
                                </w:rPr>
                                <w:t>研学课程依托山东大学一校三地协同发展优势以及辐射全国的教科研网络，在济南、青岛、威海、苏州、深圳等地选择知名企业进行现场</w:t>
                              </w:r>
                              <w:r>
                                <w:rPr>
                                  <w:rFonts w:ascii="微软雅黑" w:hAnsi="微软雅黑" w:eastAsia="微软雅黑"/>
                                  <w:color w:val="FFFFFF" w:themeColor="background1"/>
                                  <w:sz w:val="21"/>
                                  <w:szCs w:val="21"/>
                                  <w14:textFill>
                                    <w14:solidFill>
                                      <w14:schemeClr w14:val="bg1"/>
                                    </w14:solidFill>
                                  </w14:textFill>
                                </w:rPr>
                                <w:t>学习</w:t>
                              </w:r>
                              <w:r>
                                <w:rPr>
                                  <w:rFonts w:hint="eastAsia" w:ascii="微软雅黑" w:hAnsi="微软雅黑" w:eastAsia="微软雅黑"/>
                                  <w:color w:val="FFFFFF" w:themeColor="background1"/>
                                  <w:sz w:val="21"/>
                                  <w:szCs w:val="21"/>
                                  <w14:textFill>
                                    <w14:solidFill>
                                      <w14:schemeClr w14:val="bg1"/>
                                    </w14:solidFill>
                                  </w14:textFill>
                                </w:rPr>
                                <w:t>。每次活动选</w:t>
                              </w:r>
                              <w:r>
                                <w:rPr>
                                  <w:rFonts w:hint="eastAsia" w:ascii="微软雅黑" w:hAnsi="微软雅黑" w:eastAsia="微软雅黑"/>
                                  <w:color w:val="FFFFFF" w:themeColor="background1"/>
                                  <w:spacing w:val="-4"/>
                                  <w:sz w:val="21"/>
                                  <w:szCs w:val="21"/>
                                  <w14:textFill>
                                    <w14:solidFill>
                                      <w14:schemeClr w14:val="bg1"/>
                                    </w14:solidFill>
                                  </w14:textFill>
                                </w:rPr>
                                <w:t>择2</w:t>
                              </w:r>
                              <w:r>
                                <w:rPr>
                                  <w:rFonts w:ascii="微软雅黑" w:hAnsi="微软雅黑" w:eastAsia="微软雅黑"/>
                                  <w:color w:val="FFFFFF" w:themeColor="background1"/>
                                  <w:spacing w:val="-4"/>
                                  <w:sz w:val="21"/>
                                  <w:szCs w:val="21"/>
                                  <w14:textFill>
                                    <w14:solidFill>
                                      <w14:schemeClr w14:val="bg1"/>
                                    </w14:solidFill>
                                  </w14:textFill>
                                </w:rPr>
                                <w:t>-</w:t>
                              </w:r>
                              <w:r>
                                <w:rPr>
                                  <w:rFonts w:hint="eastAsia" w:ascii="微软雅黑" w:hAnsi="微软雅黑" w:eastAsia="微软雅黑"/>
                                  <w:color w:val="FFFFFF" w:themeColor="background1"/>
                                  <w:spacing w:val="-4"/>
                                  <w:sz w:val="21"/>
                                  <w:szCs w:val="21"/>
                                  <w14:textFill>
                                    <w14:solidFill>
                                      <w14:schemeClr w14:val="bg1"/>
                                    </w14:solidFill>
                                  </w14:textFill>
                                </w:rPr>
                                <w:t>3家标杆企业、校友企业参访学习，倾听目标企业专家授课，开展对话交流与学员研讨。</w:t>
                              </w:r>
                            </w:p>
                          </w:txbxContent>
                        </wps:txbx>
                        <wps:bodyPr rot="0" vert="horz" wrap="square" lIns="91440" tIns="45720" rIns="91440" bIns="45720" anchor="t" anchorCtr="0" upright="1">
                          <a:noAutofit/>
                        </wps:bodyPr>
                      </wps:wsp>
                    </wpg:wgp>
                  </a:graphicData>
                </a:graphic>
              </wp:anchor>
            </w:drawing>
          </mc:Choice>
          <mc:Fallback>
            <w:pict>
              <v:group id="组合 106" o:spid="_x0000_s1026" o:spt="203" style="position:absolute;left:0pt;margin-left:1pt;margin-top:13.5pt;height:108.55pt;width:447.85pt;z-index:251713536;mso-width-relative:page;mso-height-relative:page;" coordorigin="-56,0" coordsize="56880,12960" o:gfxdata="UEsDBAoAAAAAAIdO4kAAAAAAAAAAAAAAAAAEAAAAZHJzL1BLAwQUAAAACACHTuJARmRm/9kAAAAI&#10;AQAADwAAAGRycy9kb3ducmV2LnhtbE2PQU/DMAyF70j8h8hI3FiaMegoTSc0AadpEhvStJvXeG21&#10;JqmarN3+PeYEpyf7Wc/fyxcX24qB+tB4p0FNEhDkSm8aV2n43n48zEGEiM5g6x1puFKARXF7k2Nm&#10;/Oi+aNjESnCICxlqqGPsMilDWZPFMPEdOfaOvrcYeewraXocOdy2cpokz9Ji4/hDjR0taypPm7PV&#10;8Dni+Pao3ofV6bi87rdP691Kkdb3dyp5BRHpEv+O4Ref0aFgpoM/OxNEq2HKTSJLysr2/CVNQRx4&#10;MZspkEUu/xcofgBQSwMEFAAAAAgAh07iQFWa1K34BAAAUw8AAA4AAABkcnMvZTJvRG9jLnhtbL1X&#10;TY/kNBC9I/EfrByRdjrp746mZ7XMsCOkBVaaRpzdidOJSOJguyc9nBEfF4Q4cEJCcEEgJM5oxc/p&#10;gZ9Ble2k3T2TnhEruCRx8lyuqlcuv5w+3RQ5uWZCZryce8GJ7xFWRjzOytXc+3Dx/MnUI1LRMqY5&#10;L9ncu2HSe3r25hundRWyPk95HjNBwEgpw7qae6lSVdjryShlBZUnvGIlfEy4KKiCoVj1YkFrsF7k&#10;vb7vj3s1F3EleMSkhLcX5qNnLYrHGORJkkXsgkfrgpXKWBUspwpCkmlWSe9Me5skLFIfJIlkiuRz&#10;DyJV+gqLwPMSr72zUxquBK3SLLIu0Me4cBBTQbMSFm1NXVBFyVpkd0wVWSS45Ik6iXjRM4HojEAU&#10;gX+Qm0vB15WOZRXWq6pNOhB1kPV/bTZ6//qlIFk89wYeKWkBhP/16rPtN1+SwB9jdupqFQLoUlRX&#10;1UthX6zMCAPeJKLAO4RCNjqvN21e2UaRCF6OxtPJeDbySATfgsFkOpqOTOajFOjBeU9GY4/sZkbp&#10;O7u5UyBLz+zPxpqxXrNsD71rnakrqEi5S5N8vTRdpbRiOvsSM2DTBFHYNP3wy/bPn0Ky/erX7dev&#10;tr//8ffP35LpwORMz2gTJkMJuSPL+j0eQ4LpWnFdLAe5O8iBm71ZVwZoGK2lumRck0CvX0hlSjqG&#10;J12QsfV3AVlMihyq+60e8UlNgJWp7zdboIUFe7CUBJj1u7C+AxsNJ8FsNu62CbXlLN1pc+jArHfd&#10;NoGI1mY/ABeHpNMw1FaLfdDwxAHb4LstQ7N8vGVgsQU/aDlw+bIBdpPmsvawaZe8Y6Xg8hb4kxmS&#10;3JnkwKXvmFWXOf+IPZc1n2ARwnU0Gui+BK12V7IuZceRLl/HkS5ZR5F9l6jjSJel48h9ho7E3nc5&#10;umMTOuWq6QQ0bZpDtCltd4AnQvHgXwRj3ZIqLrEdY7OAbrwIsJ2BEcBhM3Hgkz04uItw3f3uhU/3&#10;4FApCNeHwL3w2R7cHA2LSZczwAB61/gOHKP1WSc82IPjRtOxdgbb7+9PsNEGneECKa5DuDP0CnsB&#10;m8AtEQKUyqFGEVqjLDEMCI4q5K95JLU+VnUDJymcqrZL4/eCX7MF10h1cCbDmruveemibBPXnjan&#10;bINo7pW21xwcGJNpTDbTDay534U3bpqqanDN3eCtSbT+GLhhz3ano44Y5GFsUc4lM/5gjnW5t8lG&#10;jpzzVfI8i59neY7JlWK1PM8FuaaoLf2Jf96Y3oPleueUHKc1YeN0ptWppZSvFRNXaVyTOJMgUgfT&#10;AI5cGIBUDQYjbH0wpPkKJPsS6kJw9VGmUi1RUG7d44+egu9pXqXUeDmADt5sC+u+jrddXo8cz0Bg&#10;GfGCQlCGSx7fgJCB1bXSg78IeEi5+NQjNWjouSc/WVPBPJK/W4L6mgXDIbit9GA4mmCnFO6XpfuF&#10;lhGYmnuRggDN4FwZqb6uRLZKYS2zc0v+DCRUkqHU0R4av+wAJKDx9j/XgnDsGC14+90Xt9//dvvj&#10;56Ca9R7HZIFmRAVI1OZtDi3VuC6rFzz6WJKSn6fQeNkzIXidMhpDukz/caaaMB6lHYd9OFVhx1g5&#10;t9OO/gAOiPvVMzQVYbQjwYe5h01Il1KjI6H8GwhWUlvENLy/qg/KRW2WG6Dof6sc9fp1o/8o4F9L&#10;bwT7X4g/c+5Y19nuX/js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EZkZv/ZAAAACAEAAA8AAAAA&#10;AAAAAQAgAAAAIgAAAGRycy9kb3ducmV2LnhtbFBLAQIUABQAAAAIAIdO4kBVmtSt+AQAAFMPAAAO&#10;AAAAAAAAAAEAIAAAACgBAABkcnMvZTJvRG9jLnhtbFBLBQYAAAAABgAGAFkBAACSCAAAAAA=&#10;">
                <o:lock v:ext="edit" aspectratio="f"/>
                <v:shape id="矩形: 剪去对角 83" o:spid="_x0000_s1026" o:spt="100" style="position:absolute;left:-56;top:0;height:12960;width:56879;v-text-anchor:middle;" fillcolor="#0070C0" filled="t" stroked="f" coordsize="5688000,1296000" o:gfxdata="UEsDBAoAAAAAAIdO4kAAAAAAAAAAAAAAAAAEAAAAZHJzL1BLAwQUAAAACACHTuJAVIqaGroAAADa&#10;AAAADwAAAGRycy9kb3ducmV2LnhtbEWPQYvCMBSE78L+h/AWvNm0BUW6RpFdBPG21oPHR/O2jTYv&#10;pYlW/fUbQfA4zMw3zGJ1s624Uu+NYwVZkoIgrpw2XCs4lJvJHIQPyBpbx6TgTh5Wy4/RAgvtBv6l&#10;6z7UIkLYF6igCaErpPRVQxZ94jri6P253mKIsq+l7nGIcNvKPE1n0qLhuNBgR98NVef9xSrIf3Iz&#10;4PF+0l1m9Hp7Ku3uUSo1/szSLxCBbuEdfrW3WsEUnlfiDZ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ipoaugAAANoA&#10;AAAPAAAAAAAAAAEAIAAAACIAAABkcnMvZG93bnJldi54bWxQSwECFAAUAAAACACHTuJAMy8FnjsA&#10;AAA5AAAAEAAAAAAAAAABACAAAAAJAQAAZHJzL3NoYXBleG1sLnhtbFBLBQYAAAAABgAGAFsBAACz&#10;AwAAAAA=&#10;" path="m0,0l5471996,0,5688000,216004,5688000,1296000,216004,1296000,0,1079996,0,0xe">
                  <v:path o:connectlocs="0,0;54718,0;56879,2160;56879,12960;56879,12960;2160,12960;0,10799;0,0" o:connectangles="0,0,0,0,0,0,0,0"/>
                  <v:fill on="t" focussize="0,0"/>
                  <v:stroke on="f"/>
                  <v:imagedata o:title=""/>
                  <o:lock v:ext="edit" aspectratio="f"/>
                  <v:shadow on="t" color="#000000" opacity="26213f" offset="-2.12133858267717pt,-2.12133858267717pt" origin="32768f,32768f" matrix="65536f,0f,0f,65536f"/>
                </v:shape>
                <v:shape id="文本框 105" o:spid="_x0000_s1026" o:spt="202" type="#_x0000_t202" style="position:absolute;left:425;top:0;height:12960;width:56033;"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napToGrid w:val="0"/>
                          <w:spacing w:before="381" w:beforeLines="100"/>
                          <w:ind w:firstLine="420" w:firstLineChars="200"/>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color w:val="FFFFFF" w:themeColor="background1"/>
                            <w:sz w:val="21"/>
                            <w:szCs w:val="21"/>
                            <w14:textFill>
                              <w14:solidFill>
                                <w14:schemeClr w14:val="bg1"/>
                              </w14:solidFill>
                            </w14:textFill>
                          </w:rPr>
                          <w:t>研学课程依托山东大学一校三地协同发展优势以及辐射全国的教科研网络，在济南、青岛、威海、苏州、深圳等地选择知名企业进行现场</w:t>
                        </w:r>
                        <w:r>
                          <w:rPr>
                            <w:rFonts w:ascii="微软雅黑" w:hAnsi="微软雅黑" w:eastAsia="微软雅黑"/>
                            <w:color w:val="FFFFFF" w:themeColor="background1"/>
                            <w:sz w:val="21"/>
                            <w:szCs w:val="21"/>
                            <w14:textFill>
                              <w14:solidFill>
                                <w14:schemeClr w14:val="bg1"/>
                              </w14:solidFill>
                            </w14:textFill>
                          </w:rPr>
                          <w:t>学习</w:t>
                        </w:r>
                        <w:r>
                          <w:rPr>
                            <w:rFonts w:hint="eastAsia" w:ascii="微软雅黑" w:hAnsi="微软雅黑" w:eastAsia="微软雅黑"/>
                            <w:color w:val="FFFFFF" w:themeColor="background1"/>
                            <w:sz w:val="21"/>
                            <w:szCs w:val="21"/>
                            <w14:textFill>
                              <w14:solidFill>
                                <w14:schemeClr w14:val="bg1"/>
                              </w14:solidFill>
                            </w14:textFill>
                          </w:rPr>
                          <w:t>。每次活动选</w:t>
                        </w:r>
                        <w:r>
                          <w:rPr>
                            <w:rFonts w:hint="eastAsia" w:ascii="微软雅黑" w:hAnsi="微软雅黑" w:eastAsia="微软雅黑"/>
                            <w:color w:val="FFFFFF" w:themeColor="background1"/>
                            <w:spacing w:val="-4"/>
                            <w:sz w:val="21"/>
                            <w:szCs w:val="21"/>
                            <w14:textFill>
                              <w14:solidFill>
                                <w14:schemeClr w14:val="bg1"/>
                              </w14:solidFill>
                            </w14:textFill>
                          </w:rPr>
                          <w:t>择2</w:t>
                        </w:r>
                        <w:r>
                          <w:rPr>
                            <w:rFonts w:ascii="微软雅黑" w:hAnsi="微软雅黑" w:eastAsia="微软雅黑"/>
                            <w:color w:val="FFFFFF" w:themeColor="background1"/>
                            <w:spacing w:val="-4"/>
                            <w:sz w:val="21"/>
                            <w:szCs w:val="21"/>
                            <w14:textFill>
                              <w14:solidFill>
                                <w14:schemeClr w14:val="bg1"/>
                              </w14:solidFill>
                            </w14:textFill>
                          </w:rPr>
                          <w:t>-</w:t>
                        </w:r>
                        <w:r>
                          <w:rPr>
                            <w:rFonts w:hint="eastAsia" w:ascii="微软雅黑" w:hAnsi="微软雅黑" w:eastAsia="微软雅黑"/>
                            <w:color w:val="FFFFFF" w:themeColor="background1"/>
                            <w:spacing w:val="-4"/>
                            <w:sz w:val="21"/>
                            <w:szCs w:val="21"/>
                            <w14:textFill>
                              <w14:solidFill>
                                <w14:schemeClr w14:val="bg1"/>
                              </w14:solidFill>
                            </w14:textFill>
                          </w:rPr>
                          <w:t>3家标杆企业、校友企业参访学习，倾听目标企业专家授课，开展对话交流与学员研讨。</w:t>
                        </w:r>
                      </w:p>
                    </w:txbxContent>
                  </v:textbox>
                </v:shape>
              </v:group>
            </w:pict>
          </mc:Fallback>
        </mc:AlternateContent>
      </w:r>
    </w:p>
    <w:p>
      <w:pPr>
        <w:pageBreakBefore w:val="0"/>
        <w:kinsoku/>
        <w:wordWrap/>
        <w:overflowPunct/>
        <w:topLinePunct w:val="0"/>
        <w:autoSpaceDE/>
        <w:autoSpaceDN/>
        <w:bidi w:val="0"/>
        <w:adjustRightInd/>
        <w:snapToGrid w:val="0"/>
        <w:textAlignment w:val="auto"/>
        <w:rPr>
          <w:rFonts w:asciiTheme="minorEastAsia" w:hAnsiTheme="minorEastAsia"/>
          <w:b/>
          <w:sz w:val="32"/>
          <w:szCs w:val="32"/>
        </w:rPr>
      </w:pPr>
    </w:p>
    <w:p>
      <w:pPr>
        <w:pageBreakBefore w:val="0"/>
        <w:widowControl/>
        <w:kinsoku/>
        <w:wordWrap/>
        <w:overflowPunct/>
        <w:topLinePunct w:val="0"/>
        <w:autoSpaceDE/>
        <w:autoSpaceDN/>
        <w:bidi w:val="0"/>
        <w:adjustRightInd/>
        <w:spacing w:line="240" w:lineRule="auto"/>
        <w:jc w:val="left"/>
        <w:textAlignment w:val="auto"/>
        <w:rPr>
          <w:rFonts w:asciiTheme="minorEastAsia" w:hAnsiTheme="minorEastAsia"/>
          <w:b/>
          <w:color w:val="FF0000"/>
          <w:sz w:val="32"/>
          <w:szCs w:val="32"/>
        </w:rPr>
      </w:pPr>
      <w:r>
        <w:rPr>
          <w:rFonts w:asciiTheme="minorEastAsia" w:hAnsiTheme="minorEastAsia"/>
          <w:b/>
          <w:color w:val="FF0000"/>
          <w:sz w:val="32"/>
          <w:szCs w:val="32"/>
        </w:rPr>
        <w:br w:type="page"/>
      </w: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bookmarkStart w:id="14" w:name="_Toc83726424"/>
      <w:bookmarkStart w:id="15" w:name="_Toc114500697"/>
      <w:r>
        <w:rPr>
          <w:rFonts w:hint="eastAsia" w:ascii="黑体" w:hAnsi="黑体" w:eastAsia="黑体" w:cs="黑体"/>
          <w:b w:val="0"/>
          <w:bCs w:val="0"/>
          <w:color w:val="auto"/>
          <w:sz w:val="32"/>
        </w:rPr>
        <w:t>课程设计</w:t>
      </w:r>
      <w:bookmarkEnd w:id="14"/>
      <w:bookmarkEnd w:id="15"/>
      <w:r>
        <w:rPr>
          <w:rFonts w:hint="eastAsia" w:ascii="黑体" w:hAnsi="黑体" w:eastAsia="黑体" w:cs="黑体"/>
          <w:b w:val="0"/>
          <w:bCs w:val="0"/>
          <w:color w:val="auto"/>
          <w:sz w:val="32"/>
        </w:rPr>
        <w:t>-山东班</w:t>
      </w:r>
    </w:p>
    <w:tbl>
      <w:tblPr>
        <w:tblStyle w:val="2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restart"/>
            <w:shd w:val="clear" w:color="auto" w:fill="4472C4" w:themeFill="accent5"/>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color w:val="000000"/>
                <w:sz w:val="22"/>
                <w:lang w:eastAsia="zh-CN"/>
              </w:rPr>
            </w:pPr>
            <w:r>
              <w:rPr>
                <w:rFonts w:hint="eastAsia" w:ascii="微软雅黑" w:hAnsi="微软雅黑" w:eastAsia="微软雅黑"/>
                <w:b/>
                <w:bCs/>
                <w:color w:val="000000"/>
                <w:sz w:val="22"/>
              </w:rPr>
              <w:t>模块一</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r>
              <w:rPr>
                <w:rFonts w:hint="eastAsia" w:ascii="微软雅黑" w:hAnsi="微软雅黑" w:eastAsia="微软雅黑"/>
                <w:b/>
                <w:bCs/>
                <w:color w:val="000000"/>
                <w:sz w:val="22"/>
              </w:rPr>
              <w:t>视野•格局</w:t>
            </w:r>
          </w:p>
        </w:tc>
        <w:tc>
          <w:tcPr>
            <w:tcW w:w="1843" w:type="dxa"/>
            <w:vMerge w:val="restart"/>
            <w:shd w:val="clear" w:color="auto" w:fill="auto"/>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r>
              <w:rPr>
                <w:rFonts w:hint="eastAsia" w:ascii="微软雅黑" w:hAnsi="微软雅黑" w:eastAsia="微软雅黑"/>
                <w:color w:val="000000"/>
                <w:sz w:val="22"/>
              </w:rPr>
              <w:t>历史延续性视角下的全球比较</w:t>
            </w: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党的二十大精神解读与新发展格局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大变局大机遇下的中国经济:演进路径与个人启示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山东自贸区建设与经济全球化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强化创新引领，加快新旧动能转换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highlight w:val="yellow"/>
              </w:rPr>
            </w:pPr>
            <w:r>
              <w:rPr>
                <w:rFonts w:hint="eastAsia" w:ascii="微软雅黑" w:hAnsi="微软雅黑" w:eastAsia="微软雅黑"/>
                <w:color w:val="000000"/>
                <w:sz w:val="21"/>
                <w:szCs w:val="21"/>
              </w:rPr>
              <w:t>中国企业创新发展战略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restart"/>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color w:val="000000"/>
                <w:sz w:val="22"/>
                <w:lang w:eastAsia="zh-CN"/>
              </w:rPr>
            </w:pPr>
            <w:r>
              <w:rPr>
                <w:rFonts w:hint="eastAsia" w:ascii="微软雅黑" w:hAnsi="微软雅黑" w:eastAsia="微软雅黑"/>
                <w:b/>
                <w:bCs/>
                <w:color w:val="000000"/>
                <w:sz w:val="22"/>
              </w:rPr>
              <w:t>模块二</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r>
              <w:rPr>
                <w:rFonts w:hint="eastAsia" w:ascii="微软雅黑" w:hAnsi="微软雅黑" w:eastAsia="微软雅黑"/>
                <w:b/>
                <w:bCs/>
                <w:color w:val="000000"/>
                <w:sz w:val="22"/>
              </w:rPr>
              <w:t>变革•机遇</w:t>
            </w:r>
          </w:p>
        </w:tc>
        <w:tc>
          <w:tcPr>
            <w:tcW w:w="1843" w:type="dxa"/>
            <w:vMerge w:val="restart"/>
            <w:shd w:val="clear" w:color="auto" w:fill="auto"/>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数字经济背景下</w:t>
            </w:r>
          </w:p>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的产业模式</w:t>
            </w: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数字基建产业重大技术发展与企业应用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万物智联时代的企业数字化转型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新发展格局下的双碳战略与产业发展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区块链技术在管理中的应用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共享经济与商业模式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restart"/>
            <w:shd w:val="clear" w:color="auto" w:fill="4472C4" w:themeFill="accent5"/>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color w:val="000000"/>
                <w:sz w:val="22"/>
                <w:lang w:eastAsia="zh-CN"/>
              </w:rPr>
            </w:pPr>
            <w:r>
              <w:rPr>
                <w:rFonts w:hint="eastAsia" w:ascii="微软雅黑" w:hAnsi="微软雅黑" w:eastAsia="微软雅黑"/>
                <w:b/>
                <w:bCs/>
                <w:color w:val="000000"/>
                <w:sz w:val="22"/>
              </w:rPr>
              <w:t>模块三</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r>
              <w:rPr>
                <w:rFonts w:hint="eastAsia" w:ascii="微软雅黑" w:hAnsi="微软雅黑" w:eastAsia="微软雅黑"/>
                <w:b/>
                <w:bCs/>
                <w:color w:val="000000"/>
                <w:sz w:val="22"/>
              </w:rPr>
              <w:t>战略•组织</w:t>
            </w:r>
          </w:p>
        </w:tc>
        <w:tc>
          <w:tcPr>
            <w:tcW w:w="1843" w:type="dxa"/>
            <w:vMerge w:val="restart"/>
            <w:shd w:val="clear" w:color="auto" w:fill="auto"/>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战略到执行</w:t>
            </w:r>
          </w:p>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的链接系统</w:t>
            </w: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战略管理与企业持续成长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面向提升企业竞争力的项目思维与管理关键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组织绩效持续增长的秘密-管理者视角的人力资源管理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华润集团战略转型与6S管理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风险防控视角下的企业劳动关系管理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restart"/>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color w:val="000000"/>
                <w:sz w:val="22"/>
                <w:lang w:eastAsia="zh-CN"/>
              </w:rPr>
            </w:pPr>
            <w:r>
              <w:rPr>
                <w:rFonts w:hint="eastAsia" w:ascii="微软雅黑" w:hAnsi="微软雅黑" w:eastAsia="微软雅黑"/>
                <w:b/>
                <w:bCs/>
                <w:color w:val="000000"/>
                <w:sz w:val="22"/>
              </w:rPr>
              <w:t>模块四</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r>
              <w:rPr>
                <w:rFonts w:hint="eastAsia" w:ascii="微软雅黑" w:hAnsi="微软雅黑" w:eastAsia="微软雅黑"/>
                <w:b/>
                <w:bCs/>
                <w:color w:val="000000"/>
                <w:sz w:val="22"/>
              </w:rPr>
              <w:t>突破•作为</w:t>
            </w:r>
          </w:p>
        </w:tc>
        <w:tc>
          <w:tcPr>
            <w:tcW w:w="1843" w:type="dxa"/>
            <w:vMerge w:val="restart"/>
            <w:shd w:val="clear" w:color="auto" w:fill="auto"/>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创新机遇下</w:t>
            </w:r>
          </w:p>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的竞争优势</w:t>
            </w: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数字化转型与营销破局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工业互联网思维变革与创新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新时代下的营销创新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中小微企业长寿成长机制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restart"/>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color w:val="000000"/>
                <w:sz w:val="22"/>
                <w:lang w:eastAsia="zh-CN"/>
              </w:rPr>
            </w:pPr>
            <w:r>
              <w:rPr>
                <w:rFonts w:hint="eastAsia" w:ascii="微软雅黑" w:hAnsi="微软雅黑" w:eastAsia="微软雅黑"/>
                <w:b/>
                <w:bCs/>
                <w:color w:val="000000"/>
                <w:sz w:val="22"/>
              </w:rPr>
              <w:t>模块五</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r>
              <w:rPr>
                <w:rFonts w:hint="eastAsia" w:ascii="微软雅黑" w:hAnsi="微软雅黑" w:eastAsia="微软雅黑"/>
                <w:b/>
                <w:bCs/>
                <w:color w:val="000000"/>
                <w:sz w:val="22"/>
              </w:rPr>
              <w:t>书香•阅世</w:t>
            </w:r>
          </w:p>
        </w:tc>
        <w:tc>
          <w:tcPr>
            <w:tcW w:w="1843" w:type="dxa"/>
            <w:vMerge w:val="restart"/>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历史智慧中</w:t>
            </w:r>
          </w:p>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的中国管理</w:t>
            </w: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中国情境下的公司治理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家族财富传承与管理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管理哲学与领导艺术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传统文化与管理创新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restart"/>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color w:val="000000"/>
                <w:sz w:val="22"/>
                <w:lang w:eastAsia="zh-CN"/>
              </w:rPr>
            </w:pPr>
            <w:r>
              <w:rPr>
                <w:rFonts w:hint="eastAsia" w:ascii="微软雅黑" w:hAnsi="微软雅黑" w:eastAsia="微软雅黑"/>
                <w:b/>
                <w:bCs/>
                <w:color w:val="000000"/>
                <w:sz w:val="22"/>
              </w:rPr>
              <w:t>模块六</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r>
              <w:rPr>
                <w:rFonts w:hint="eastAsia" w:ascii="微软雅黑" w:hAnsi="微软雅黑" w:eastAsia="微软雅黑"/>
                <w:b/>
                <w:bCs/>
                <w:color w:val="000000"/>
                <w:sz w:val="22"/>
              </w:rPr>
              <w:t>全局•升维</w:t>
            </w:r>
          </w:p>
        </w:tc>
        <w:tc>
          <w:tcPr>
            <w:tcW w:w="1843" w:type="dxa"/>
            <w:vMerge w:val="restart"/>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资本市场中</w:t>
            </w:r>
          </w:p>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的财务管控</w:t>
            </w: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股权设计与股权激励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财务报表分析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1"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843"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528"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公司估值与量化投资</w:t>
            </w:r>
          </w:p>
        </w:tc>
      </w:tr>
    </w:tbl>
    <w:p>
      <w:pPr>
        <w:pageBreakBefore w:val="0"/>
        <w:widowControl/>
        <w:kinsoku/>
        <w:wordWrap/>
        <w:overflowPunct/>
        <w:topLinePunct w:val="0"/>
        <w:autoSpaceDE/>
        <w:autoSpaceDN/>
        <w:bidi w:val="0"/>
        <w:adjustRightInd/>
        <w:snapToGrid w:val="0"/>
        <w:spacing w:line="276" w:lineRule="auto"/>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*开班后根据班级行业结构，部分课程可能会根据情况略做优化调整。</w:t>
      </w:r>
    </w:p>
    <w:p>
      <w:pPr>
        <w:pageBreakBefore w:val="0"/>
        <w:widowControl/>
        <w:kinsoku/>
        <w:wordWrap/>
        <w:overflowPunct/>
        <w:topLinePunct w:val="0"/>
        <w:autoSpaceDE/>
        <w:autoSpaceDN/>
        <w:bidi w:val="0"/>
        <w:adjustRightInd/>
        <w:snapToGrid w:val="0"/>
        <w:spacing w:line="240" w:lineRule="auto"/>
        <w:textAlignment w:val="auto"/>
        <w:rPr>
          <w:rFonts w:ascii="黑体" w:hAnsi="黑体" w:eastAsia="黑体" w:cs="楷体_GB2312"/>
          <w:b/>
          <w:color w:val="FF0000"/>
          <w:spacing w:val="-1"/>
          <w:sz w:val="32"/>
          <w:szCs w:val="32"/>
        </w:rPr>
      </w:pPr>
      <w:r>
        <w:rPr>
          <w:rFonts w:ascii="黑体" w:hAnsi="黑体" w:eastAsia="黑体" w:cs="楷体_GB2312"/>
          <w:b/>
          <w:color w:val="FF0000"/>
          <w:spacing w:val="-1"/>
          <w:sz w:val="32"/>
          <w:szCs w:val="32"/>
        </w:rPr>
        <w:br w:type="page"/>
      </w: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r>
        <w:rPr>
          <w:rFonts w:hint="eastAsia" w:ascii="黑体" w:hAnsi="黑体" w:eastAsia="黑体" w:cs="黑体"/>
          <w:b w:val="0"/>
          <w:bCs w:val="0"/>
          <w:color w:val="auto"/>
          <w:sz w:val="32"/>
        </w:rPr>
        <w:t>培养模式-青岛班</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该项目采取以面授课程和企业研学课程相结合的培训方式。</w:t>
      </w:r>
    </w:p>
    <w:p>
      <w:pPr>
        <w:pageBreakBefore w:val="0"/>
        <w:kinsoku/>
        <w:wordWrap/>
        <w:overflowPunct/>
        <w:topLinePunct w:val="0"/>
        <w:autoSpaceDE/>
        <w:autoSpaceDN/>
        <w:bidi w:val="0"/>
        <w:adjustRightInd/>
        <w:snapToGrid w:val="0"/>
        <w:ind w:firstLine="480" w:firstLineChars="200"/>
        <w:textAlignment w:val="auto"/>
        <w:rPr>
          <w:rFonts w:asciiTheme="minorEastAsia" w:hAnsiTheme="minorEastAsia"/>
          <w:sz w:val="21"/>
          <w:szCs w:val="21"/>
        </w:rPr>
      </w:pPr>
      <w:r>
        <w:rPr>
          <w:rFonts w:ascii="微软雅黑" w:hAnsi="微软雅黑" w:eastAsia="微软雅黑"/>
          <w:sz w:val="24"/>
          <w:szCs w:val="24"/>
        </w:rPr>
        <mc:AlternateContent>
          <mc:Choice Requires="wps">
            <w:drawing>
              <wp:anchor distT="0" distB="0" distL="114300" distR="114300" simplePos="0" relativeHeight="251734016" behindDoc="1" locked="0" layoutInCell="1" allowOverlap="1">
                <wp:simplePos x="0" y="0"/>
                <wp:positionH relativeFrom="column">
                  <wp:posOffset>1693545</wp:posOffset>
                </wp:positionH>
                <wp:positionV relativeFrom="paragraph">
                  <wp:posOffset>267970</wp:posOffset>
                </wp:positionV>
                <wp:extent cx="2308860" cy="407670"/>
                <wp:effectExtent l="95250" t="95250" r="34290" b="30480"/>
                <wp:wrapNone/>
                <wp:docPr id="103" name="矩形: 剪去对角 103"/>
                <wp:cNvGraphicFramePr/>
                <a:graphic xmlns:a="http://schemas.openxmlformats.org/drawingml/2006/main">
                  <a:graphicData uri="http://schemas.microsoft.com/office/word/2010/wordprocessingShape">
                    <wps:wsp>
                      <wps:cNvSpPr/>
                      <wps:spPr>
                        <a:xfrm>
                          <a:off x="0" y="0"/>
                          <a:ext cx="2308860" cy="40767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103" o:spid="_x0000_s1026" style="position:absolute;left:0pt;margin-left:133.35pt;margin-top:21.1pt;height:32.1pt;width:181.8pt;z-index:-251582464;v-text-anchor:middle;mso-width-relative:page;mso-height-relative:page;" fillcolor="#0070C0" filled="t" stroked="f" coordsize="2308860,407670" o:gfxdata="UEsDBAoAAAAAAIdO4kAAAAAAAAAAAAAAAAAEAAAAZHJzL1BLAwQUAAAACACHTuJAJ9DACNgAAAAK&#10;AQAADwAAAGRycy9kb3ducmV2LnhtbE2Py07DMBBF90j8gzVI7KhdpzJVGqcSSGyABQSQWLr21Inq&#10;R4jdNvw9ZgXL0T2690yznb0jJ5zSEIOE5YIBwaCjGYKV8P72cLMGkrIKRrkYUMI3Jti2lxeNqk08&#10;h1c8ddmSUhJSrST0OY81pUn36FVaxBFDyfZx8iqXc7LUTOpcyr2jnDFBvRpCWejViPc96kN39BKc&#10;VR938+Mn1/vqRTzh17qzz1rK66sl2wDJOOc/GH71izq0xWkXj8Ek4iRwIW4LKmHFOZACiIpVQHaF&#10;ZGIFtG3o/xfaH1BLAwQUAAAACACHTuJAk+a5dOICAACcBQAADgAAAGRycy9lMm9Eb2MueG1srVTN&#10;bhMxEL4j8Q6W73Q3P21C1E0VJSpCqqBqQD17vd5dC/9hO9mUN+DCgRdA4oLgwhkhHieCx2Ds3aSh&#10;cOiBHDYznvHMN9+M5/RsIwVaM+u4VhnuHaUYMUV1wVWV4Zcvzh+NMXKeqIIIrViGb5jDZ9OHD04b&#10;M2F9XWtRMIsgiHKTxmS49t5MksTRmknijrRhCoyltpJ4UG2VFJY0EF2KpJ+mJ0mjbWGspsw5OF20&#10;RtxFtPcJqMuSU7bQdCWZ8m1UywTxUJKruXF4GtGWJaP+eVk65pHIMFTq4xeSgJyHbzI9JZPKElNz&#10;2kEg94FwpyZJuIKk+1AL4glaWf5XKMmp1U6X/ohqmbSFREagil56h5tlTQyLtQDVzuxJd/8vLH22&#10;vrSIFzAJ6QAjRSS0/OeHz9sfHydo+/bL9t337ddvvz69R8EObDXGTeDS0lzaTnMghtI3pZXhH4pC&#10;m8jwzZ5htvGIwmF/kI7HJ0A+BdswHZ2MYguS29vGOv+EaYmCkGGnuOkvOKmuoJWRYbK+cB5Sw52d&#10;b8jqtODFORciKrbK58KiNQltT0fpfJfmDzehUAOF90dpQERgmEsYIhClAUKcqjAiooJXQr2NuZUO&#10;GeLMhNwL4uo2RwzbDpPkHt6H4DLD4zT8wjGAFSogY3EmoYLI1Apcl3XRoFys7BWBpMcpXMKo4KH4&#10;wbjXKjCwvcFxG62DlFuMrPbX3NdxTALVIWbAtS89F4S+alkTpiYt1uEBqM47AtQ7NFE7AJqEnrdd&#10;DlKuixuYGUgem+wMPeeQ9II4f0ksvB7AD/vFP4dPKTQwrDsJo1rbN/86D/4w1GDFqIHXCOy/XhHL&#10;MBJPFYz7495wCGF9VIbHoz4o9tCSH1rUSs41dL4Hm8zQKAZ/L3ZiabW8hjU0C1nBRBSF3G2fO2Xu&#10;2y0Bi4yy2Sy6wZM1xF+opaEheKBb6dnK65LHibxlBygMCjzaSGa3YMJWONSj1+1Sn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J9DACNgAAAAKAQAADwAAAAAAAAABACAAAAAiAAAAZHJzL2Rvd25y&#10;ZXYueG1sUEsBAhQAFAAAAAgAh07iQJPmuXTiAgAAnAUAAA4AAAAAAAAAAQAgAAAAJwEAAGRycy9l&#10;Mm9Eb2MueG1sUEsFBgAAAAAGAAYAWQEAAHsGAAAAAA==&#10;" path="m0,0l2240913,0,2308860,67946,2308860,407670,2308860,407670,67946,407670,0,339723,0,0xe">
                <v:path o:connectlocs="2308860,203835;1154430,407670;0,203835;1154430,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p>
    <w:p>
      <w:pPr>
        <w:pageBreakBefore w:val="0"/>
        <w:kinsoku/>
        <w:wordWrap/>
        <w:overflowPunct/>
        <w:topLinePunct w:val="0"/>
        <w:autoSpaceDE/>
        <w:autoSpaceDN/>
        <w:bidi w:val="0"/>
        <w:adjustRightInd/>
        <w:snapToGrid w:val="0"/>
        <w:ind w:firstLine="2976" w:firstLineChars="1240"/>
        <w:jc w:val="left"/>
        <w:textAlignment w:val="auto"/>
        <w:rPr>
          <w:rFonts w:asciiTheme="minorEastAsia" w:hAnsiTheme="minorEastAsia"/>
          <w:b/>
          <w:color w:val="FFFFFF" w:themeColor="background1"/>
          <w:szCs w:val="28"/>
          <w14:textFill>
            <w14:solidFill>
              <w14:schemeClr w14:val="bg1"/>
            </w14:solidFill>
          </w14:textFill>
        </w:rPr>
      </w:pPr>
      <w:r>
        <w:rPr>
          <w:rFonts w:ascii="微软雅黑" w:hAnsi="微软雅黑" w:eastAsia="微软雅黑"/>
          <w:color w:val="FFFFFF" w:themeColor="background1"/>
          <w:sz w:val="24"/>
          <w:szCs w:val="24"/>
          <w14:textFill>
            <w14:solidFill>
              <w14:schemeClr w14:val="bg1"/>
            </w14:solidFill>
          </w14:textFill>
        </w:rPr>
        <mc:AlternateContent>
          <mc:Choice Requires="wps">
            <w:drawing>
              <wp:anchor distT="0" distB="0" distL="113665" distR="113665" simplePos="0" relativeHeight="251747328" behindDoc="0" locked="0" layoutInCell="1" allowOverlap="1">
                <wp:simplePos x="0" y="0"/>
                <wp:positionH relativeFrom="column">
                  <wp:posOffset>2846705</wp:posOffset>
                </wp:positionH>
                <wp:positionV relativeFrom="paragraph">
                  <wp:posOffset>311785</wp:posOffset>
                </wp:positionV>
                <wp:extent cx="0" cy="183515"/>
                <wp:effectExtent l="0" t="0" r="19050" b="6985"/>
                <wp:wrapNone/>
                <wp:docPr id="104" name="直接连接符 104"/>
                <wp:cNvGraphicFramePr/>
                <a:graphic xmlns:a="http://schemas.openxmlformats.org/drawingml/2006/main">
                  <a:graphicData uri="http://schemas.microsoft.com/office/word/2010/wordprocessingShape">
                    <wps:wsp>
                      <wps:cNvCnPr/>
                      <wps:spPr>
                        <a:xfrm>
                          <a:off x="0" y="0"/>
                          <a:ext cx="0" cy="1835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4.15pt;margin-top:24.55pt;height:14.45pt;width:0pt;z-index:251747328;mso-width-relative:page;mso-height-relative:page;" filled="f" stroked="t" coordsize="21600,21600" o:gfxdata="UEsDBAoAAAAAAIdO4kAAAAAAAAAAAAAAAAAEAAAAZHJzL1BLAwQUAAAACACHTuJAPoWSX9cAAAAJ&#10;AQAADwAAAGRycy9kb3ducmV2LnhtbE2PTUvDQBCG74L/YRnBm92NVo0xmyKCUEEKrYXqbZMdk2B2&#10;Nuxu2/jvHfGgt/l4eOeZcjG5QRwwxN6ThmymQCA13vbUati+Pl3kIGIyZM3gCTV8YYRFdXpSmsL6&#10;I63xsEmt4BCKhdHQpTQWUsamQ2fizI9IvPvwwZnEbWilDebI4W6Ql0rdSGd64gudGfGxw+Zzs3ca&#10;6lUIb9fvu3F4eFmr1RSXPjwvtT4/y9Q9iIRT+oPhR5/VoWKn2u/JRjFomM/zK0a5uMtAMPA7qDXc&#10;5gpkVcr/H1TfUEsDBBQAAAAIAIdO4kCh1mtv6QEAALQDAAAOAAAAZHJzL2Uyb0RvYy54bWytU81u&#10;EzEQviPxDpbvZDctqdJVNpXaqFwQRAIeYOL17lrynzxuNnkJXgCJG5w4cudtWh6DsTdNS7n0wB68&#10;4/n5PN/n8eJiZzTbyoDK2ZpPJyVn0grXKNvV/NPH61dzzjCCbUA7K2u+l8gvli9fLAZfyRPXO93I&#10;wAjEYjX4mvcx+qooUPTSAE6cl5aCrQsGIm1DVzQBBkI3ujgpy7NicKHxwQmJSN7VGOQHxPAcQNe2&#10;SsiVEzdG2jiiBqkhEiXslUe+zN22rRTxfduijEzXnJjGvNIhZG/SWiwXUHUBfK/EoQV4TgtPOBlQ&#10;lg49Qq0gArsJ6h8oo0Rw6No4Ec4UI5GsCLGYlk+0+dCDl5kLSY3+KDr+P1jxbrsOTDU0CeVrziwY&#10;uvK7Lz9vP3/7/esrrXc/vrMUIqEGjxXlX9l1OOzQr0NivWuDSX/iw3ZZ3P1RXLmLTIxOQd7p/HQ2&#10;nSW44qHOB4xvpDMsGTXXyibaUMH2LcYx9T4lua27VlqTHypt2VDzs9MZXagAGseWxoBM44kS2o4z&#10;0B3NuYghI6LTqknVqRhDt7nSgW2BpmN2eX65um/sr7R09AqwH/NyaJwboyI9Ba1Mzedl+g60tCV2&#10;Sa1Rn2RtXLPPsmU/XWbmfxi8NC2P97n64bE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ZJf&#10;1wAAAAkBAAAPAAAAAAAAAAEAIAAAACIAAABkcnMvZG93bnJldi54bWxQSwECFAAUAAAACACHTuJA&#10;odZrb+kBAAC0AwAADgAAAAAAAAABACAAAAAmAQAAZHJzL2Uyb0RvYy54bWxQSwUGAAAAAAYABgBZ&#10;AQAAgQUAAAAA&#10;">
                <v:fill on="f" focussize="0,0"/>
                <v:stroke weight="0.5pt" color="#5B9BD5 [3204]" miterlimit="8" joinstyle="miter"/>
                <v:imagedata o:title=""/>
                <o:lock v:ext="edit" aspectratio="f"/>
              </v:line>
            </w:pict>
          </mc:Fallback>
        </mc:AlternateContent>
      </w:r>
      <w:r>
        <w:rPr>
          <w:rFonts w:hint="eastAsia" w:ascii="微软雅黑" w:hAnsi="微软雅黑" w:eastAsia="微软雅黑"/>
          <w:b/>
          <w:color w:val="FFFFFF" w:themeColor="background1"/>
          <w:szCs w:val="28"/>
          <w14:textFill>
            <w14:solidFill>
              <w14:schemeClr w14:val="bg1"/>
            </w14:solidFill>
          </w14:textFill>
        </w:rPr>
        <w:t>面授课程-青岛班（1</w:t>
      </w:r>
      <w:r>
        <w:rPr>
          <w:rFonts w:ascii="微软雅黑" w:hAnsi="微软雅黑" w:eastAsia="微软雅黑"/>
          <w:b/>
          <w:color w:val="FFFFFF" w:themeColor="background1"/>
          <w:szCs w:val="28"/>
          <w14:textFill>
            <w14:solidFill>
              <w14:schemeClr w14:val="bg1"/>
            </w14:solidFill>
          </w14:textFill>
        </w:rPr>
        <w:t>6</w:t>
      </w:r>
      <w:r>
        <w:rPr>
          <w:rFonts w:hint="eastAsia" w:ascii="微软雅黑" w:hAnsi="微软雅黑" w:eastAsia="微软雅黑"/>
          <w:b/>
          <w:color w:val="FFFFFF" w:themeColor="background1"/>
          <w:szCs w:val="28"/>
          <w14:textFill>
            <w14:solidFill>
              <w14:schemeClr w14:val="bg1"/>
            </w14:solidFill>
          </w14:textFill>
        </w:rPr>
        <w:t>天）</w:t>
      </w:r>
    </w:p>
    <w:p>
      <w:pPr>
        <w:pageBreakBefore w:val="0"/>
        <w:kinsoku/>
        <w:wordWrap/>
        <w:overflowPunct/>
        <w:topLinePunct w:val="0"/>
        <w:autoSpaceDE/>
        <w:autoSpaceDN/>
        <w:bidi w:val="0"/>
        <w:adjustRightInd/>
        <w:snapToGrid w:val="0"/>
        <w:textAlignment w:val="auto"/>
        <w:rPr>
          <w:rFonts w:asciiTheme="minorEastAsia" w:hAnsiTheme="minorEastAsia"/>
          <w:bCs/>
          <w:color w:val="FFFFFF" w:themeColor="background1"/>
          <w:sz w:val="32"/>
          <w:szCs w:val="32"/>
          <w14:textFill>
            <w14:solidFill>
              <w14:schemeClr w14:val="bg1"/>
            </w14:solidFill>
          </w14:textFill>
        </w:rPr>
      </w:pPr>
      <w:r>
        <w:rPr>
          <w:rFonts w:asciiTheme="minorEastAsia" w:hAnsiTheme="minorEastAsia"/>
          <w:b/>
          <w:color w:val="FFFFFF" w:themeColor="background1"/>
          <w:szCs w:val="32"/>
          <w14:textFill>
            <w14:solidFill>
              <w14:schemeClr w14:val="bg1"/>
            </w14:solidFill>
          </w14:textFill>
        </w:rPr>
        <mc:AlternateContent>
          <mc:Choice Requires="wpg">
            <w:drawing>
              <wp:anchor distT="0" distB="0" distL="114300" distR="114300" simplePos="0" relativeHeight="251751424" behindDoc="0" locked="0" layoutInCell="1" allowOverlap="1">
                <wp:simplePos x="0" y="0"/>
                <wp:positionH relativeFrom="column">
                  <wp:posOffset>558800</wp:posOffset>
                </wp:positionH>
                <wp:positionV relativeFrom="paragraph">
                  <wp:posOffset>34290</wp:posOffset>
                </wp:positionV>
                <wp:extent cx="4583430" cy="94615"/>
                <wp:effectExtent l="0" t="0" r="26670" b="19685"/>
                <wp:wrapNone/>
                <wp:docPr id="105" name="组合 105"/>
                <wp:cNvGraphicFramePr/>
                <a:graphic xmlns:a="http://schemas.openxmlformats.org/drawingml/2006/main">
                  <a:graphicData uri="http://schemas.microsoft.com/office/word/2010/wordprocessingGroup">
                    <wpg:wgp>
                      <wpg:cNvGrpSpPr/>
                      <wpg:grpSpPr>
                        <a:xfrm flipV="1">
                          <a:off x="0" y="0"/>
                          <a:ext cx="4583430" cy="94890"/>
                          <a:chOff x="0" y="0"/>
                          <a:chExt cx="5095875" cy="102908"/>
                        </a:xfrm>
                      </wpg:grpSpPr>
                      <wps:wsp>
                        <wps:cNvPr id="106" name="直接连接符 106"/>
                        <wps:cNvCnPr/>
                        <wps:spPr>
                          <a:xfrm>
                            <a:off x="0" y="4483"/>
                            <a:ext cx="0" cy="984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 name="直接连接符 107"/>
                        <wps:cNvCnPr/>
                        <wps:spPr>
                          <a:xfrm>
                            <a:off x="1021976" y="0"/>
                            <a:ext cx="0" cy="984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8" name="直接连接符 108"/>
                        <wps:cNvCnPr/>
                        <wps:spPr>
                          <a:xfrm>
                            <a:off x="5095875" y="2102"/>
                            <a:ext cx="0" cy="96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2" name="直接连接符 122"/>
                        <wps:cNvCnPr/>
                        <wps:spPr>
                          <a:xfrm>
                            <a:off x="4078941" y="4203"/>
                            <a:ext cx="0" cy="9846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3" name="直接连接符 123"/>
                        <wps:cNvCnPr/>
                        <wps:spPr>
                          <a:xfrm>
                            <a:off x="3052482" y="4203"/>
                            <a:ext cx="0" cy="98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4" name="直接连接符 124"/>
                        <wps:cNvCnPr/>
                        <wps:spPr>
                          <a:xfrm>
                            <a:off x="2043952" y="0"/>
                            <a:ext cx="0" cy="984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flip:y;margin-left:44pt;margin-top:2.7pt;height:7.45pt;width:360.9pt;z-index:251751424;mso-width-relative:page;mso-height-relative:page;" coordsize="5095875,102908" o:gfxdata="UEsDBAoAAAAAAIdO4kAAAAAAAAAAAAAAAAAEAAAAZHJzL1BLAwQUAAAACACHTuJAnMQ/9dYAAAAH&#10;AQAADwAAAGRycy9kb3ducmV2LnhtbE2PzU7DMBCE70i8g7VI3KjdElAI2VQICYQQlwZa9ejGSxIR&#10;r6PY/eHtWU5wHM1o5ptyefKDOtAU+8AI85kBRdwE13OL8PH+dJWDismys0NgQvimCMvq/Ky0hQtH&#10;XtGhTq2SEo6FRehSGgutY9ORt3EWRmLxPsPkbRI5tdpN9ijlftALY261tz3LQmdHeuyo+ar3HmH9&#10;0GeUbbavb6YhenF6+1z3GeLlxdzcg0p0Sn9h+MUXdKiEaRf27KIaEPJcriSEmwyU2Lm5kyc7hIW5&#10;Bl2V+j9/9QNQSwMEFAAAAAgAh07iQNKSL2ESAwAAQg4AAA4AAABkcnMvZTJvRG9jLnhtbO1Xy27U&#10;MBTdI/EPVvY0mTxmkqiZSu1ANwgqFdi7ifOQnNiy3Um7Z8EKsUdiByuW7FjwNVA+g2vnUdrpwBSk&#10;Wc0sMo4f1/eec8+NvX9wUVO0JEJWrEmsyZ5jIdKkLKuaIrFevnjyKLSQVLjJMGUNSaxLIq2D+cMH&#10;+y2PictKRjMiEBhpZNzyxCqV4rFty7QkNZZ7jJMGBnMmaqzgVRR2JnAL1mtqu44ztVsmMi5YSqSE&#10;3kU3aPUWxSYGWZ5XKVmw9LwmjeqsCkKxgpBkWXFpzY23eU5S9TzPJVGIJhZEqswTNoH2mX7a830c&#10;FwLzskp7F/AmLtyKqcZVA5uOphZYYXQuqhVTdZUKJlmu9lJW210gBhGIYuLcwuZYsHNuYinituAj&#10;6EDULdT/2Wz6bHkiUJVBJjiBhRpcA+VXX19/f/cG6R7Ap+VFDNOOBT/lJ6LvKLo3HfJFLmqU04q/&#10;AiMGBAgLXRiML0eMyYVCKXT6Qej5HsCfwljkh1HPQVoCUSur0vJxvy5woiCcgYt63cRxIyfUztnd&#10;/tDQbo5etRySU14jJv8PsdMSc2KIkBqKEbHpiNj7Lz/efvz57QM8rz5/AuimHXRm/lHT4yZjCRAO&#10;oOn/G1D5fujpZTge0BpwCn3XcDGGi2MupDomrEa6kVi0arSHOMbLp1J1yAxTdHfDnlSUGuO0QW1i&#10;Tb1AW8cg4RykA82aQxrIprAQpgXUhlQJY1EyWmV6tbYjRXF2RAVaYlBUcBgdLgbHbkzTWy+wLLt5&#10;ZqiLrK4UlA9a1YkVOvrXs0gbw+GAkCbwjGWXBjjg1tCpc3ErvM7W8zq7F6+QqJNoBmmyKoRrar0B&#10;Qa0kjfHA247aG5+WexW5dZKFr1tf5FYkawqKzjCQ+N8lOxYkoNYFnu8W7tTzjKR3wt2GcF13Lbsw&#10;BMVvY3Z9ZxZG/sQI13edtWV5aurBjt2tsOutZ9cQtDG7nhO4fgjJAtr9A7vBdFeZ+bY+uq6/nl3/&#10;Xtp1Hd+Lgo7d/nS5O0/dfZ4yp2a4WpiDdH8N0neX39/Nuez66j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JzEP/XWAAAABwEAAA8AAAAAAAAAAQAgAAAAIgAAAGRycy9kb3ducmV2LnhtbFBLAQIU&#10;ABQAAAAIAIdO4kDSki9hEgMAAEIOAAAOAAAAAAAAAAEAIAAAACUBAABkcnMvZTJvRG9jLnhtbFBL&#10;BQYAAAAABgAGAFkBAACpBgAAAAA=&#10;">
                <o:lock v:ext="edit" aspectratio="f"/>
                <v:line id="_x0000_s1026" o:spid="_x0000_s1026" o:spt="20" style="position:absolute;left:0;top:4483;height:98425;width:0;" filled="f" stroked="t" coordsize="21600,21600" o:gfxdata="UEsDBAoAAAAAAIdO4kAAAAAAAAAAAAAAAAAEAAAAZHJzL1BLAwQUAAAACACHTuJAotWdLbsAAADc&#10;AAAADwAAAGRycy9kb3ducmV2LnhtbEVP22oCMRB9L/QfwhT6VhOFiqxGKQVhhSJ4AfVt3Iy7i5vJ&#10;kkTd/r0RBN/mcK4zmXW2EVfyoXasod9TIIgLZ2ouNWw3868RiBCRDTaOScM/BZhN398mmBl34xVd&#10;17EUKYRDhhqqGNtMylBUZDH0XEucuJPzFmOCvpTG4y2F20YOlBpKizWnhgpb+q2oOK8vVsNx6f3+&#10;+7Brm5+/lVp2IXd+kWv9+dFXYxCRuvgSP925SfPVEB7PpAvk9A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WdLbsAAADc&#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line id="_x0000_s1026" o:spid="_x0000_s1026" o:spt="20" style="position:absolute;left:1021976;top:0;height:98435;width:0;" filled="f" stroked="t" coordsize="21600,21600" o:gfxdata="UEsDBAoAAAAAAIdO4kAAAAAAAAAAAAAAAAAEAAAAZHJzL1BLAwQUAAAACACHTuJAzZk4trwAAADc&#10;AAAADwAAAGRycy9kb3ducmV2LnhtbEVP32vCMBB+F/wfwgm+zcSBm1SjiDCoMAq6gdvb2dzasuZS&#10;kmi7/34ZDHy7j+/nrbeDbcWNfGgca5jPFAji0pmGKw3vby8PSxAhIhtsHZOGHwqw3YxHa8yM6/lI&#10;t1OsRArhkKGGOsYukzKUNVkMM9cRJ+7LeYsxQV9J47FP4baVj0o9SYsNp4YaO9rXVH6frlbDpfD+&#10;Y/F57trd61EVQ8idP+RaTydztQIRaYh38b87N2m+eoa/Z9IF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ZOLa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line id="_x0000_s1026" o:spid="_x0000_s1026" o:spt="20" style="position:absolute;left:5095875;top:2102;height:96333;width:0;" filled="f" stroked="t" coordsize="21600,21600" o:gfxdata="UEsDBAoAAAAAAIdO4kAAAAAAAAAAAAAAAAAEAAAAZHJzL1BLAwQUAAAACACHTuJAvAasxL4AAADc&#10;AAAADwAAAGRycy9kb3ducmV2LnhtbEWPQWsCMRCF7wX/Qxiht5pYqJTVKKVQWKEI2kLb27gZdxc3&#10;kyWJuv33zkHwNsN78943i9XgO3WmmNrAFqYTA4q4Cq7l2sL318fTK6iUkR12gcnCPyVYLUcPCyxc&#10;uPCWzrtcKwnhVKCFJue+0DpVDXlMk9ATi3YI0WOWNdbaRbxIuO/0szEz7bFlaWiwp/eGquPu5C3s&#10;NzH+vvz99N3b59ZshlSGuC6tfRxPzRxUpiHfzbfr0gm+EVp5RibQy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asxL4A&#10;AADcAAAADwAAAAAAAAABACAAAAAiAAAAZHJzL2Rvd25yZXYueG1sUEsBAhQAFAAAAAgAh07iQDMv&#10;BZ47AAAAOQAAABAAAAAAAAAAAQAgAAAADQEAAGRycy9zaGFwZXhtbC54bWxQSwUGAAAAAAYABgBb&#10;AQAAtwMAAAAA&#10;">
                  <v:fill on="f" focussize="0,0"/>
                  <v:stroke weight="0.5pt" color="#5B9BD5 [3204]" miterlimit="8" joinstyle="miter"/>
                  <v:imagedata o:title=""/>
                  <o:lock v:ext="edit" aspectratio="f"/>
                </v:line>
                <v:line id="_x0000_s1026" o:spid="_x0000_s1026" o:spt="20" style="position:absolute;left:4078941;top:4203;height:98467;width:0;" filled="f" stroked="t" coordsize="21600,21600" o:gfxdata="UEsDBAoAAAAAAIdO4kAAAAAAAAAAAAAAAAAEAAAAZHJzL1BLAwQUAAAACACHTuJAllvHTrwAAADc&#10;AAAADwAAAGRycy9kb3ducmV2LnhtbEVP32vCMBB+H+x/CDfwbSYtOEY1yhgIFUTQCW5vZ3O2xeZS&#10;kli7/34ZDPZ2H9/PW6xG24mBfGgda8imCgRx5UzLtYbjx/r5FUSIyAY7x6ThmwKslo8PCyyMu/Oe&#10;hkOsRQrhUKCGJsa+kDJUDVkMU9cTJ+7ivMWYoK+l8XhP4baTuVIv0mLLqaHBnt4bqq6Hm9Vw3nn/&#10;Ofs69d3bdq92Yyid35RaT54yNQcRaYz/4j93adL8PIffZ9IFc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bx06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line id="_x0000_s1026" o:spid="_x0000_s1026" o:spt="20" style="position:absolute;left:3052482;top:4203;height:98565;width:0;" filled="f" stroked="t" coordsize="21600,21600" o:gfxdata="UEsDBAoAAAAAAIdO4kAAAAAAAAAAAAAAAAAEAAAAZHJzL1BLAwQUAAAACACHTuJA+Rdi1bsAAADc&#10;AAAADwAAAGRycy9kb3ducmV2LnhtbEVPTWsCMRC9F/ofwhS8aaKilNUoRRC2IIJaaL2Nm3F36Way&#10;JKmu/94IQm/zeJ8zX3a2ERfyoXasYThQIIgLZ2ouNXwd1v13ECEiG2wck4YbBVguXl/mmBl35R1d&#10;9rEUKYRDhhqqGNtMylBUZDEMXEucuLPzFmOCvpTG4zWF20aOlJpKizWnhgpbWlVU/O7/rIbT1vuf&#10;yfG7bT42O7XtQu78Z651722oZiAidfFf/HTnJs0fjeHxTLp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di1bsAAADc&#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line id="_x0000_s1026" o:spid="_x0000_s1026" o:spt="20" style="position:absolute;left:2043952;top:0;height:98425;width:0;" filled="f" stroked="t" coordsize="21600,21600" o:gfxdata="UEsDBAoAAAAAAIdO4kAAAAAAAAAAAAAAAAAEAAAAZHJzL1BLAwQUAAAACACHTuJAdv76obsAAADc&#10;AAAADwAAAGRycy9kb3ducmV2LnhtbEVPTWsCMRC9F/ofwhS8aaKolNUoRRC2IIJaaL2Nm3F36Way&#10;JKmu/94IQm/zeJ8zX3a2ERfyoXasYThQIIgLZ2ouNXwd1v13ECEiG2wck4YbBVguXl/mmBl35R1d&#10;9rEUKYRDhhqqGNtMylBUZDEMXEucuLPzFmOCvpTG4zWF20aOlJpKizWnhgpbWlVU/O7/rIbT1vuf&#10;yfG7bT42O7XtQu78Z651722oZiAidfFf/HTnJs0fjeHxTLp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v76obsAAADc&#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group>
            </w:pict>
          </mc:Fallback>
        </mc:AlternateContent>
      </w:r>
      <w:r>
        <w:rPr>
          <w:rFonts w:asciiTheme="minorEastAsia" w:hAnsiTheme="minorEastAsia"/>
          <w:bCs/>
          <w:color w:val="FFFFFF" w:themeColor="background1"/>
          <w:sz w:val="32"/>
          <w:szCs w:val="32"/>
          <w14:textFill>
            <w14:solidFill>
              <w14:schemeClr w14:val="bg1"/>
            </w14:solidFill>
          </w14:textFill>
        </w:rPr>
        <mc:AlternateContent>
          <mc:Choice Requires="wps">
            <w:drawing>
              <wp:anchor distT="0" distB="0" distL="114300" distR="114300" simplePos="0" relativeHeight="251750400" behindDoc="0" locked="0" layoutInCell="1" allowOverlap="1">
                <wp:simplePos x="0" y="0"/>
                <wp:positionH relativeFrom="column">
                  <wp:posOffset>2999105</wp:posOffset>
                </wp:positionH>
                <wp:positionV relativeFrom="paragraph">
                  <wp:posOffset>152400</wp:posOffset>
                </wp:positionV>
                <wp:extent cx="647700" cy="601980"/>
                <wp:effectExtent l="0" t="0" r="0" b="7620"/>
                <wp:wrapNone/>
                <wp:docPr id="125" name="文本框 125"/>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新格局</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新作</w:t>
                            </w:r>
                            <w:r>
                              <w:rPr>
                                <w:rFonts w:ascii="微软雅黑" w:hAnsi="微软雅黑" w:eastAsia="微软雅黑"/>
                                <w:b/>
                                <w:bCs/>
                                <w:color w:val="FFFFFF" w:themeColor="background1"/>
                                <w:sz w:val="21"/>
                                <w:szCs w:val="21"/>
                                <w14:textFill>
                                  <w14:solidFill>
                                    <w14:schemeClr w14:val="bg1"/>
                                  </w14:solidFill>
                                </w14:textFill>
                              </w:rPr>
                              <w:t>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15pt;margin-top:12pt;height:47.4pt;width:51pt;z-index:251750400;mso-width-relative:page;mso-height-relative:page;" filled="f" stroked="f" coordsize="21600,21600" o:gfxdata="UEsDBAoAAAAAAIdO4kAAAAAAAAAAAAAAAAAEAAAAZHJzL1BLAwQUAAAACACHTuJAg5lgutcAAAAK&#10;AQAADwAAAGRycy9kb3ducmV2LnhtbE2PwU7DMAyG70h7h8iTuLGkpdtKaboDiCuIMZC4ZY3XVjRO&#10;1WRreXvMCY62P/3+/nI3u15ccAydJw3JSoFAqr3tqNFweHu6yUGEaMia3hNq+MYAu2pxVZrC+ole&#10;8bKPjeAQCoXR0MY4FFKGukVnwsoPSHw7+dGZyOPYSDuaicNdL1OlNtKZjvhDawZ8aLH+2p+dhvfn&#10;0+dHpl6aR7ceJj8rSe5Oan29TNQ9iIhz/IPhV5/VoWKnoz+TDaLXkG3TW0Y1pBl3YmC9zXhxZDLJ&#10;c5BVKf9XqH4AUEsDBBQAAAAIAIdO4kAQ2wMwNgIAAGAEAAAOAAAAZHJzL2Uyb0RvYy54bWytVM1u&#10;EzEQviPxDpbvZJMo/Yu6qUKjIqSKVgqIs+P1Zldae4ztdLc8ALwBp16481x9Dj57kzQUDj1wccYz&#10;X76Z+Wa85xedbtidcr4mk/PRYMiZMpKK2qxz/unj1ZtTznwQphANGZXze+X5xez1q/PWTtWYKmoK&#10;5RhIjJ+2NudVCHaaZV5WSgs/IKsMgiU5LQKubp0VTrRg1002Hg6Ps5ZcYR1J5T28iz7It4zuJYRU&#10;lrVUC5IbrUzoWZ1qREBLvqqt57NUbVkqGW7K0qvAmpyj05BOJIG9imc2OxfTtRO2quW2BPGSEp71&#10;pEVtkHRPtRBBsI2r/6LStXTkqQwDSTrrG0mKoIvR8Jk2y0pYlXqB1N7uRff/j1Z+uLt1rC6wCeMj&#10;zozQGPnjj++PD78ef35j0QmJWuunQC4tsKF7Sx3gO7+HM3belU7HX/TEEIfA93uBVReYhPN4cnIy&#10;REQidDwcnZ2mAWRPf7bOh3eKNItGzh3ml2QVd9c+oBBAd5CYy9BV3TRpho35wwFg9GSx8r7CaIVu&#10;1W3bWVFxj24c9SvhrbyqkfNa+HArHHYAZeKVhBscZUNtzmlrcVaR+/ovf8RjNIhy1mKncu6/bIRT&#10;nDXvDYZ2NppMQBvSZXJ0MsbFHUZWhxGz0ZeEtR3hPVqZzIgPzc4sHenPeEzzmBUhYSRy5zzszMvQ&#10;bzoeo1TzeQJh7awI12ZpZaTuRZtvApV1EjjK1GuzVQ+Ll3TfPpK42Yf3hHr6MM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OZYLrXAAAACgEAAA8AAAAAAAAAAQAgAAAAIgAAAGRycy9kb3ducmV2&#10;LnhtbFBLAQIUABQAAAAIAIdO4kAQ2wMwNgIAAGAEAAAOAAAAAAAAAAEAIAAAACYBAABkcnMvZTJv&#10;RG9jLnhtbFBLBQYAAAAABgAGAFkBAADOBQAAAAA=&#10;">
                <v:fill on="f" focussize="0,0"/>
                <v:stroke on="f"/>
                <v:imagedata o:title=""/>
                <o:lock v:ext="edit" aspectratio="f"/>
                <v:textbo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新格局</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新作</w:t>
                      </w:r>
                      <w:r>
                        <w:rPr>
                          <w:rFonts w:ascii="微软雅黑" w:hAnsi="微软雅黑" w:eastAsia="微软雅黑"/>
                          <w:b/>
                          <w:bCs/>
                          <w:color w:val="FFFFFF" w:themeColor="background1"/>
                          <w:sz w:val="21"/>
                          <w:szCs w:val="21"/>
                          <w14:textFill>
                            <w14:solidFill>
                              <w14:schemeClr w14:val="bg1"/>
                            </w14:solidFill>
                          </w14:textFill>
                        </w:rPr>
                        <w:t>为</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42208" behindDoc="0" locked="0" layoutInCell="1" allowOverlap="1">
                <wp:simplePos x="0" y="0"/>
                <wp:positionH relativeFrom="column">
                  <wp:posOffset>2075180</wp:posOffset>
                </wp:positionH>
                <wp:positionV relativeFrom="paragraph">
                  <wp:posOffset>152400</wp:posOffset>
                </wp:positionV>
                <wp:extent cx="647700" cy="603250"/>
                <wp:effectExtent l="0" t="0" r="0" b="6350"/>
                <wp:wrapNone/>
                <wp:docPr id="126" name="文本框 126"/>
                <wp:cNvGraphicFramePr/>
                <a:graphic xmlns:a="http://schemas.openxmlformats.org/drawingml/2006/main">
                  <a:graphicData uri="http://schemas.microsoft.com/office/word/2010/wordprocessingShape">
                    <wps:wsp>
                      <wps:cNvSpPr txBox="1"/>
                      <wps:spPr>
                        <a:xfrm>
                          <a:off x="0" y="0"/>
                          <a:ext cx="647700" cy="60325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新业态</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新模式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4pt;margin-top:12pt;height:47.5pt;width:51pt;z-index:251742208;mso-width-relative:page;mso-height-relative:page;" filled="f" stroked="f" coordsize="21600,21600" o:gfxdata="UEsDBAoAAAAAAIdO4kAAAAAAAAAAAAAAAAAEAAAAZHJzL1BLAwQUAAAACACHTuJAnpHiQ9cAAAAK&#10;AQAADwAAAGRycy9kb3ducmV2LnhtbE2PwU7DMAyG70h7h8iTuLGkpUxb13SHTVxBbIDELWu8tlrj&#10;VE22lrfHnOBo+9Pv7y+2k+vEDYfQetKQLBQIpMrblmoN78fnhxWIEA1Z03lCDd8YYFvO7gqTWz/S&#10;G94OsRYcQiE3GpoY+1zKUDXoTFj4HolvZz84E3kcamkHM3K462Sq1FI60xJ/aEyPuwary+HqNHy8&#10;nL8+M/Va791TP/pJSXJrqfX9PFEbEBGn+AfDrz6rQ8lOJ38lG0Sn4TFdsnrUkGbciYEsXfHixGSy&#10;ViDLQv6vUP4AUEsDBBQAAAAIAIdO4kDgBKNaNQIAAGAEAAAOAAAAZHJzL2Uyb0RvYy54bWytVMFu&#10;EzEQvSPxD5bvdJOQphB1U4VWQUgRrVQQZ8frza609hjbyW74APgDTly48139Dp69SRsKhx64OOOZ&#10;lzczb8Z7ftHphm2V8zWZnA9PBpwpI6mozTrnHz8sXrzizAdhCtGQUTnfKc8vZs+fnbd2qkZUUVMo&#10;x0Bi/LS1Oa9CsNMs87JSWvgTssogWJLTIuDq1lnhRAt23WSjwWCSteQK60gq7+G96oN8z+ieQkhl&#10;WUt1RXKjlQk9q1ONCGjJV7X1fJaqLUslw3VZehVYk3N0GtKJJLBX8cxm52K6dsJWtdyXIJ5SwqOe&#10;tKgNkt5TXYkg2MbVf1HpWjryVIYTSTrrG0mKoIvh4JE2t5WwKvUCqb29F93/P1r5fnvjWF1gE0YT&#10;zozQGPnd9293P37d/fzKohMStdZPgby1wIbuDXWAH/wezth5Vzodf9ETQxwC7+4FVl1gEs7J+Oxs&#10;gIhEaDJ4OTpNA8ge/mydD28VaRaNnDvML8kqtksfUAigB0jMZWhRN02aYWP+cAAYPVmsvK8wWqFb&#10;dft2VlTs0I2jfiW8lYsaOZfChxvhsAMoE68kXOMoG2pzTnuLs4rcl3/5Ix6jQZSzFjuVc/95I5zi&#10;rHlnMLTXw/EYtCFdxqdnI1zccWR1HDEbfUlY2yHeo5XJjPjQHMzSkf6ExzSPWRESRiJ3zsPBvAz9&#10;puMxSjWfJxDWzoqwNLdWRupetPkmUFkngaNMvTZ79bB4Sff9I4mbfXxPqIcPw+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pHiQ9cAAAAKAQAADwAAAAAAAAABACAAAAAiAAAAZHJzL2Rvd25yZXYu&#10;eG1sUEsBAhQAFAAAAAgAh07iQOAEo1o1AgAAYAQAAA4AAAAAAAAAAQAgAAAAJgEAAGRycy9lMm9E&#10;b2MueG1sUEsFBgAAAAAGAAYAWQEAAM0FAAAAAA==&#10;">
                <v:fill on="f" focussize="0,0"/>
                <v:stroke on="f"/>
                <v:imagedata o:title=""/>
                <o:lock v:ext="edit" aspectratio="f"/>
                <v:textbo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新业态</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新模式</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41184" behindDoc="0" locked="0" layoutInCell="1" allowOverlap="1">
                <wp:simplePos x="0" y="0"/>
                <wp:positionH relativeFrom="column">
                  <wp:posOffset>1151255</wp:posOffset>
                </wp:positionH>
                <wp:positionV relativeFrom="paragraph">
                  <wp:posOffset>152400</wp:posOffset>
                </wp:positionV>
                <wp:extent cx="647700" cy="601980"/>
                <wp:effectExtent l="0" t="0" r="0" b="7620"/>
                <wp:wrapNone/>
                <wp:docPr id="127" name="文本框 127"/>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新技术</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新产业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65pt;margin-top:12pt;height:47.4pt;width:51pt;z-index:251741184;mso-width-relative:page;mso-height-relative:page;" filled="f" stroked="f" coordsize="21600,21600" o:gfxdata="UEsDBAoAAAAAAIdO4kAAAAAAAAAAAAAAAAAEAAAAZHJzL1BLAwQUAAAACACHTuJA+S/9ntYAAAAK&#10;AQAADwAAAGRycy9kb3ducmV2LnhtbE2PzU7DMBCE70h9B2uReqN20oJMiNNDEdciyo/EzY23SUS8&#10;jmK3CW/PcoLj7Ixmvym3s+/FBcfYBTKQrRQIpDq4jhoDb69PNxpETJac7QOhgW+MsK0WV6UtXJjo&#10;BS+H1AguoVhYA21KQyFlrFv0Nq7CgMTeKYzeJpZjI91oJy73vcyVupPedsQfWjvgrsX663D2Bt73&#10;p8+PjXpuHv3tMIVZSfL30pjldaYeQCSc018YfvEZHSpmOoYzuSh61jpbc9RAvuFNHMj1mg9HdjKt&#10;QVal/D+h+gFQSwMEFAAAAAgAh07iQHU5UM01AgAAYAQAAA4AAABkcnMvZTJvRG9jLnhtbK1UwW4T&#10;MRC9I/EPlu9kkygkbdRNFVoFIVW0UkCcHa83u9LaY2ynu+UD4A84ceHOd/U7ePYmaSkceuDijGde&#10;3sy8Ge/Zeacbdqucr8nkfDQYcqaMpKI225x//LB6dcKZD8IUoiGjcn6nPD9fvHxx1tq5GlNFTaEc&#10;A4nx89bmvArBzrPMy0pp4QdklUGwJKdFwNVts8KJFuy6ycbD4TRryRXWkVTew3vZB/me0T2HkMqy&#10;luqS5E4rE3pWpxoR0JKvauv5IlVblkqG67L0KrAm5+g0pBNJYG/imS3OxHzrhK1quS9BPKeEJz1p&#10;URskPVJdiiDYztV/UelaOvJUhoEknfWNJEXQxWj4RJt1JaxKvUBqb4+i+/9HK9/f3jhWF9iE8Ywz&#10;IzRGfv/92/2PX/c/v7LohESt9XMg1xbY0L2hDvCD38MZO+9Kp+MvemKIQ+C7o8CqC0zCOZ3MZkNE&#10;JELT4ej0JA0ge/izdT68VaRZNHLuML8kq7i98gGFAHqAxFyGVnXTpBk25g8HgNGTxcr7CqMVuk23&#10;b2dDxR26cdSvhLdyVSPnlfDhRjjsAMrEKwnXOMqG2pzT3uKsIvflX/6Ix2gQ5azFTuXcf94Jpzhr&#10;3hkM7XQ0mYA2pMvk9WyMi3sc2TyOmJ2+IKztCO/RymRGfGgOZulIf8JjWsasCAkjkTvn4WBehH7T&#10;8RilWi4TCGtnRbgyaysjdS/acheorJPAUaZem716WLyk+/6RxM1+fE+ohw/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5L/2e1gAAAAoBAAAPAAAAAAAAAAEAIAAAACIAAABkcnMvZG93bnJldi54&#10;bWxQSwECFAAUAAAACACHTuJAdTlQzTUCAABgBAAADgAAAAAAAAABACAAAAAlAQAAZHJzL2Uyb0Rv&#10;Yy54bWxQSwUGAAAAAAYABgBZAQAAzAUAAAAA&#10;">
                <v:fill on="f" focussize="0,0"/>
                <v:stroke on="f"/>
                <v:imagedata o:title=""/>
                <o:lock v:ext="edit" aspectratio="f"/>
                <v:textbo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新技术</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新产业</w:t>
                      </w:r>
                    </w:p>
                  </w:txbxContent>
                </v:textbox>
              </v:shape>
            </w:pict>
          </mc:Fallback>
        </mc:AlternateContent>
      </w:r>
      <w:r>
        <w:rPr>
          <w:rFonts w:asciiTheme="minorEastAsia" w:hAnsiTheme="minorEastAsia"/>
          <w:bCs/>
          <w:color w:val="FFFFFF" w:themeColor="background1"/>
          <w:sz w:val="32"/>
          <w:szCs w:val="32"/>
          <w14:textFill>
            <w14:solidFill>
              <w14:schemeClr w14:val="bg1"/>
            </w14:solidFill>
          </w14:textFill>
        </w:rPr>
        <mc:AlternateContent>
          <mc:Choice Requires="wps">
            <w:drawing>
              <wp:anchor distT="0" distB="0" distL="114300" distR="114300" simplePos="0" relativeHeight="251746304" behindDoc="0" locked="0" layoutInCell="1" allowOverlap="1">
                <wp:simplePos x="0" y="0"/>
                <wp:positionH relativeFrom="column">
                  <wp:posOffset>3923030</wp:posOffset>
                </wp:positionH>
                <wp:positionV relativeFrom="paragraph">
                  <wp:posOffset>152400</wp:posOffset>
                </wp:positionV>
                <wp:extent cx="647700" cy="601980"/>
                <wp:effectExtent l="0" t="0" r="0" b="7620"/>
                <wp:wrapNone/>
                <wp:docPr id="128" name="文本框 128"/>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新管理</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新实践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9pt;margin-top:12pt;height:47.4pt;width:51pt;z-index:251746304;mso-width-relative:page;mso-height-relative:page;" filled="f" stroked="f" coordsize="21600,21600" o:gfxdata="UEsDBAoAAAAAAIdO4kAAAAAAAAAAAAAAAAAEAAAAZHJzL1BLAwQUAAAACACHTuJAgqueFNcAAAAK&#10;AQAADwAAAGRycy9kb3ducmV2LnhtbE2PTU/DMAyG70j8h8hIu7Ek09i60nQHENdNjA+JW9Z4bUXj&#10;VE22dv8ec4Kj7Uevn7fYTr4TFxxiG8iAnisQSFVwLdUG3t9e7jMQMVlytguEBq4YYVve3hQ2d2Gk&#10;V7wcUi04hGJuDTQp9bmUsWrQ2zgPPRLfTmHwNvE41NINduRw38mFUivpbUv8obE9PjVYfR/O3sDH&#10;7vT1uVT7+tk/9GOYlCS/kcbM7rR6BJFwSn8w/OqzOpTsdAxnclF0BlZ6zerJwGLJnRhY6w0vjkzq&#10;LANZFvJ/hfIHUEsDBBQAAAAIAIdO4kCf7mnBNQIAAGAEAAAOAAAAZHJzL2Uyb0RvYy54bWytVM1u&#10;EzEQviPxDpbvdJMo9CfKpgqNipAqWikgzo7Xm11p7TG2093yAPAGnLhw57nyHHz2JmkoHHrg4oxn&#10;vnwz8814p5edbti9cr4mk/PhyYAzZSQVtVnn/OOH61fnnPkgTCEaMirnD8rzy9nLF9PWTtSIKmoK&#10;5RhIjJ+0NudVCHaSZV5WSgt/QlYZBEtyWgRc3TornGjBrptsNBicZi25wjqSynt4F32Q7xjdcwip&#10;LGupFiQ3WpnQszrViICWfFVbz2ep2rJUMtyWpVeBNTlHpyGdSAJ7Fc9sNhWTtRO2quWuBPGcEp70&#10;pEVtkPRAtRBBsI2r/6LStXTkqQwnknTWN5IUQRfDwRNtlpWwKvUCqb09iO7/H618f3/nWF1gE0YY&#10;vBEaI99+/7b98Wv78yuLTkjUWj8BcmmBDd0b6gDf+z2csfOudDr+oieGOAR+OAisusAknKfjs7MB&#10;IhKh08Hw4jwNIHv8s3U+vFWkWTRy7jC/JKu4v/EBhQC6h8Rchq7rpkkzbMwfDgCjJ4uV9xVGK3Sr&#10;btfOiooHdOOoXwlv5XWNnDfChzvhsAMoE68k3OIoG2pzTjuLs4rcl3/5Ix6jQZSzFjuVc/95I5zi&#10;rHlnMLSL4XgM2pAu49dnI1zccWR1HDEbfUVY2yHeo5XJjPjQ7M3Skf6ExzSPWRESRiJ3zsPevAr9&#10;puMxSjWfJxDWzopwY5ZWRupetPkmUFkngaNMvTY79bB4SffdI4mbfXxPqMcPw+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ueFNcAAAAKAQAADwAAAAAAAAABACAAAAAiAAAAZHJzL2Rvd25yZXYu&#10;eG1sUEsBAhQAFAAAAAgAh07iQJ/uacE1AgAAYAQAAA4AAAAAAAAAAQAgAAAAJgEAAGRycy9lMm9E&#10;b2MueG1sUEsFBgAAAAAGAAYAWQEAAM0FAAAAAA==&#10;">
                <v:fill on="f" focussize="0,0"/>
                <v:stroke on="f"/>
                <v:imagedata o:title=""/>
                <o:lock v:ext="edit" aspectratio="f"/>
                <v:textbo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新管理</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新实践</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43232" behindDoc="0" locked="0" layoutInCell="1" allowOverlap="1">
                <wp:simplePos x="0" y="0"/>
                <wp:positionH relativeFrom="column">
                  <wp:posOffset>4846955</wp:posOffset>
                </wp:positionH>
                <wp:positionV relativeFrom="paragraph">
                  <wp:posOffset>152400</wp:posOffset>
                </wp:positionV>
                <wp:extent cx="647700" cy="601980"/>
                <wp:effectExtent l="0" t="0" r="0" b="7620"/>
                <wp:wrapNone/>
                <wp:docPr id="129" name="文本框 129"/>
                <wp:cNvGraphicFramePr/>
                <a:graphic xmlns:a="http://schemas.openxmlformats.org/drawingml/2006/main">
                  <a:graphicData uri="http://schemas.microsoft.com/office/word/2010/wordprocessingShape">
                    <wps:wsp>
                      <wps:cNvSpPr txBox="1"/>
                      <wps:spPr>
                        <a:xfrm>
                          <a:off x="0" y="0"/>
                          <a:ext cx="647700" cy="6019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新视野</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新突破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65pt;margin-top:12pt;height:47.4pt;width:51pt;z-index:251743232;mso-width-relative:page;mso-height-relative:page;" filled="f" stroked="f" coordsize="21600,21600" o:gfxdata="UEsDBAoAAAAAAIdO4kAAAAAAAAAAAAAAAAAEAAAAZHJzL1BLAwQUAAAACACHTuJAIAsi99cAAAAK&#10;AQAADwAAAGRycy9kb3ducmV2LnhtbE2Py07DMBBF90j9B2uQ2FE7fYQQ4nRRxJaK8pDYufE0iYjH&#10;Uew24e+ZruhyZo7unFtsJteJMw6h9aQhmSsQSJW3LdUaPt5f7jMQIRqypvOEGn4xwKac3RQmt36k&#10;NzzvYy04hEJuNDQx9rmUoWrQmTD3PRLfjn5wJvI41NIOZuRw18mFUql0piX+0Jgetw1WP/uT0/D5&#10;evz+Wqld/ezW/egnJck9Sq3vbhP1BCLiFP9huOizOpTsdPAnskF0Gh7S5ZJRDYsVd2IgS9e8ODCZ&#10;ZBnIspDXFco/UEsDBBQAAAAIAIdO4kCNnHhSNQIAAGAEAAAOAAAAZHJzL2Uyb0RvYy54bWytVMFu&#10;EzEQvSPxD5bvZJMopE2UTRVaFSFVtFJBnB2vN7vS2mNsp7vlA+APOHHhznf1O3j2JmkoHHrg4oxn&#10;Xt7MvBnv4qzTDbtTztdkcj4aDDlTRlJRm03OP364fHXKmQ/CFKIho3J+rzw/W758sWjtXI2poqZQ&#10;joHE+Hlrc16FYOdZ5mWltPADssogWJLTIuDqNlnhRAt23WTj4XCateQK60gq7+G96IN8x+ieQ0hl&#10;WUt1QXKrlQk9q1ONCGjJV7X1fJmqLUslw3VZehVYk3N0GtKJJLDX8cyWCzHfOGGrWu5KEM8p4UlP&#10;WtQGSQ9UFyIItnX1X1S6lo48lWEgSWd9I0kRdDEaPtHmthJWpV4gtbcH0f3/o5Xv724cqwtswnjG&#10;mREaI3/4/u3hx6+Hn19ZdEKi1vo5kLcW2NC9oQ7wvd/DGTvvSqfjL3piiEPg+4PAqgtMwjmdnJwM&#10;EZEITYej2WkaQPb4Z+t8eKtIs2jk3GF+SVZxd+UDCgF0D4m5DF3WTZNm2Jg/HABGTxYr7yuMVujW&#10;3a6dNRX36MZRvxLeyssaOa+EDzfCYQdQJl5JuMZRNtTmnHYWZxW5L//yRzxGgyhnLXYq5/7zVjjF&#10;WfPOYGiz0WQC2pAuk9cnY1zccWR9HDFbfU5Y2xHeo5XJjPjQ7M3Skf6Ex7SKWRESRiJ3zsPePA/9&#10;puMxSrVaJRDWzopwZW6tjNS9aKttoLJOAkeZem126mHxku67RxI3+/ieUI8f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si99cAAAAKAQAADwAAAAAAAAABACAAAAAiAAAAZHJzL2Rvd25yZXYu&#10;eG1sUEsBAhQAFAAAAAgAh07iQI2ceFI1AgAAYAQAAA4AAAAAAAAAAQAgAAAAJgEAAGRycy9lMm9E&#10;b2MueG1sUEsFBgAAAAAGAAYAWQEAAM0FAAAAAA==&#10;">
                <v:fill on="f" focussize="0,0"/>
                <v:stroke on="f"/>
                <v:imagedata o:title=""/>
                <o:lock v:ext="edit" aspectratio="f"/>
                <v:textbo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新视野</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新突破</w:t>
                      </w:r>
                    </w:p>
                  </w:txbxContent>
                </v:textbox>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40160" behindDoc="0" locked="0" layoutInCell="1" allowOverlap="1">
                <wp:simplePos x="0" y="0"/>
                <wp:positionH relativeFrom="column">
                  <wp:posOffset>227330</wp:posOffset>
                </wp:positionH>
                <wp:positionV relativeFrom="paragraph">
                  <wp:posOffset>152400</wp:posOffset>
                </wp:positionV>
                <wp:extent cx="647700" cy="61722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647700" cy="61722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新形势</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新动能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pt;margin-top:12pt;height:48.6pt;width:51pt;z-index:251740160;mso-width-relative:page;mso-height-relative:page;" filled="f" stroked="f" coordsize="21600,21600" o:gfxdata="UEsDBAoAAAAAAIdO4kAAAAAAAAAAAAAAAAAEAAAAZHJzL1BLAwQUAAAACACHTuJArjynENYAAAAJ&#10;AQAADwAAAGRycy9kb3ducmV2LnhtbE2PS0/DMBCE70j8B2uRuFE7acsjxOkBxBVEeUjctvE2iYjX&#10;Uew24d+zPcFtd2c0+025mX2vjjTGLrCFbGFAEdfBddxYeH97uroFFROywz4wWfihCJvq/KzEwoWJ&#10;X+m4TY2SEI4FWmhTGgqtY92Sx7gIA7Fo+zB6TLKOjXYjThLue50bc609diwfWhzooaX6e3vwFj6e&#10;91+fK/PSPPr1MIXZaPZ32trLi8zcg0o0pz8znPAFHSph2oUDu6h6C8u1kCcL+UoqnfTljRx2MuRZ&#10;Droq9f8G1S9QSwMEFAAAAAgAh07iQHvIr0c0AgAAYAQAAA4AAABkcnMvZTJvRG9jLnhtbK1UwW4T&#10;MRC9I/EPlu90kxASiLqpQqsgpIpWKoiz4/VmV1p7jO1kN3wA/EFPXLjzXf0Onr1JGwqHHrg445nJ&#10;m3nPM3t61umGbZXzNZmcD08GnCkjqajNOuefPi5fvObMB2EK0ZBROd8pz8/mz5+dtnamRlRRUyjH&#10;AGL8rLU5r0KwsyzzslJa+BOyyiBYktMi4OrWWeFEC3TdZKPBYJK15ArrSCrv4b3og3yP6J4CSGVZ&#10;S3VBcqOVCT2qU40IoOSr2no+T92WpZLhqiy9CqzJOZiGdKII7FU8s/mpmK2dsFUt9y2Ip7TwiJMW&#10;tUHRe6gLEQTbuPovKF1LR57KcCJJZz2RpAhYDAePtLmphFWJC6T29l50//9g5YfttWN1gUl4CU2M&#10;0Hjyu9vvdz9+3f38xqITErXWz5B5Y5EburfUIf3g93BG5l3pdPwFJ4Y4wHb3AqsuMAnnZDydDhCR&#10;CE2G09EooWcPf7bOh3eKNItGzh3eL8kqtpc+oBGkHlJiLUPLumnSGzbmDwcSoyeLnfcdRit0q25P&#10;Z0XFDmwc9SPhrVzWqHkpfLgWDjOANrEl4QpH2VCbc9pbnFXkvv7LH/PxNIhy1mKmcu6/bIRTnDXv&#10;DR7tzXA8BmxIl/GrKegzdxxZHUfMRp8TxnaIfbQymTE/NAezdKQ/Y5kWsSpCwkjUznk4mOehn3Qs&#10;o1SLRUrC2FkRLs2NlRG6F22xCVTWSeAoU6/NXj0MXtJ9vyRxso/vKevhwz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48pxDWAAAACQEAAA8AAAAAAAAAAQAgAAAAIgAAAGRycy9kb3ducmV2Lnht&#10;bFBLAQIUABQAAAAIAIdO4kB7yK9HNAIAAGAEAAAOAAAAAAAAAAEAIAAAACUBAABkcnMvZTJvRG9j&#10;LnhtbFBLBQYAAAAABgAGAFkBAADLBQAAAAA=&#10;">
                <v:fill on="f" focussize="0,0"/>
                <v:stroke on="f"/>
                <v:imagedata o:title=""/>
                <o:lock v:ext="edit" aspectratio="f"/>
                <v:textbox>
                  <w:txbxContent>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新形势</w:t>
                      </w:r>
                    </w:p>
                    <w:p>
                      <w:pPr>
                        <w:spacing w:line="240" w:lineRule="auto"/>
                        <w:jc w:val="center"/>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b/>
                          <w:bCs/>
                          <w:color w:val="FFFFFF" w:themeColor="background1"/>
                          <w:sz w:val="21"/>
                          <w:szCs w:val="21"/>
                          <w14:textFill>
                            <w14:solidFill>
                              <w14:schemeClr w14:val="bg1"/>
                            </w14:solidFill>
                          </w14:textFill>
                        </w:rPr>
                        <w:t>新动能</w:t>
                      </w:r>
                    </w:p>
                  </w:txbxContent>
                </v:textbox>
              </v:shape>
            </w:pict>
          </mc:Fallback>
        </mc:AlternateContent>
      </w:r>
      <w:r>
        <w:rPr>
          <w:rFonts w:asciiTheme="minorEastAsia" w:hAnsiTheme="minorEastAsia"/>
          <w:bCs/>
          <w:color w:val="FFFFFF" w:themeColor="background1"/>
          <w:sz w:val="32"/>
          <w:szCs w:val="32"/>
          <w14:textFill>
            <w14:solidFill>
              <w14:schemeClr w14:val="bg1"/>
            </w14:solidFill>
          </w14:textFill>
        </w:rPr>
        <mc:AlternateContent>
          <mc:Choice Requires="wps">
            <w:drawing>
              <wp:anchor distT="0" distB="0" distL="114300" distR="114300" simplePos="0" relativeHeight="251749376" behindDoc="1" locked="0" layoutInCell="1" allowOverlap="1">
                <wp:simplePos x="0" y="0"/>
                <wp:positionH relativeFrom="column">
                  <wp:posOffset>2974975</wp:posOffset>
                </wp:positionH>
                <wp:positionV relativeFrom="paragraph">
                  <wp:posOffset>133985</wp:posOffset>
                </wp:positionV>
                <wp:extent cx="719455" cy="643890"/>
                <wp:effectExtent l="95250" t="95250" r="42545" b="41910"/>
                <wp:wrapNone/>
                <wp:docPr id="131" name="矩形: 剪去对角 58"/>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8" o:spid="_x0000_s1026" style="position:absolute;left:0pt;margin-left:234.25pt;margin-top:10.55pt;height:50.7pt;width:56.65pt;z-index:-251567104;v-text-anchor:middle;mso-width-relative:page;mso-height-relative:page;" fillcolor="#0070C0" filled="t" stroked="f" coordsize="719455,643890" o:gfxdata="UEsDBAoAAAAAAIdO4kAAAAAAAAAAAAAAAAAEAAAAZHJzL1BLAwQUAAAACACHTuJAAiVcSdgAAAAK&#10;AQAADwAAAGRycy9kb3ducmV2LnhtbE2Py07DMBBF90j8gzVI7KgfbaI0xKkEiAUrREGoy2lskkBs&#10;R7HbhL9nWMFyNEf3nlvtFjews51iH7wGuRLArG+C6X2r4e318aYAFhN6g0PwVsO3jbCrLy8qLE2Y&#10;/Ys971PLKMTHEjV0KY0l57HprMO4CqP19PsIk8NE59RyM+FM4W7gSoicO+w9NXQ42vvONl/7k9Ow&#10;nTGf3ae4e19vng9qXNTD+klpfX0lxS2wZJf0B8OvPqlDTU7HcPImskHDJi8yQjUoKYERkBWSthyJ&#10;VCoDXlf8/4T6B1BLAwQUAAAACACHTuJA1F0PtOICAACaBQAADgAAAGRycy9lMm9Eb2MueG1srVTN&#10;bhMxEL4j8Q6W73Q3f00aNamiREVIFa0aUM+O17tr4T9sbzblDbhw4AWQuCC4cEaIx4ngMRh7N2ko&#10;HHogh82MZzw/33ye07ONFGjNrONaTXDnKMWIKaozrooJfvni/MkII+eJyojQik3wLXP4bPr40Wlt&#10;xqyrSy0yZhEEUW5cmwkuvTfjJHG0ZJK4I22YAmOurSQeVFskmSU1RJci6abpcVJrmxmrKXMOTheN&#10;EbcR7UMC6jznlC00rSRTvolqmSAeWnIlNw5PY7V5zqi/zHPHPBITDJ36+IUkIK/CN5meknFhiSk5&#10;bUsgDynhXk+ScAVJ96EWxBNUWf5XKMmp1U7n/ohqmTSNRESgi056D5tlSQyLvQDUzuxBd/8vLH2+&#10;vrKIZ8CEXgcjRSSM/OeHz9sfH8do+/bL9t337ddvvz69R4NRAKs2bgx3lubKtpoDMXS+ya0M/9AT&#10;2kSAb/cAs41HFA6HnZP+YIARBdNxvzc6iQNI7i4b6/xTpiUKwgQ7xU13wUlxDYOM+JL1hfOQGe7s&#10;fENSpwXPzrkQUbHFai4sWpMw9HSYzndp/nATCtXQdneYAhkoASrnQCEQpQE4nCowIqKAN0K9jbmV&#10;DhkiY0LuBXFlkyOGbagkuYfXIbic4FEafuEYihUqVMYiI6GDCFQFrssyq9FKVPaaQNJBCpcwynho&#10;vjfqNArQtdMbNNHaklYWI6v9DfdlJElAOsQMde1bXwlCXzWoCVOSptb+QVGtdyxQ76qJ2kGhSRh5&#10;M+QgrXR2C4yB5HHGztBzDkkviPNXxMLbgfphu/hL+ORCA8K6lTAqtX3zr/PgD5QGK0Y1vEVA/3VF&#10;LMNIPFNA9pNOvw9hfVT6g2EXFHtoWR1aVCXnGiYPdIbqohj8vdiJudXyBpbQLGQFE1EUcjdzbpW5&#10;b3YErDHKZrPoBg/WEH+hloaG4AFupWeV1zmPjLxDByAMCjzZCGa7XsJOONSj191Kn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AiVcSdgAAAAKAQAADwAAAAAAAAABACAAAAAiAAAAZHJzL2Rvd25y&#10;ZXYueG1sUEsBAhQAFAAAAAgAh07iQNRdD7TiAgAAmgUAAA4AAAAAAAAAAQAgAAAAJwEAAGRycy9l&#10;Mm9Eb2MueG1sUEsFBgAAAAAGAAYAWQEAAHsGA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39136" behindDoc="0" locked="0" layoutInCell="1" allowOverlap="1">
                <wp:simplePos x="0" y="0"/>
                <wp:positionH relativeFrom="column">
                  <wp:posOffset>554990</wp:posOffset>
                </wp:positionH>
                <wp:positionV relativeFrom="paragraph">
                  <wp:posOffset>35560</wp:posOffset>
                </wp:positionV>
                <wp:extent cx="4583430" cy="0"/>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4583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7pt;margin-top:2.8pt;height:0pt;width:360.9pt;z-index:251739136;mso-width-relative:page;mso-height-relative:page;" filled="f" stroked="t" coordsize="21600,21600" o:gfxdata="UEsDBAoAAAAAAIdO4kAAAAAAAAAAAAAAAAAEAAAAZHJzL1BLAwQUAAAACACHTuJAm5/U19UAAAAG&#10;AQAADwAAAGRycy9kb3ducmV2LnhtbE2OUUvDMBSF34X9h3AHvrlkw81am44hCBNksClsvqXNtS1L&#10;bkqSbfXfG/eij4dz+M5XLAdr2Bl96BxJmE4EMKTa6Y4aCR/vL3cZsBAVaWUcoYRvDLAsRzeFyrW7&#10;0BbPu9iwBKGQKwltjH3OeahbtCpMXI+Uui/nrYop+oZrry4Jbg2fCbHgVnWUHlrV43OL9XF3shKq&#10;jfeH+ee+N6u3rdgMYe3861rK2/FUPAGLOMS/MfzqJ3Uok1PlTqQDMxKyh/u0lDBfAEt1Jh5nwKpr&#10;5mXB/+uXP1BLAwQUAAAACACHTuJAUv5ST+sBAAC1AwAADgAAAGRycy9lMm9Eb2MueG1srVNNbhMx&#10;FN4jcQfLezLTpKnCKJNK7ahsEEQCDuB47BlL/pOfm0kuwQWQ2MGKJXtuQzkGz55pCmXTBbPwPL+f&#10;7/n7/Ly+PBhN9iKAcramZ7OSEmG5a5Xtavrh/c2LFSUQmW2ZdlbU9CiAXm6eP1sPvhJz1zvdikAQ&#10;xEI1+Jr2MfqqKID3wjCYOS8sBqULhkXchq5oAxsQ3ehiXpYXxeBC64PjAgC9zRikE2J4CqCTUnHR&#10;OH5rhI0jahCaRaQEvfJAN/m0Ugoe30oJIhJdU2Qa84pN0N6ltdisWdUF5nvFpyOwpxzhESfDlMWm&#10;J6iGRUZug/oHyigeHDgZZ9yZYiSSFUEWZ+Ujbd71zIvMBaUGfxId/h8sf7PfBqJanITFnBLLDF75&#10;3afvPz9++fXjM653376SFEKhBg8V5l/bbZh24LchsT7IYNIf+ZBDFvd4ElccIuHoPF+uFucL1J3f&#10;x4qHQh8gvhLOkGTUVCubeLOK7V9DxGaYep+S3NbdKK3z3WlLhppeLJYJmeE8SpwDNI1HTmA7Spju&#10;cNB5DBkRnFZtqk44ELrdtQ5kz3A8llcvr5plIord/kpLrRsG/ZiXQ+PgGBXxLWhlaroq0zdVa4sg&#10;Sa5RoGTtXHvMumU/3mZuM01eGpc/97n64bV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bn9TX&#10;1QAAAAYBAAAPAAAAAAAAAAEAIAAAACIAAABkcnMvZG93bnJldi54bWxQSwECFAAUAAAACACHTuJA&#10;Uv5ST+sBAAC1AwAADgAAAAAAAAABACAAAAAkAQAAZHJzL2Uyb0RvYy54bWxQSwUGAAAAAAYABgBZ&#10;AQAAgQUAAAAA&#10;">
                <v:fill on="f" focussize="0,0"/>
                <v:stroke weight="0.5pt" color="#5B9BD5 [3204]" miterlimit="8" joinstyle="miter"/>
                <v:imagedata o:title=""/>
                <o:lock v:ext="edit" aspectratio="f"/>
              </v:line>
            </w:pict>
          </mc:Fallback>
        </mc:AlternateContent>
      </w:r>
      <w:r>
        <w:rPr>
          <w:rFonts w:asciiTheme="minorEastAsia" w:hAnsiTheme="minorEastAsia"/>
          <w:bCs/>
          <w:color w:val="FFFFFF" w:themeColor="background1"/>
          <w:sz w:val="32"/>
          <w:szCs w:val="32"/>
          <w14:textFill>
            <w14:solidFill>
              <w14:schemeClr w14:val="bg1"/>
            </w14:solidFill>
          </w14:textFill>
        </w:rPr>
        <mc:AlternateContent>
          <mc:Choice Requires="wps">
            <w:drawing>
              <wp:anchor distT="0" distB="0" distL="114300" distR="114300" simplePos="0" relativeHeight="251745280" behindDoc="1" locked="0" layoutInCell="1" allowOverlap="1">
                <wp:simplePos x="0" y="0"/>
                <wp:positionH relativeFrom="column">
                  <wp:posOffset>3898900</wp:posOffset>
                </wp:positionH>
                <wp:positionV relativeFrom="paragraph">
                  <wp:posOffset>133985</wp:posOffset>
                </wp:positionV>
                <wp:extent cx="719455" cy="643890"/>
                <wp:effectExtent l="95250" t="95250" r="42545" b="41910"/>
                <wp:wrapNone/>
                <wp:docPr id="133" name="矩形: 剪去对角 58"/>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58" o:spid="_x0000_s1026" style="position:absolute;left:0pt;margin-left:307pt;margin-top:10.55pt;height:50.7pt;width:56.65pt;z-index:-251571200;v-text-anchor:middle;mso-width-relative:page;mso-height-relative:page;" fillcolor="#0070C0" filled="t" stroked="f" coordsize="719455,643890" o:gfxdata="UEsDBAoAAAAAAIdO4kAAAAAAAAAAAAAAAAAEAAAAZHJzL1BLAwQUAAAACACHTuJAjcftGNgAAAAK&#10;AQAADwAAAGRycy9kb3ducmV2LnhtbE2PwU7DMBBE70j8g7VI3Kgdp6QQ4lQCxIEToiDEcRubJBCv&#10;o9htwt+znOC42qeZN9V28YM4uin2gQxkKwXCURNsT62B15eHiysQMSFZHAI5A98uwrY+PamwtGGm&#10;Z3fcpVZwCMUSDXQpjaWUsemcx7gKoyP+fYTJY+JzaqWdcOZwP0itVCE99sQNHY7urnPN1+7gDVzP&#10;WMz+U92+5eundz0u+j5/1Macn2XqBkRyS/qD4Vef1aFmp304kI1iMFBka96SDOgsA8HARm9yEHsm&#10;tb4EWVfy/4T6B1BLAwQUAAAACACHTuJAWUI0D+MCAACaBQAADgAAAGRycy9lMm9Eb2MueG1srVTN&#10;bhMxEL4j8Q6W73Q3f00aNamiREVIFa0aUM9er3fXwn/YTjblDbhw4AWQuCC4cEaIx4ngMRh7N2ko&#10;HHogh82MZzzfzDfjOT3bSIHWzDqu1QR3jlKMmKI656qc4Jcvzp+MMHKeqJwIrdgE3zKHz6aPH53W&#10;Zsy6utIiZxZBEOXGtZngynszThJHKyaJO9KGKTAW2kriQbVlkltSQ3Qpkm6aHie1trmxmjLn4HTR&#10;GHEb0T4koC4KTtlC05VkyjdRLRPEQ0mu4sbhacy2KBj1l0XhmEdigqFSH78AAnIWvsn0lIxLS0zF&#10;aZsCeUgK92qShCsA3YdaEE/QyvK/QklOrXa68EdUy6QpJDICVXTSe9wsK2JYrAWodmZPuvt/Yenz&#10;9ZVFPIdJ6PUwUkRCy39++Lz98XGMtm+/bN9933799uvTezQYBbJq48ZwZ2mubKs5EEPlm8LK8A81&#10;oU0k+HZPMNt4ROFw2DnpDwYYUTAd93ujk9iA5O6ysc4/ZVqiIEywU9x0F5yU19DIyC9ZXzgPyHBn&#10;5xtAnRY8P+dCRMWW2VxYtCah6ekwne9g/nATCtVQdneYwjBQAqNcwAiBKA3Q4VSJERElvBHqbcRW&#10;OiDEiQnYC+KqBiOGbUZJcg+vQ3A5waM0/MIxJCtUyIzFiYQKIlErcF1WeY0ysbLXBEAHKVzCKOeh&#10;+N6o0ygwrp3eoInWppRZjKz2N9xXcUgC0yFmyGtfeiYIfdWwJkxFmlz7B0m13jFBvcsmageJJqHl&#10;TZODlOn8FiYGwGOPnaHnHEAviPNXxMLbgfxhu/hL+BRCA8O6lTCqtH3zr/PgDyMNVoxqeIvA/usV&#10;sQwj8UzBsJ90+n0I66PSHwy7oNhDS3ZoUSs519D5DuwxQ6MY/L3YiYXV8gaW0CyggokoCthNn1tl&#10;7psdAWuMstksusGDNcRfqKWhIXigW+nZyuuCx4m8YwcoDAo82Uhmu17CTjjUo9fdSp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I3H7RjYAAAACgEAAA8AAAAAAAAAAQAgAAAAIgAAAGRycy9kb3du&#10;cmV2LnhtbFBLAQIUABQAAAAIAIdO4kBZQjQP4wIAAJoFAAAOAAAAAAAAAAEAIAAAACcBAABkcnMv&#10;ZTJvRG9jLnhtbFBLBQYAAAAABgAGAFkBAAB8Bg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37088" behindDoc="1" locked="0" layoutInCell="1" allowOverlap="1">
                <wp:simplePos x="0" y="0"/>
                <wp:positionH relativeFrom="column">
                  <wp:posOffset>2050415</wp:posOffset>
                </wp:positionH>
                <wp:positionV relativeFrom="paragraph">
                  <wp:posOffset>133985</wp:posOffset>
                </wp:positionV>
                <wp:extent cx="720090" cy="645160"/>
                <wp:effectExtent l="95250" t="95250" r="41910" b="40640"/>
                <wp:wrapNone/>
                <wp:docPr id="134" name="矩形: 剪去对角 134"/>
                <wp:cNvGraphicFramePr/>
                <a:graphic xmlns:a="http://schemas.openxmlformats.org/drawingml/2006/main">
                  <a:graphicData uri="http://schemas.microsoft.com/office/word/2010/wordprocessingShape">
                    <wps:wsp>
                      <wps:cNvSpPr/>
                      <wps:spPr>
                        <a:xfrm>
                          <a:off x="0" y="0"/>
                          <a:ext cx="720090" cy="64516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134" o:spid="_x0000_s1026" style="position:absolute;left:0pt;margin-left:161.45pt;margin-top:10.55pt;height:50.8pt;width:56.7pt;z-index:-251579392;v-text-anchor:middle;mso-width-relative:page;mso-height-relative:page;" fillcolor="#0070C0" filled="t" stroked="f" coordsize="720090,645160" o:gfxdata="UEsDBAoAAAAAAIdO4kAAAAAAAAAAAAAAAAAEAAAAZHJzL1BLAwQUAAAACACHTuJAINK3+NcAAAAK&#10;AQAADwAAAGRycy9kb3ducmV2LnhtbE2PwU7DMBBE70j8g7VI3KhjBxUIcSoVqdArBSGObrxNQuN1&#10;FLtN+HuWExxX8zTztlzNvhdnHGMXyIBaZCCQ6uA6agy8v21u7kHEZMnZPhAa+MYIq+ryorSFCxO9&#10;4nmXGsElFAtroE1pKKSMdYvexkUYkDg7hNHbxOfYSDfaict9L3WWLaW3HfFCawd8arE+7k7ewPzx&#10;sv5Kw/PmkOTkj369/dRqa8z1lcoeQSSc0x8Mv/qsDhU77cOJXBS9gVzrB0YNaKVAMHCbL3MQeya1&#10;vgNZlfL/C9UPUEsDBBQAAAAIAIdO4kDx1e9M4QIAAJsFAAAOAAAAZHJzL2Uyb0RvYy54bWytVM1u&#10;EzEQviPxDpbvdDdp0p+oSRUlKkKqaNWAena83qyF1za2k7S8ARcOvAASFwQXzgjxOBE8Bp+9SRoK&#10;hx7IYTPjGc/PN5/n5PSmVmQhnJdG92lrL6dEaG4KqWd9+vLF2ZMjSnxgumDKaNGnt8LT08HjRydL&#10;2xNtUxlVCEcQRPve0vZpFYLtZZnnlaiZ3zNWaBhL42oWoLpZVji2RPRaZe08P8iWxhXWGS68x+m4&#10;MdJ1RPeQgKYsJRdjw+e10KGJ6oRiAS35SlpPB6nashQ8XJSlF4GoPkWnIX2RBPI0frPBCevNHLOV&#10;5OsS2ENKuNdTzaRG0m2oMQuMzJ38K1QtuTPelGGPmzprGkmIoItWfg+bScWsSL0Aam+3oPv/F5Y/&#10;X1w6IgswYb9DiWY1Rv7zw+fVj489snr7ZfXu++rrt1+f3pNoB1pL63u4NLGXbq15iLH1m9LV8R9N&#10;kZuE8O0WYXETCMfhIRhwDOw5TAedbusgTSC7u2ydD0+FqUkU+tRradtjyWZXmGQCmC3OfUBm3Nn4&#10;xqTeKFmcSaWS4mbTkXJkweLU88N8tEnzh5vSZIm+24d5rIiByyU4BLG2wMPrGSVMzfBIeHAptzYx&#10;Q6JMzD1mvmpypLANl2oZ8DyUrPv0KI+/eIxilY6ViURJdJCAmsN1UhVLMlVzd8WQtJvjEiWFjM3v&#10;H7UaBXxt7XebaOuSpo4SZ8K1DFViSUQ6xox1bVufKsZfNagpW7Gm1s5OUWvvVKDZVJO0nUKzOPJm&#10;yFGamuIWlEHyNGNv+ZlE0nPmwyVzeDyoH+slXOBTKgOEzVqipDLuzb/Ooz84DSslSzxGoP96zpyg&#10;RD3TYPtxq9NB2JCUThcsQve7lumuRc/rkcHkW1hklicx+ge1EUtn6mtsoWHMChPTHLmbOa+VUWiW&#10;BPYYF8NhcsOLtSyc64nlMXiEW5vhPJhSJkbeoQMIo4I3m8Bc75e4FHb15HW3Uw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CDSt/jXAAAACgEAAA8AAAAAAAAAAQAgAAAAIgAAAGRycy9kb3ducmV2&#10;LnhtbFBLAQIUABQAAAAIAIdO4kDx1e9M4QIAAJsFAAAOAAAAAAAAAAEAIAAAACYBAABkcnMvZTJv&#10;RG9jLnhtbFBLBQYAAAAABgAGAFkBAAB5BgAAAAA=&#10;" path="m0,0l612561,0,720090,107528,720090,645160,720090,645160,107528,645160,0,537631,0,0xe">
                <v:path o:connectlocs="720090,322580;360045,645160;0,322580;360045,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36064" behindDoc="1" locked="0" layoutInCell="1" allowOverlap="1">
                <wp:simplePos x="0" y="0"/>
                <wp:positionH relativeFrom="column">
                  <wp:posOffset>1126490</wp:posOffset>
                </wp:positionH>
                <wp:positionV relativeFrom="paragraph">
                  <wp:posOffset>133985</wp:posOffset>
                </wp:positionV>
                <wp:extent cx="719455" cy="643890"/>
                <wp:effectExtent l="95250" t="95250" r="42545" b="41910"/>
                <wp:wrapNone/>
                <wp:docPr id="135" name="矩形: 剪去对角 135"/>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135" o:spid="_x0000_s1026" style="position:absolute;left:0pt;margin-left:88.7pt;margin-top:10.55pt;height:50.7pt;width:56.65pt;z-index:-251580416;v-text-anchor:middle;mso-width-relative:page;mso-height-relative:page;" fillcolor="#0070C0" filled="t" stroked="f" coordsize="719455,643890" o:gfxdata="UEsDBAoAAAAAAIdO4kAAAAAAAAAAAAAAAAAEAAAAZHJzL1BLAwQUAAAACACHTuJAhfYQ2tcAAAAK&#10;AQAADwAAAGRycy9kb3ducmV2LnhtbE2PwU7DMBBE70j8g7VI3KgdtzQ0xKkEiAMn1IIQx228JIHY&#10;jmK3CX/PcoLjaJ5m35bb2fXiRGPsgjeQLRQI8nWwnW8MvL48Xt2AiAm9xT54MvBNEbbV+VmJhQ2T&#10;39FpnxrBIz4WaKBNaSikjHVLDuMiDOS5+wijw8RxbKQdceJx10ut1Fo67DxfaHGg+5bqr/3RGdhM&#10;uJ7cp7p7W66e3/Uw64flkzbm8iJTtyASzekPhl99VoeKnQ7h6G0UPec8XzFqQGcZCAb0RuUgDtxo&#10;fQ2yKuX/F6ofUEsDBBQAAAAIAIdO4kBahoAI4QIAAJsFAAAOAAAAZHJzL2Uyb0RvYy54bWytVM1u&#10;EzEQviPxDpbvdDdp2qZRkypqVIRU0aoF9ex4vVkL/2E7TcsbcOHACyBxQXDhjBCPU8Fj8NmbpKFw&#10;6IEcNjOe8Xwz34zn4PBaK3IlfJDWDGlnq6REGG4raWZD+vLF8ZM+JSEyUzFljRjSGxHo4ejxo4OF&#10;G4iubayqhCcIYsJg4Ya0idENiiLwRmgWtqwTBsbaes0iVD8rKs8WiK5V0S3L3WJhfeW85SIEnE5a&#10;I11G9A8JaOtacjGxfK6FiW1ULxSLKCk00gU6ytnWteDxtK6DiEQNKSqN+QsQyNP0LUYHbDDzzDWS&#10;L1NgD0nhXk2aSQPQdagJi4zMvfwrlJbc22DruMWtLtpCMiOoolPe4+aiYU7kWkB1cGvSw/8Ly59f&#10;nXkiK0zC9g4lhmm0/OeHz7c/Pg7I7dsvt+++33799uvTe5LsYGvhwgCXLtyZX2oBYir9uvY6/aMo&#10;cp0ZvlkzLK4j4Tjc6+z3doDDYdrtbff3cweKu8vOh/hUWE2SMKTBSNedSDY7RyczwezqJEQg487K&#10;N4EGq2R1LJXKip9Nj5QnVyx1vdwrj1Ywf7gpQxaou7tXYho4wyzXmCGI2oGPYGaUMDXDI+HRZ2xj&#10;E0IemYQ9YaFpMXLYdpa0jHgeSuoh7Zfpl46RrDIpM5FHEhVkouZwvWiqBZmquT9nAN0pcYmSSqbi&#10;t/udVsG8gv022jKlqafE23gpY5OnJDGdYqa81qVPFeOvWtaUa1iba28jqaV3TtCussnaRqJFannb&#10;5CRNbXWDkQF47nFw/FgC9ISFeMY8Hg/yx3qJp/jUyoJhu5Qoaax/86/z5I+ZhpWSBR4j2H89Z15Q&#10;op4ZTPt+p9dD2JiV3s5eF4rftEw3LWaujyw638EiczyLyT+qlVh7qy+xhcYJFSZmOLDbPi+Vo9gu&#10;CewxLsbj7IYX61g8MReOp+CJbmPH82hrmSfyjh1QmBS82Uzmcr+kpbCpZ6+7nTr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IX2ENrXAAAACgEAAA8AAAAAAAAAAQAgAAAAIgAAAGRycy9kb3ducmV2&#10;LnhtbFBLAQIUABQAAAAIAIdO4kBahoAI4QIAAJsFAAAOAAAAAAAAAAEAIAAAACYBAABkcnMvZTJv&#10;RG9jLnhtbFBLBQYAAAAABgAGAFkBAAB5Bg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38112" behindDoc="1" locked="0" layoutInCell="1" allowOverlap="1">
                <wp:simplePos x="0" y="0"/>
                <wp:positionH relativeFrom="column">
                  <wp:posOffset>4822825</wp:posOffset>
                </wp:positionH>
                <wp:positionV relativeFrom="paragraph">
                  <wp:posOffset>133985</wp:posOffset>
                </wp:positionV>
                <wp:extent cx="719455" cy="643890"/>
                <wp:effectExtent l="95250" t="95250" r="42545" b="41910"/>
                <wp:wrapNone/>
                <wp:docPr id="136" name="矩形: 剪去对角 136"/>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136" o:spid="_x0000_s1026" style="position:absolute;left:0pt;margin-left:379.75pt;margin-top:10.55pt;height:50.7pt;width:56.65pt;z-index:-251578368;v-text-anchor:middle;mso-width-relative:page;mso-height-relative:page;" fillcolor="#0070C0" filled="t" stroked="f" coordsize="719455,643890" o:gfxdata="UEsDBAoAAAAAAIdO4kAAAAAAAAAAAAAAAAAEAAAAZHJzL1BLAwQUAAAACACHTuJAEkfXodgAAAAK&#10;AQAADwAAAGRycy9kb3ducmV2LnhtbE2Py07DMBBF90j8gzVI7Kgdl/QR4lQCxIIVoiDEchqbJBCP&#10;o9htwt8zrGA5mqN7zy13s+/FyY2xC2QgWygQjupgO2oMvL48XG1AxIRksQ/kDHy7CLvq/KzEwoaJ&#10;nt1pnxrBIRQLNNCmNBRSxrp1HuMiDI749xFGj4nPsZF2xInDfS+1UivpsSNuaHFwd62rv/ZHb2A7&#10;4Wryn+r2bXn99K6HWd8vH7UxlxeZugGR3Jz+YPjVZ3Wo2OkQjmSj6A2s823OqAGdZSAY2Kw1bzkw&#10;qXUOsirl/wnVD1BLAwQUAAAACACHTuJA+jV88eMCAACbBQAADgAAAGRycy9lMm9Eb2MueG1srVTN&#10;bhMxEL4j8Q6W73Q3f00aNamiREVIFa0aUM9er3fXwn/YTjblDbhw4AWQuCC4cEaIx4ngMRh7N2ko&#10;HHogh82MZzzfzDfjOT3bSIHWzDqu1QR3jlKMmKI656qc4Jcvzp+MMHKeqJwIrdgE3zKHz6aPH53W&#10;Zsy6utIiZxZBEOXGtZngynszThJHKyaJO9KGKTAW2kriQbVlkltSQ3Qpkm6aHie1trmxmjLn4HTR&#10;GHEb0T4koC4KTtlC05VkyjdRLRPEQ0mu4sbhacy2KBj1l0XhmEdigqFSH78AAnIWvsn0lIxLS0zF&#10;aZsCeUgK92qShCsA3YdaEE/QyvK/QklOrXa68EdUy6QpJDICVXTSe9wsK2JYrAWodmZPuvt/Yenz&#10;9ZVFPIdJ6B1jpIiElv/88Hn74+MYbd9+2b77vv367den9yjYga3auDFcWpor22oOxFD6prAy/ENR&#10;aBMZvt0zzDYeUTgcdk76gwFGFEzH/d7oJHYgubtsrPNPmZYoCBPsFDfdBSflNXQyEkzWF84DMtzZ&#10;+QZQpwXPz7kQUbFlNhcWrUnoejpM5zuYP9yEQjXU3R2mMA2UwCwXMEMgSgN8OFViREQJj4R6G7GV&#10;DghxZAL2griqwYhhm1mS3MPzEFxO8CgNv3AMyQoVMmNxJKGCSNQKXJdVXqNMrOw1AdBBCpcwynko&#10;vjfqNArMa6c3aKK1KWUWI6v9DfdVnJLAdIgZ8tqXnglCXzWsCVORJtf+QVKtd0xQ77KJ2kGiSWh5&#10;0+QgZTq/hZEB8NhjZ+g5B9AL4vwVsfB4IH9YL/4SPoXQwLBuJYwqbd/86zz4w0yDFaMaHiOw/3pF&#10;LMNIPFMw7Sedfh/C+qj0B8MuKPbQkh1a1ErONXS+A4vM0CgGfy92YmG1vIEtNAuoYCKKAnbT51aZ&#10;+2ZJwB6jbDaLbvBiDfEXamloCB7oVnq28rrgcSLv2AEKgwJvNpLZ7pewFA716HW3U6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BJH16HYAAAACgEAAA8AAAAAAAAAAQAgAAAAIgAAAGRycy9kb3du&#10;cmV2LnhtbFBLAQIUABQAAAAIAIdO4kD6NXzx4wIAAJsFAAAOAAAAAAAAAAEAIAAAACcBAABkcnMv&#10;ZTJvRG9jLnhtbFBLBQYAAAAABgAGAFkBAAB8Bg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rFonts w:asciiTheme="minorEastAsia" w:hAnsiTheme="minorEastAsia"/>
          <w:color w:val="FFFFFF" w:themeColor="background1"/>
          <w:sz w:val="24"/>
          <w:szCs w:val="24"/>
          <w14:textFill>
            <w14:solidFill>
              <w14:schemeClr w14:val="bg1"/>
            </w14:solidFill>
          </w14:textFill>
        </w:rPr>
        <mc:AlternateContent>
          <mc:Choice Requires="wps">
            <w:drawing>
              <wp:anchor distT="0" distB="0" distL="114300" distR="114300" simplePos="0" relativeHeight="251735040" behindDoc="0" locked="0" layoutInCell="1" allowOverlap="1">
                <wp:simplePos x="0" y="0"/>
                <wp:positionH relativeFrom="column">
                  <wp:posOffset>202565</wp:posOffset>
                </wp:positionH>
                <wp:positionV relativeFrom="paragraph">
                  <wp:posOffset>133985</wp:posOffset>
                </wp:positionV>
                <wp:extent cx="719455" cy="643890"/>
                <wp:effectExtent l="95250" t="95250" r="42545" b="41910"/>
                <wp:wrapNone/>
                <wp:docPr id="137" name="矩形: 剪去对角 137"/>
                <wp:cNvGraphicFramePr/>
                <a:graphic xmlns:a="http://schemas.openxmlformats.org/drawingml/2006/main">
                  <a:graphicData uri="http://schemas.microsoft.com/office/word/2010/wordprocessingShape">
                    <wps:wsp>
                      <wps:cNvSpPr/>
                      <wps:spPr>
                        <a:xfrm>
                          <a:off x="0" y="0"/>
                          <a:ext cx="719455" cy="64389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137" o:spid="_x0000_s1026" style="position:absolute;left:0pt;margin-left:15.95pt;margin-top:10.55pt;height:50.7pt;width:56.65pt;z-index:251735040;v-text-anchor:middle;mso-width-relative:page;mso-height-relative:page;" fillcolor="#0070C0" filled="t" stroked="f" coordsize="719455,643890" o:gfxdata="UEsDBAoAAAAAAIdO4kAAAAAAAAAAAAAAAAAEAAAAZHJzL1BLAwQUAAAACACHTuJAllKVr9cAAAAJ&#10;AQAADwAAAGRycy9kb3ducmV2LnhtbE2PwU7DMBBE70j8g7VI3Kgdp61oiFMJEAdOiIIQx228JIF4&#10;HcVuE/4e90Rvs5rRzNtyO7teHGkMnWcD2UKBIK697bgx8P72dHMLIkRki71nMvBLAbbV5UWJhfUT&#10;v9JxFxuRSjgUaKCNcSikDHVLDsPCD8TJ+/Kjw5jOsZF2xCmVu15qpdbSYcdpocWBHlqqf3YHZ2Az&#10;4Xpy3+r+I1++fOph1o/5szbm+ipTdyAizfE/DCf8hA5VYtr7A9sgegN5tklJAzrLQJz85UqD2Ceh&#10;9QpkVcrzD6o/UEsDBBQAAAAIAIdO4kClpvgQ4gIAAJsFAAAOAAAAZHJzL2Uyb0RvYy54bWytVM1u&#10;EzEQviPxDpbvdDd/TRo1qaJERUgVrRpQz47Xu2vhP2xvNuUNuHDgBZC4ILhwRojHieAxGHs3aSgc&#10;eiCHzYxnPN/MN+M5PdtIgdbMOq7VBHeOUoyYojrjqpjgly/On4wwcp6ojAit2ATfMofPpo8fndZm&#10;zLq61CJjFkEQ5ca1meDSezNOEkdLJok70oYpMObaSuJBtUWSWVJDdCmSbpoeJ7W2mbGaMufgdNEY&#10;cRvRPiSgznNO2ULTSjLlm6iWCeKhJFdy4/A0ZpvnjPrLPHfMIzHBUKmPXwABeRW+yfSUjAtLTMlp&#10;mwJ5SAr3apKEKwDdh1oQT1Bl+V+hJKdWO537I6pl0hQSGYEqOuk9bpYlMSzWAlQ7syfd/b+w9Pn6&#10;yiKewST0hhgpIqHlPz983v74OEbbt1+2775vv3779ek9CnZgqzZuDJeW5sq2mgMxlL7JrQz/UBTa&#10;RIZv9wyzjUcUDoedk/5ggBEF03G/NzqJHUjuLhvr/FOmJQrCBDvFTXfBSXENnYwEk/WF84AMd3a+&#10;AdRpwbNzLkRUbLGaC4vWJHQ9HabzHcwfbkKhGuruDlOYBkpglnOYIRClAT6cKjAiooBHQr2N2EoH&#10;hDgyAXtBXNlgxLDNLEnu4XkILid4lIZfOIZkhQqZsTiSUEEkqgLXZZnVaCUqe00AdJDCJYwyHorv&#10;jTqNAvPa6Q2aaG1KK4uR1f6G+zJOSWA6xAx57UtfCUJfNawJU5Im1/5BUq13TFDvsonaQaJJaHnT&#10;5CCtdHYLIwPgscfO0HMOoBfE+Sti4fFA/rBe/CV8cqGBYd1KGJXavvnXefCHmQYrRjU8RmD/dUUs&#10;w0g8UzDtJ51+H8L6qPQHwy4o9tCyOrSoSs41dL4Di8zQKAZ/L3ZibrW8gS00C6hgIooCdtPnVpn7&#10;ZknAHqNsNotu8GIN8RdqaWgIHuhWelZ5nfM4kXfsAIVBgTcbyWz3S1gKh3r0utup0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WUpWv1wAAAAkBAAAPAAAAAAAAAAEAIAAAACIAAABkcnMvZG93bnJl&#10;di54bWxQSwECFAAUAAAACACHTuJApab4EOICAACbBQAADgAAAAAAAAABACAAAAAmAQAAZHJzL2Uy&#10;b0RvYy54bWxQSwUGAAAAAAYABgBZAQAAegYAAAAA&#10;" path="m0,0l612137,0,719455,107317,719455,643890,719455,643890,107317,643890,0,536572,0,0xe">
                <v:path o:connectlocs="719455,321945;359727,643890;0,321945;359727,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p>
    <w:p>
      <w:pPr>
        <w:pageBreakBefore w:val="0"/>
        <w:kinsoku/>
        <w:wordWrap/>
        <w:overflowPunct/>
        <w:topLinePunct w:val="0"/>
        <w:autoSpaceDE/>
        <w:autoSpaceDN/>
        <w:bidi w:val="0"/>
        <w:adjustRightInd/>
        <w:snapToGrid w:val="0"/>
        <w:textAlignment w:val="auto"/>
        <w:rPr>
          <w:rFonts w:asciiTheme="minorEastAsia" w:hAnsiTheme="minorEastAsia"/>
          <w:bCs/>
          <w:color w:val="FFFFFF" w:themeColor="background1"/>
          <w:sz w:val="32"/>
          <w:szCs w:val="32"/>
          <w14:textFill>
            <w14:solidFill>
              <w14:schemeClr w14:val="bg1"/>
            </w14:solidFill>
          </w14:textFill>
        </w:rPr>
      </w:pPr>
    </w:p>
    <w:p>
      <w:pPr>
        <w:pageBreakBefore w:val="0"/>
        <w:kinsoku/>
        <w:wordWrap/>
        <w:overflowPunct/>
        <w:topLinePunct w:val="0"/>
        <w:autoSpaceDE/>
        <w:autoSpaceDN/>
        <w:bidi w:val="0"/>
        <w:adjustRightInd/>
        <w:snapToGrid w:val="0"/>
        <w:textAlignment w:val="auto"/>
        <w:rPr>
          <w:rFonts w:asciiTheme="minorEastAsia" w:hAnsiTheme="minorEastAsia"/>
          <w:bCs/>
          <w:sz w:val="32"/>
          <w:szCs w:val="32"/>
        </w:rPr>
      </w:pPr>
    </w:p>
    <w:p>
      <w:pPr>
        <w:pageBreakBefore w:val="0"/>
        <w:tabs>
          <w:tab w:val="center" w:pos="4873"/>
        </w:tabs>
        <w:kinsoku/>
        <w:wordWrap/>
        <w:overflowPunct/>
        <w:topLinePunct w:val="0"/>
        <w:autoSpaceDE/>
        <w:autoSpaceDN/>
        <w:bidi w:val="0"/>
        <w:adjustRightInd/>
        <w:snapToGrid w:val="0"/>
        <w:textAlignment w:val="auto"/>
        <w:rPr>
          <w:b/>
          <w:color w:val="FF0000"/>
          <w:szCs w:val="28"/>
        </w:rPr>
      </w:pPr>
      <w:r>
        <w:rPr>
          <w:rFonts w:asciiTheme="minorEastAsia" w:hAnsiTheme="minorEastAsia"/>
          <w:sz w:val="24"/>
          <w:szCs w:val="24"/>
        </w:rPr>
        <mc:AlternateContent>
          <mc:Choice Requires="wps">
            <w:drawing>
              <wp:anchor distT="0" distB="0" distL="114300" distR="114300" simplePos="0" relativeHeight="251744256" behindDoc="1" locked="0" layoutInCell="1" allowOverlap="1">
                <wp:simplePos x="0" y="0"/>
                <wp:positionH relativeFrom="column">
                  <wp:posOffset>1893570</wp:posOffset>
                </wp:positionH>
                <wp:positionV relativeFrom="paragraph">
                  <wp:posOffset>400685</wp:posOffset>
                </wp:positionV>
                <wp:extent cx="1811020" cy="407670"/>
                <wp:effectExtent l="95250" t="95250" r="17780" b="11430"/>
                <wp:wrapNone/>
                <wp:docPr id="138" name="矩形: 剪去对角 138"/>
                <wp:cNvGraphicFramePr/>
                <a:graphic xmlns:a="http://schemas.openxmlformats.org/drawingml/2006/main">
                  <a:graphicData uri="http://schemas.microsoft.com/office/word/2010/wordprocessingShape">
                    <wps:wsp>
                      <wps:cNvSpPr/>
                      <wps:spPr>
                        <a:xfrm>
                          <a:off x="0" y="0"/>
                          <a:ext cx="1811020" cy="407670"/>
                        </a:xfrm>
                        <a:prstGeom prst="snip2DiagRect">
                          <a:avLst/>
                        </a:prstGeom>
                        <a:solidFill>
                          <a:srgbClr val="0070C0"/>
                        </a:solidFill>
                        <a:ln>
                          <a:no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 剪去对角 138" o:spid="_x0000_s1026" style="position:absolute;left:0pt;margin-left:149.1pt;margin-top:31.55pt;height:32.1pt;width:142.6pt;z-index:-251572224;v-text-anchor:middle;mso-width-relative:page;mso-height-relative:page;" fillcolor="#0070C0" filled="t" stroked="f" coordsize="1811020,407670" o:gfxdata="UEsDBAoAAAAAAIdO4kAAAAAAAAAAAAAAAAAEAAAAZHJzL1BLAwQUAAAACACHTuJAZ12O8tkAAAAK&#10;AQAADwAAAGRycy9kb3ducmV2LnhtbE2Py07DMBBF90j8gzVI7KjzgBBCnAohKnXDgrYSLN14sCPi&#10;cRS7D/6eYQXL0T2690y7PPtRHHGOQyAF+SIDgdQHM5BVsNuubmoQMWkyegyECr4xwrK7vGh1Y8KJ&#10;3vC4SVZwCcVGK3ApTY2UsXfodVyECYmzzzB7nficrTSzPnG5H2WRZZX0eiBecHrCZ4f91+bgFdgo&#10;P9Yvrnra7uzrKuRlqOv3tVLXV3n2CCLhOf3B8KvP6tCx0z4cyEQxKige6oJRBVWZg2Dgri5vQeyZ&#10;LO5LkF0r/7/Q/QBQSwMEFAAAAAgAh07iQHyA4sHiAgAAnAUAAA4AAABkcnMvZTJvRG9jLnhtbK1U&#10;zW4TMRC+I/EOlu90d9O0CVGTKkpUhFTRqgH17PV6sxb+w/ZmU96ASw+8ABIXBBfOCPE4ETwGY+8m&#10;DYVDD+SwmfGMZ775Zjwnp2sp0IpZx7Ua4+wgxYgpqguulmP86uXZkyFGzhNVEKEVG+Mb5vDp5PGj&#10;k8aMWE9XWhTMIgii3KgxY1x5b0ZJ4mjFJHEH2jAFxlJbSTyodpkUljQQXYqkl6bHSaNtYaymzDk4&#10;nbdG3EW0Dwmoy5JTNte0lkz5NqplgngoyVXcODyJaMuSUX9Rlo55JMYYKvXxC0lAzsM3mZyQ0dIS&#10;U3HaQSAPgXCvJkm4gqS7UHPiCaot/yuU5NRqp0t/QLVM2kIiI1BFlt7jZlERw2ItQLUzO9Ld/wtL&#10;X6wuLeIFTMIhNF4RCS3/+eHz5sfHEdq8+7K5/b75+u3Xp/co2IGtxrgRXFqYS9tpDsRQ+rq0MvxD&#10;UWgdGb7ZMczWHlE4zIZZlvaAfAq2fjo4HsQWJHe3jXX+GdMSBWGMneKmN+dkeQWtjAyT1bnzkBru&#10;bH1DVqcFL864EFGxy3wmLFqR0PZ0kM62af5wEwo1gKk3SAMiAsNcwhCBKA0Q4tQSIyKW8EqotzG3&#10;0iFDnJmQe05c1eaIYdthktzD+xBcjvEwDb9wDGCFCshYnEmoIDJVg+uiKhqUi9peEUh6lMIljAoe&#10;ij8cZq0CA5sdHrXROki5xchqf819FcckUB1iBly70nNB6OuWNWEq0mLt74HqvCNAvUUTtT2gSeh5&#10;2+Ug5bq4gZmB5LHJztAzDknPifOXxMLrAfywX/wFfEqhgWHdSRhV2r7913nwh6EGK0YNvEZg/01N&#10;LMNIPFcw7k+zfh/C+qj0jwZhhOy+Jd+3qFrONHQ+g01maBSDvxdbsbRaXsMamoasYCKKQu62z50y&#10;8+2WgEVG2XQa3eDJGuLP1cLQEDzQrfS09rrkcSLv2AEKgwKPNpLZLZiwFfb16HW3VC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GddjvLZAAAACgEAAA8AAAAAAAAAAQAgAAAAIgAAAGRycy9kb3du&#10;cmV2LnhtbFBLAQIUABQAAAAIAIdO4kB8gOLB4gIAAJwFAAAOAAAAAAAAAAEAIAAAACgBAABkcnMv&#10;ZTJvRG9jLnhtbFBLBQYAAAAABgAGAFkBAAB8BgAAAAA=&#10;" path="m0,0l1743073,0,1811020,67946,1811020,407670,1811020,407670,67946,407670,0,339723,0,0xe">
                <v:path o:connectlocs="1811020,203835;905510,407670;0,203835;905510,0" o:connectangles="0,82,164,247"/>
                <v:fill on="t" focussize="0,0"/>
                <v:stroke on="f" weight="1pt" miterlimit="8" joinstyle="miter"/>
                <v:imagedata o:title=""/>
                <o:lock v:ext="edit" aspectratio="f"/>
                <v:shadow on="t" color="#000000" opacity="26214f" offset="-2.12133858267717pt,-2.12133858267717pt" origin="32768f,32768f" matrix="65536f,0f,0f,65536f"/>
              </v:shape>
            </w:pict>
          </mc:Fallback>
        </mc:AlternateContent>
      </w:r>
      <w:r>
        <w:rPr>
          <w:b/>
          <w:color w:val="FF0000"/>
          <w:szCs w:val="28"/>
        </w:rPr>
        <w:tab/>
      </w:r>
    </w:p>
    <w:p>
      <w:pPr>
        <w:pageBreakBefore w:val="0"/>
        <w:kinsoku/>
        <w:wordWrap/>
        <w:overflowPunct/>
        <w:topLinePunct w:val="0"/>
        <w:autoSpaceDE/>
        <w:autoSpaceDN/>
        <w:bidi w:val="0"/>
        <w:adjustRightInd/>
        <w:snapToGrid w:val="0"/>
        <w:ind w:firstLine="3404" w:firstLineChars="1215"/>
        <w:textAlignment w:val="auto"/>
        <w:rPr>
          <w:rFonts w:ascii="微软雅黑" w:hAnsi="微软雅黑" w:eastAsia="微软雅黑"/>
          <w:b/>
          <w:color w:val="FF0000"/>
          <w:szCs w:val="28"/>
        </w:rPr>
      </w:pPr>
      <w:r>
        <w:rPr>
          <w:rFonts w:hint="eastAsia" w:ascii="微软雅黑" w:hAnsi="微软雅黑" w:eastAsia="微软雅黑"/>
          <w:b/>
          <w:color w:val="FFFFFF" w:themeColor="background1"/>
          <w:szCs w:val="28"/>
          <w14:textFill>
            <w14:solidFill>
              <w14:schemeClr w14:val="bg1"/>
            </w14:solidFill>
          </w14:textFill>
        </w:rPr>
        <w:t>企业研学（6</w:t>
      </w:r>
      <w:r>
        <w:rPr>
          <w:rFonts w:ascii="微软雅黑" w:hAnsi="微软雅黑" w:eastAsia="微软雅黑"/>
          <w:b/>
          <w:color w:val="FFFFFF" w:themeColor="background1"/>
          <w:szCs w:val="28"/>
          <w14:textFill>
            <w14:solidFill>
              <w14:schemeClr w14:val="bg1"/>
            </w14:solidFill>
          </w14:textFill>
        </w:rPr>
        <w:t>-8</w:t>
      </w:r>
      <w:r>
        <w:rPr>
          <w:rFonts w:hint="eastAsia" w:ascii="微软雅黑" w:hAnsi="微软雅黑" w:eastAsia="微软雅黑"/>
          <w:b/>
          <w:color w:val="FFFFFF" w:themeColor="background1"/>
          <w:szCs w:val="28"/>
          <w14:textFill>
            <w14:solidFill>
              <w14:schemeClr w14:val="bg1"/>
            </w14:solidFill>
          </w14:textFill>
        </w:rPr>
        <w:t>天）</w:t>
      </w:r>
    </w:p>
    <w:p>
      <w:pPr>
        <w:pageBreakBefore w:val="0"/>
        <w:kinsoku/>
        <w:wordWrap/>
        <w:overflowPunct/>
        <w:topLinePunct w:val="0"/>
        <w:autoSpaceDE/>
        <w:autoSpaceDN/>
        <w:bidi w:val="0"/>
        <w:adjustRightInd/>
        <w:snapToGrid w:val="0"/>
        <w:textAlignment w:val="auto"/>
        <w:rPr>
          <w:rFonts w:asciiTheme="minorEastAsia" w:hAnsiTheme="minorEastAsia"/>
          <w:b/>
          <w:color w:val="FFFFFF" w:themeColor="background1"/>
          <w:szCs w:val="32"/>
          <w14:textFill>
            <w14:solidFill>
              <w14:schemeClr w14:val="bg1"/>
            </w14:solidFill>
          </w14:textFill>
        </w:rPr>
      </w:pPr>
      <w:r>
        <w:rPr>
          <w:rFonts w:asciiTheme="minorEastAsia" w:hAnsiTheme="minorEastAsia"/>
          <w:b/>
          <w:color w:val="FFFFFF" w:themeColor="background1"/>
          <w:szCs w:val="32"/>
          <w14:textFill>
            <w14:solidFill>
              <w14:schemeClr w14:val="bg1"/>
            </w14:solidFill>
          </w14:textFill>
        </w:rPr>
        <mc:AlternateContent>
          <mc:Choice Requires="wpg">
            <w:drawing>
              <wp:anchor distT="0" distB="0" distL="114300" distR="114300" simplePos="0" relativeHeight="251748352" behindDoc="0" locked="0" layoutInCell="1" allowOverlap="1">
                <wp:simplePos x="0" y="0"/>
                <wp:positionH relativeFrom="column">
                  <wp:posOffset>12700</wp:posOffset>
                </wp:positionH>
                <wp:positionV relativeFrom="paragraph">
                  <wp:posOffset>171450</wp:posOffset>
                </wp:positionV>
                <wp:extent cx="5687695" cy="1378585"/>
                <wp:effectExtent l="38100" t="38100" r="0" b="0"/>
                <wp:wrapNone/>
                <wp:docPr id="139" name="组合 106"/>
                <wp:cNvGraphicFramePr/>
                <a:graphic xmlns:a="http://schemas.openxmlformats.org/drawingml/2006/main">
                  <a:graphicData uri="http://schemas.microsoft.com/office/word/2010/wordprocessingGroup">
                    <wpg:wgp>
                      <wpg:cNvGrpSpPr/>
                      <wpg:grpSpPr>
                        <a:xfrm>
                          <a:off x="0" y="0"/>
                          <a:ext cx="5687695" cy="1378585"/>
                          <a:chOff x="-56" y="0"/>
                          <a:chExt cx="56880" cy="12960"/>
                        </a:xfrm>
                      </wpg:grpSpPr>
                      <wps:wsp>
                        <wps:cNvPr id="140" name="矩形: 剪去对角 83"/>
                        <wps:cNvSpPr/>
                        <wps:spPr bwMode="auto">
                          <a:xfrm>
                            <a:off x="-56" y="0"/>
                            <a:ext cx="56879" cy="12960"/>
                          </a:xfrm>
                          <a:custGeom>
                            <a:avLst/>
                            <a:gdLst>
                              <a:gd name="T0" fmla="*/ 0 w 5688000"/>
                              <a:gd name="T1" fmla="*/ 0 h 1296000"/>
                              <a:gd name="T2" fmla="*/ 5471996 w 5688000"/>
                              <a:gd name="T3" fmla="*/ 0 h 1296000"/>
                              <a:gd name="T4" fmla="*/ 5688000 w 5688000"/>
                              <a:gd name="T5" fmla="*/ 216004 h 1296000"/>
                              <a:gd name="T6" fmla="*/ 5688000 w 5688000"/>
                              <a:gd name="T7" fmla="*/ 1296000 h 1296000"/>
                              <a:gd name="T8" fmla="*/ 5688000 w 5688000"/>
                              <a:gd name="T9" fmla="*/ 1296000 h 1296000"/>
                              <a:gd name="T10" fmla="*/ 216004 w 5688000"/>
                              <a:gd name="T11" fmla="*/ 1296000 h 1296000"/>
                              <a:gd name="T12" fmla="*/ 0 w 5688000"/>
                              <a:gd name="T13" fmla="*/ 1079996 h 1296000"/>
                              <a:gd name="T14" fmla="*/ 0 w 5688000"/>
                              <a:gd name="T15" fmla="*/ 0 h 129600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688000" h="1296000">
                                <a:moveTo>
                                  <a:pt x="0" y="0"/>
                                </a:moveTo>
                                <a:lnTo>
                                  <a:pt x="5471996" y="0"/>
                                </a:lnTo>
                                <a:lnTo>
                                  <a:pt x="5688000" y="216004"/>
                                </a:lnTo>
                                <a:lnTo>
                                  <a:pt x="5688000" y="1296000"/>
                                </a:lnTo>
                                <a:lnTo>
                                  <a:pt x="216004" y="1296000"/>
                                </a:lnTo>
                                <a:lnTo>
                                  <a:pt x="0" y="1079996"/>
                                </a:lnTo>
                                <a:lnTo>
                                  <a:pt x="0" y="0"/>
                                </a:lnTo>
                                <a:close/>
                              </a:path>
                            </a:pathLst>
                          </a:custGeom>
                          <a:solidFill>
                            <a:srgbClr val="0070C0"/>
                          </a:solidFill>
                          <a:ln>
                            <a:noFill/>
                          </a:ln>
                          <a:effectLst>
                            <a:outerShdw dist="38100" dir="13500000" algn="br" rotWithShape="0">
                              <a:srgbClr val="000000">
                                <a:alpha val="39999"/>
                              </a:srgbClr>
                            </a:outerShdw>
                          </a:effectLst>
                        </wps:spPr>
                        <wps:bodyPr rot="0" vert="horz" wrap="square" lIns="91440" tIns="45720" rIns="91440" bIns="45720" anchor="ctr" anchorCtr="0" upright="1">
                          <a:noAutofit/>
                        </wps:bodyPr>
                      </wps:wsp>
                      <wps:wsp>
                        <wps:cNvPr id="141" name="文本框 105"/>
                        <wps:cNvSpPr txBox="1">
                          <a:spLocks noChangeArrowheads="1"/>
                        </wps:cNvSpPr>
                        <wps:spPr bwMode="auto">
                          <a:xfrm>
                            <a:off x="425" y="0"/>
                            <a:ext cx="56033" cy="12960"/>
                          </a:xfrm>
                          <a:prstGeom prst="rect">
                            <a:avLst/>
                          </a:prstGeom>
                          <a:noFill/>
                          <a:ln>
                            <a:noFill/>
                          </a:ln>
                        </wps:spPr>
                        <wps:txbx>
                          <w:txbxContent>
                            <w:p>
                              <w:pPr>
                                <w:snapToGrid w:val="0"/>
                                <w:spacing w:before="381" w:beforeLines="100"/>
                                <w:ind w:firstLine="420" w:firstLineChars="200"/>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color w:val="FFFFFF" w:themeColor="background1"/>
                                  <w:sz w:val="21"/>
                                  <w:szCs w:val="21"/>
                                  <w14:textFill>
                                    <w14:solidFill>
                                      <w14:schemeClr w14:val="bg1"/>
                                    </w14:solidFill>
                                  </w14:textFill>
                                </w:rPr>
                                <w:t>研学课程依托山东大学一校三地协同发展优势以及辐射全国的教科研网络，在济南、青岛、威海、苏州、深圳等地选择知名企业进行现场</w:t>
                              </w:r>
                              <w:r>
                                <w:rPr>
                                  <w:rFonts w:ascii="微软雅黑" w:hAnsi="微软雅黑" w:eastAsia="微软雅黑"/>
                                  <w:color w:val="FFFFFF" w:themeColor="background1"/>
                                  <w:sz w:val="21"/>
                                  <w:szCs w:val="21"/>
                                  <w14:textFill>
                                    <w14:solidFill>
                                      <w14:schemeClr w14:val="bg1"/>
                                    </w14:solidFill>
                                  </w14:textFill>
                                </w:rPr>
                                <w:t>学习</w:t>
                              </w:r>
                              <w:r>
                                <w:rPr>
                                  <w:rFonts w:hint="eastAsia" w:ascii="微软雅黑" w:hAnsi="微软雅黑" w:eastAsia="微软雅黑"/>
                                  <w:color w:val="FFFFFF" w:themeColor="background1"/>
                                  <w:sz w:val="21"/>
                                  <w:szCs w:val="21"/>
                                  <w14:textFill>
                                    <w14:solidFill>
                                      <w14:schemeClr w14:val="bg1"/>
                                    </w14:solidFill>
                                  </w14:textFill>
                                </w:rPr>
                                <w:t>。每次活动选</w:t>
                              </w:r>
                              <w:r>
                                <w:rPr>
                                  <w:rFonts w:hint="eastAsia" w:ascii="微软雅黑" w:hAnsi="微软雅黑" w:eastAsia="微软雅黑"/>
                                  <w:color w:val="FFFFFF" w:themeColor="background1"/>
                                  <w:spacing w:val="-4"/>
                                  <w:sz w:val="21"/>
                                  <w:szCs w:val="21"/>
                                  <w14:textFill>
                                    <w14:solidFill>
                                      <w14:schemeClr w14:val="bg1"/>
                                    </w14:solidFill>
                                  </w14:textFill>
                                </w:rPr>
                                <w:t>择2</w:t>
                              </w:r>
                              <w:r>
                                <w:rPr>
                                  <w:rFonts w:ascii="微软雅黑" w:hAnsi="微软雅黑" w:eastAsia="微软雅黑"/>
                                  <w:color w:val="FFFFFF" w:themeColor="background1"/>
                                  <w:spacing w:val="-4"/>
                                  <w:sz w:val="21"/>
                                  <w:szCs w:val="21"/>
                                  <w14:textFill>
                                    <w14:solidFill>
                                      <w14:schemeClr w14:val="bg1"/>
                                    </w14:solidFill>
                                  </w14:textFill>
                                </w:rPr>
                                <w:t>-</w:t>
                              </w:r>
                              <w:r>
                                <w:rPr>
                                  <w:rFonts w:hint="eastAsia" w:ascii="微软雅黑" w:hAnsi="微软雅黑" w:eastAsia="微软雅黑"/>
                                  <w:color w:val="FFFFFF" w:themeColor="background1"/>
                                  <w:spacing w:val="-4"/>
                                  <w:sz w:val="21"/>
                                  <w:szCs w:val="21"/>
                                  <w14:textFill>
                                    <w14:solidFill>
                                      <w14:schemeClr w14:val="bg1"/>
                                    </w14:solidFill>
                                  </w14:textFill>
                                </w:rPr>
                                <w:t>3家标杆企业、校友企业参访学习，倾听目标企业专家授课，开展对话交流与学员研讨。</w:t>
                              </w:r>
                            </w:p>
                          </w:txbxContent>
                        </wps:txbx>
                        <wps:bodyPr rot="0" vert="horz" wrap="square" lIns="91440" tIns="45720" rIns="91440" bIns="45720" anchor="t" anchorCtr="0" upright="1">
                          <a:noAutofit/>
                        </wps:bodyPr>
                      </wps:wsp>
                    </wpg:wgp>
                  </a:graphicData>
                </a:graphic>
              </wp:anchor>
            </w:drawing>
          </mc:Choice>
          <mc:Fallback>
            <w:pict>
              <v:group id="组合 106" o:spid="_x0000_s1026" o:spt="203" style="position:absolute;left:0pt;margin-left:1pt;margin-top:13.5pt;height:108.55pt;width:447.85pt;z-index:251748352;mso-width-relative:page;mso-height-relative:page;" coordorigin="-56,0" coordsize="56880,12960" o:gfxdata="UEsDBAoAAAAAAIdO4kAAAAAAAAAAAAAAAAAEAAAAZHJzL1BLAwQUAAAACACHTuJARmRm/9kAAAAI&#10;AQAADwAAAGRycy9kb3ducmV2LnhtbE2PQU/DMAyF70j8h8hI3FiaMegoTSc0AadpEhvStJvXeG21&#10;JqmarN3+PeYEpyf7Wc/fyxcX24qB+tB4p0FNEhDkSm8aV2n43n48zEGEiM5g6x1puFKARXF7k2Nm&#10;/Oi+aNjESnCICxlqqGPsMilDWZPFMPEdOfaOvrcYeewraXocOdy2cpokz9Ji4/hDjR0taypPm7PV&#10;8Dni+Pao3ofV6bi87rdP691Kkdb3dyp5BRHpEv+O4Ref0aFgpoM/OxNEq2HKTSJLysr2/CVNQRx4&#10;MZspkEUu/xcofgBQSwMEFAAAAAgAh07iQPpjnIn3BAAAWQ8AAA4AAABkcnMvZTJvRG9jLnhtbL1X&#10;S4/jRBC+I/EfWj4i7cTOO9ZkVssMO0JaYKUJ4tyx2w9hu013Z5zhjHhcEOLACQnBBYGQOKMVPycD&#10;P4OqbtvpZOJMxEp7Sdzur6ur6quu/nz+dJ1n5JYJmfJi7nhnrkNYEfAwLeK58/Hi+ZOpQ6SiRUgz&#10;XrC5c8ek8/Ti7bfOq9JnfZ7wLGSCgJFC+lU5dxKlSr/Xk0HCcirPeMkKmIy4yKmCoYh7oaAVWM+z&#10;Xt91x72Ki7AUPGBSwtsrM+nUFsUpBnkUpQG74sEqZ4UyVgXLqIKQZJKW0rnQ3kYRC9RHUSSZItnc&#10;gUiV/oVN4HmJv72Lc+rHgpZJGtQu0FNc2Ispp2kBm7amrqiiZCXSB6byNBBc8kidBTzvmUB0RiAK&#10;z93LzbXgq1LHEvtVXLZJB6L2sv6/zQYf3r4UJA2hEgYzhxQ0B8r/efXF5ruvieeOMT9VGfsAuxbl&#10;TflS1C9iM8KQ15HI8R+CIWud2bs2s2ytSAAvR+PpZDwbOSSAOW8wmY6mI5P7IAGCcN2T0dgh25VB&#10;8t527RTo0iv7s7HmrNds20PvWmeqEmpSbhMlXy9RNwktmc6/xAw0iRqCN3Wifvpt8/cvPtl88/vm&#10;21ebP//699fvyXRgsqbXtCmTvoTskWX1AQ8hxXSluC6YveztZcHOH9BzOAfUD1ZSXTOuaaC3L6Qy&#10;ZR3Cky7KsPZ3AZ5HeQYV/k6PuKQiwMvUdZtj0MK8HVhCPMz7Q1jfgo2GE282G3fbHFhgl3TaHFqw&#10;2rtum1BQbTh9D1wcdhuG6mqxjxqeWOA6+G7L0DBPtwwstuBHLXs2X3WA3aTZrD1u2ibvWCnYvHnu&#10;ZIYkd7Ln2fQds2ozd6QaPJs1l2ARwu9oNNCdCdrttmRtyo4jbb6OI22yjiL7NlHHkTZLx5G7DB2J&#10;vW9z9MAm9Mq46QQ0aZpDsC7q7gBPhOLlv4BsY7soucSGjM0C+vHCw3YGRgCHsxZ8sgMHdxGuu99B&#10;+HQHDpWCcH0NHITPduDmclhMupwBBmzfgWO0PuuEeztwPGg61s5g+/3dBXW0Xme4QIrtEJ4MvcNO&#10;wCbwmggBamVfpwitU5YYBhBDFfLXPJJKX6y6gZME7tW6S+N8zm/Zgmuk2ruVYc/tbFbYqLqJa0+b&#10;e7ZBNP+lttdcHBiTaUx1phtY8/8Q3rhpqqrBNf8GX5tE66fADXt1dzrqiEHuxxZkXDLjD+ZYl3ub&#10;bOTIul8lz9LweZplmFwp4uVlJsgtRX3pTtzLxvQOLNMnp+C4rAkblzOtUGtK+UoxcZOEFQlTCUJ1&#10;MPXgyoUByFVvMMLWB0OaxSDbl1AXgqtPUpVokYKC64A/egm+p1mZUOPlADp4cyxq93W87fZ6ZHkG&#10;EsuIF5SC0l/y8A6EDOyutR58ScBDwsXnDqlAR88d+dmKCuaQ7P0C9NfMG6JeUnowHE2wUwp7ZmnP&#10;0CIAU3MnUBCgGVwqI9dXpUjjBPYyJ7fgz0BCRSlKHe2h8asegAg03r4BNQgN3ajB+x++uv/xj/uf&#10;vwTlrE85pgt0I2pAotbvcmiqxnlZvuDBp5IU/DKB1sueCcGrhNEQEmY6kLXUBHKSehz24V6FM1ML&#10;uq16dAdwRXSpx1IY9UjwYe5gG9LF1ChJOAANBGupLWPqH67rvYJR6+UaSHpjtaNev3L0VwV8cemj&#10;UH8d4iedPdaVtv0ivvg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RmRm/9kAAAAIAQAADwAAAAAA&#10;AAABACAAAAAiAAAAZHJzL2Rvd25yZXYueG1sUEsBAhQAFAAAAAgAh07iQPpjnIn3BAAAWQ8AAA4A&#10;AAAAAAAAAQAgAAAAKAEAAGRycy9lMm9Eb2MueG1sUEsFBgAAAAAGAAYAWQEAAJEIAAAAAA==&#10;">
                <o:lock v:ext="edit" aspectratio="f"/>
                <v:shape id="矩形: 剪去对角 83" o:spid="_x0000_s1026" o:spt="100" style="position:absolute;left:-56;top:0;height:12960;width:56879;v-text-anchor:middle;" fillcolor="#0070C0" filled="t" stroked="f" coordsize="5688000,1296000" o:gfxdata="UEsDBAoAAAAAAIdO4kAAAAAAAAAAAAAAAAAEAAAAZHJzL1BLAwQUAAAACACHTuJAZEx+2r0AAADc&#10;AAAADwAAAGRycy9kb3ducmV2LnhtbEWPQWvCQBCF7wX/wzKCt7pJEJHUVUqlIL3VeOhxyE6TtdnZ&#10;kF2N+uudQ8HbDO/Ne9+st1ffqQsN0QU2kM8zUMR1sI4bA8fq83UFKiZki11gMnCjCNvN5GWNpQ0j&#10;f9PlkBolIRxLNNCm1Jdax7olj3EeemLRfsPgMck6NNoOOEq473SRZUvt0bE0tNjTR0v13+HsDRS7&#10;wo34czvZPnf2fX+q/Ne9MmY2zbM3UImu6Wn+v95bwV8IvjwjE+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TH7avQAA&#10;ANwAAAAPAAAAAAAAAAEAIAAAACIAAABkcnMvZG93bnJldi54bWxQSwECFAAUAAAACACHTuJAMy8F&#10;njsAAAA5AAAAEAAAAAAAAAABACAAAAAMAQAAZHJzL3NoYXBleG1sLnhtbFBLBQYAAAAABgAGAFsB&#10;AAC2AwAAAAA=&#10;" path="m0,0l5471996,0,5688000,216004,5688000,1296000,216004,1296000,0,1079996,0,0xe">
                  <v:path o:connectlocs="0,0;54718,0;56879,2160;56879,12960;56879,12960;2160,12960;0,10799;0,0" o:connectangles="0,0,0,0,0,0,0,0"/>
                  <v:fill on="t" focussize="0,0"/>
                  <v:stroke on="f"/>
                  <v:imagedata o:title=""/>
                  <o:lock v:ext="edit" aspectratio="f"/>
                  <v:shadow on="t" color="#000000" opacity="26213f" offset="-2.12133858267717pt,-2.12133858267717pt" origin="32768f,32768f" matrix="65536f,0f,0f,65536f"/>
                </v:shape>
                <v:shape id="文本框 105" o:spid="_x0000_s1026" o:spt="202" type="#_x0000_t202" style="position:absolute;left:425;top:0;height:12960;width:56033;" filled="f" stroked="f" coordsize="21600,21600" o:gfxdata="UEsDBAoAAAAAAIdO4kAAAAAAAAAAAAAAAAAEAAAAZHJzL1BLAwQUAAAACACHTuJA0ygENrsAAADc&#10;AAAADwAAAGRycy9kb3ducmV2LnhtbEVPS2vCQBC+C/0PyxS8md2IlTa6eqgInipNH+BtyE4eNDsb&#10;smuS/nu3UPA2H99ztvvJtmKg3jeONaSJAkFcONNwpeHz47h4BuEDssHWMWn4JQ/73cNsi5lxI7/T&#10;kIdKxBD2GWqoQ+gyKX1Rk0WfuI44cqXrLYYI+0qaHscYblu5VGotLTYcG2rs6LWm4ie/Wg1fb+Xl&#10;e6XO1cE+daOblGT7IrWeP6ZqAyLQFO7if/fJxPmr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gEN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napToGrid w:val="0"/>
                          <w:spacing w:before="381" w:beforeLines="100"/>
                          <w:ind w:firstLine="420" w:firstLineChars="200"/>
                          <w:rPr>
                            <w:rFonts w:ascii="微软雅黑" w:hAnsi="微软雅黑" w:eastAsia="微软雅黑"/>
                            <w:b/>
                            <w:bCs/>
                            <w:color w:val="FFFFFF" w:themeColor="background1"/>
                            <w:sz w:val="21"/>
                            <w:szCs w:val="21"/>
                            <w14:textFill>
                              <w14:solidFill>
                                <w14:schemeClr w14:val="bg1"/>
                              </w14:solidFill>
                            </w14:textFill>
                          </w:rPr>
                        </w:pPr>
                        <w:r>
                          <w:rPr>
                            <w:rFonts w:hint="eastAsia" w:ascii="微软雅黑" w:hAnsi="微软雅黑" w:eastAsia="微软雅黑"/>
                            <w:color w:val="FFFFFF" w:themeColor="background1"/>
                            <w:sz w:val="21"/>
                            <w:szCs w:val="21"/>
                            <w14:textFill>
                              <w14:solidFill>
                                <w14:schemeClr w14:val="bg1"/>
                              </w14:solidFill>
                            </w14:textFill>
                          </w:rPr>
                          <w:t>研学课程依托山东大学一校三地协同发展优势以及辐射全国的教科研网络，在济南、青岛、威海、苏州、深圳等地选择知名企业进行现场</w:t>
                        </w:r>
                        <w:r>
                          <w:rPr>
                            <w:rFonts w:ascii="微软雅黑" w:hAnsi="微软雅黑" w:eastAsia="微软雅黑"/>
                            <w:color w:val="FFFFFF" w:themeColor="background1"/>
                            <w:sz w:val="21"/>
                            <w:szCs w:val="21"/>
                            <w14:textFill>
                              <w14:solidFill>
                                <w14:schemeClr w14:val="bg1"/>
                              </w14:solidFill>
                            </w14:textFill>
                          </w:rPr>
                          <w:t>学习</w:t>
                        </w:r>
                        <w:r>
                          <w:rPr>
                            <w:rFonts w:hint="eastAsia" w:ascii="微软雅黑" w:hAnsi="微软雅黑" w:eastAsia="微软雅黑"/>
                            <w:color w:val="FFFFFF" w:themeColor="background1"/>
                            <w:sz w:val="21"/>
                            <w:szCs w:val="21"/>
                            <w14:textFill>
                              <w14:solidFill>
                                <w14:schemeClr w14:val="bg1"/>
                              </w14:solidFill>
                            </w14:textFill>
                          </w:rPr>
                          <w:t>。每次活动选</w:t>
                        </w:r>
                        <w:r>
                          <w:rPr>
                            <w:rFonts w:hint="eastAsia" w:ascii="微软雅黑" w:hAnsi="微软雅黑" w:eastAsia="微软雅黑"/>
                            <w:color w:val="FFFFFF" w:themeColor="background1"/>
                            <w:spacing w:val="-4"/>
                            <w:sz w:val="21"/>
                            <w:szCs w:val="21"/>
                            <w14:textFill>
                              <w14:solidFill>
                                <w14:schemeClr w14:val="bg1"/>
                              </w14:solidFill>
                            </w14:textFill>
                          </w:rPr>
                          <w:t>择2</w:t>
                        </w:r>
                        <w:r>
                          <w:rPr>
                            <w:rFonts w:ascii="微软雅黑" w:hAnsi="微软雅黑" w:eastAsia="微软雅黑"/>
                            <w:color w:val="FFFFFF" w:themeColor="background1"/>
                            <w:spacing w:val="-4"/>
                            <w:sz w:val="21"/>
                            <w:szCs w:val="21"/>
                            <w14:textFill>
                              <w14:solidFill>
                                <w14:schemeClr w14:val="bg1"/>
                              </w14:solidFill>
                            </w14:textFill>
                          </w:rPr>
                          <w:t>-</w:t>
                        </w:r>
                        <w:r>
                          <w:rPr>
                            <w:rFonts w:hint="eastAsia" w:ascii="微软雅黑" w:hAnsi="微软雅黑" w:eastAsia="微软雅黑"/>
                            <w:color w:val="FFFFFF" w:themeColor="background1"/>
                            <w:spacing w:val="-4"/>
                            <w:sz w:val="21"/>
                            <w:szCs w:val="21"/>
                            <w14:textFill>
                              <w14:solidFill>
                                <w14:schemeClr w14:val="bg1"/>
                              </w14:solidFill>
                            </w14:textFill>
                          </w:rPr>
                          <w:t>3家标杆企业、校友企业参访学习，倾听目标企业专家授课，开展对话交流与学员研讨。</w:t>
                        </w:r>
                      </w:p>
                    </w:txbxContent>
                  </v:textbox>
                </v:shape>
              </v:group>
            </w:pict>
          </mc:Fallback>
        </mc:AlternateContent>
      </w:r>
    </w:p>
    <w:p>
      <w:pPr>
        <w:pageBreakBefore w:val="0"/>
        <w:kinsoku/>
        <w:wordWrap/>
        <w:overflowPunct/>
        <w:topLinePunct w:val="0"/>
        <w:autoSpaceDE/>
        <w:autoSpaceDN/>
        <w:bidi w:val="0"/>
        <w:adjustRightInd/>
        <w:snapToGrid w:val="0"/>
        <w:textAlignment w:val="auto"/>
        <w:rPr>
          <w:rFonts w:asciiTheme="minorEastAsia" w:hAnsiTheme="minorEastAsia"/>
          <w:b/>
          <w:sz w:val="32"/>
          <w:szCs w:val="32"/>
        </w:rPr>
      </w:pPr>
    </w:p>
    <w:p>
      <w:pPr>
        <w:pageBreakBefore w:val="0"/>
        <w:widowControl/>
        <w:kinsoku/>
        <w:wordWrap/>
        <w:overflowPunct/>
        <w:topLinePunct w:val="0"/>
        <w:autoSpaceDE/>
        <w:autoSpaceDN/>
        <w:bidi w:val="0"/>
        <w:adjustRightInd/>
        <w:spacing w:line="240" w:lineRule="auto"/>
        <w:jc w:val="left"/>
        <w:textAlignment w:val="auto"/>
        <w:rPr>
          <w:rFonts w:asciiTheme="minorEastAsia" w:hAnsiTheme="minorEastAsia"/>
          <w:b/>
          <w:color w:val="FF0000"/>
          <w:sz w:val="32"/>
          <w:szCs w:val="32"/>
        </w:rPr>
      </w:pPr>
      <w:r>
        <w:rPr>
          <w:rFonts w:asciiTheme="minorEastAsia" w:hAnsiTheme="minorEastAsia"/>
          <w:b/>
          <w:color w:val="FF0000"/>
          <w:sz w:val="32"/>
          <w:szCs w:val="32"/>
        </w:rPr>
        <w:br w:type="page"/>
      </w: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r>
        <w:rPr>
          <w:rFonts w:hint="eastAsia" w:ascii="黑体" w:hAnsi="黑体" w:eastAsia="黑体" w:cs="黑体"/>
          <w:b w:val="0"/>
          <w:bCs w:val="0"/>
          <w:color w:val="auto"/>
          <w:sz w:val="32"/>
        </w:rPr>
        <w:t>课程设计-青岛班</w:t>
      </w:r>
    </w:p>
    <w:tbl>
      <w:tblPr>
        <w:tblStyle w:val="2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56"/>
        <w:gridCol w:w="5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restart"/>
            <w:shd w:val="clear" w:color="auto" w:fill="4472C4" w:themeFill="accent5"/>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模块一</w:t>
            </w:r>
          </w:p>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新形势</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r>
              <w:rPr>
                <w:rFonts w:hint="eastAsia" w:ascii="微软雅黑" w:hAnsi="微软雅黑" w:eastAsia="微软雅黑"/>
                <w:b/>
                <w:bCs/>
                <w:sz w:val="22"/>
              </w:rPr>
              <w:t>新动能</w:t>
            </w:r>
          </w:p>
        </w:tc>
        <w:tc>
          <w:tcPr>
            <w:tcW w:w="1456" w:type="dxa"/>
            <w:vMerge w:val="restart"/>
            <w:shd w:val="clear" w:color="auto" w:fill="auto"/>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r>
              <w:rPr>
                <w:rFonts w:hint="eastAsia" w:ascii="微软雅黑" w:hAnsi="微软雅黑" w:eastAsia="微软雅黑"/>
                <w:color w:val="000000"/>
                <w:sz w:val="22"/>
              </w:rPr>
              <w:t>宏观形势与区域经济</w:t>
            </w: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解读十四五规划和2035年远景目标--兼论宏观经济形势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大变局大机遇下的中国经济:演进路径与个人启示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强化创新引领，加快新旧动能转换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highlight w:val="yellow"/>
              </w:rPr>
            </w:pPr>
            <w:r>
              <w:rPr>
                <w:rFonts w:hint="eastAsia" w:ascii="微软雅黑" w:hAnsi="微软雅黑" w:eastAsia="微软雅黑"/>
                <w:color w:val="000000"/>
                <w:sz w:val="21"/>
                <w:szCs w:val="21"/>
              </w:rPr>
              <w:t>中国企业创新发展战略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restart"/>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模块二</w:t>
            </w:r>
          </w:p>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新技术</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r>
              <w:rPr>
                <w:rFonts w:hint="eastAsia" w:ascii="微软雅黑" w:hAnsi="微软雅黑" w:eastAsia="微软雅黑"/>
                <w:b/>
                <w:bCs/>
                <w:sz w:val="22"/>
              </w:rPr>
              <w:t>新产业</w:t>
            </w:r>
          </w:p>
        </w:tc>
        <w:tc>
          <w:tcPr>
            <w:tcW w:w="1456" w:type="dxa"/>
            <w:vMerge w:val="restart"/>
            <w:shd w:val="clear" w:color="auto" w:fill="auto"/>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新兴产业与数字经济</w:t>
            </w: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数字基建产业重大技术发展与企业应用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万物智联时代的企业数字化转型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工业互联网思维变革与创新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区块链技术在管理中的应用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restart"/>
            <w:shd w:val="clear" w:color="auto" w:fill="4472C4" w:themeFill="accent5"/>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模块三</w:t>
            </w:r>
          </w:p>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新业态</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color w:val="FFFFFF" w:themeColor="background1"/>
                <w:kern w:val="0"/>
                <w:sz w:val="24"/>
                <w:szCs w:val="21"/>
                <w14:textFill>
                  <w14:solidFill>
                    <w14:schemeClr w14:val="bg1"/>
                  </w14:solidFill>
                </w14:textFill>
              </w:rPr>
            </w:pPr>
            <w:r>
              <w:rPr>
                <w:rFonts w:hint="eastAsia" w:ascii="微软雅黑" w:hAnsi="微软雅黑" w:eastAsia="微软雅黑"/>
                <w:b/>
                <w:bCs/>
                <w:sz w:val="22"/>
              </w:rPr>
              <w:t>新模式</w:t>
            </w:r>
          </w:p>
        </w:tc>
        <w:tc>
          <w:tcPr>
            <w:tcW w:w="1456" w:type="dxa"/>
            <w:vMerge w:val="restart"/>
            <w:shd w:val="clear" w:color="auto" w:fill="auto"/>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商业模式与管理实务</w:t>
            </w: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数智时代品牌革命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新时代下的营销创新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组织绩效持续增长的秘密-管理者视角的人力资源管理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心理认知与行为决策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质量与卓越绩效模式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restart"/>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模块四</w:t>
            </w:r>
          </w:p>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新格局</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r>
              <w:rPr>
                <w:rFonts w:hint="eastAsia" w:ascii="微软雅黑" w:hAnsi="微软雅黑" w:eastAsia="微软雅黑"/>
                <w:b/>
                <w:bCs/>
                <w:sz w:val="22"/>
              </w:rPr>
              <w:t>新作为</w:t>
            </w:r>
          </w:p>
        </w:tc>
        <w:tc>
          <w:tcPr>
            <w:tcW w:w="1456" w:type="dxa"/>
            <w:vMerge w:val="restart"/>
            <w:shd w:val="clear" w:color="auto" w:fill="auto"/>
            <w:noWrap/>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营商环境与高质量发展</w:t>
            </w: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面向提升企业竞争力的项目思维与管理关键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华润集团战略转型与6S管理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新发展格局下的双碳战略与产业发展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中国情境下的公司治理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restart"/>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模块五</w:t>
            </w:r>
          </w:p>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新管理</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r>
              <w:rPr>
                <w:rFonts w:hint="eastAsia" w:ascii="微软雅黑" w:hAnsi="微软雅黑" w:eastAsia="微软雅黑"/>
                <w:b/>
                <w:bCs/>
                <w:sz w:val="22"/>
              </w:rPr>
              <w:t>新实践</w:t>
            </w:r>
          </w:p>
        </w:tc>
        <w:tc>
          <w:tcPr>
            <w:tcW w:w="1456" w:type="dxa"/>
            <w:vMerge w:val="restart"/>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战略视野与领导艺术</w:t>
            </w: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管理哲学与领导艺术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传统文化与管理创新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企业文化建设与领导智慧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s="宋体"/>
                <w:kern w:val="0"/>
                <w:sz w:val="21"/>
                <w:szCs w:val="21"/>
              </w:rPr>
              <w:t>战略管理与企业持续成长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restart"/>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模块六</w:t>
            </w:r>
          </w:p>
          <w:p>
            <w:pPr>
              <w:pageBreakBefore w:val="0"/>
              <w:widowControl/>
              <w:kinsoku/>
              <w:wordWrap/>
              <w:overflowPunct/>
              <w:topLinePunct w:val="0"/>
              <w:autoSpaceDE/>
              <w:autoSpaceDN/>
              <w:bidi w:val="0"/>
              <w:adjustRightInd/>
              <w:snapToGrid w:val="0"/>
              <w:spacing w:line="400" w:lineRule="exact"/>
              <w:jc w:val="center"/>
              <w:textAlignment w:val="auto"/>
              <w:rPr>
                <w:rFonts w:hint="eastAsia" w:ascii="微软雅黑" w:hAnsi="微软雅黑" w:eastAsia="微软雅黑"/>
                <w:b/>
                <w:bCs/>
                <w:sz w:val="22"/>
                <w:lang w:eastAsia="zh-CN"/>
              </w:rPr>
            </w:pPr>
            <w:r>
              <w:rPr>
                <w:rFonts w:hint="eastAsia" w:ascii="微软雅黑" w:hAnsi="微软雅黑" w:eastAsia="微软雅黑"/>
                <w:b/>
                <w:bCs/>
                <w:sz w:val="22"/>
              </w:rPr>
              <w:t>新视野</w:t>
            </w:r>
          </w:p>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r>
              <w:rPr>
                <w:rFonts w:hint="eastAsia" w:ascii="微软雅黑" w:hAnsi="微软雅黑" w:eastAsia="微软雅黑"/>
                <w:b/>
                <w:bCs/>
                <w:sz w:val="22"/>
              </w:rPr>
              <w:t>新突破</w:t>
            </w:r>
          </w:p>
        </w:tc>
        <w:tc>
          <w:tcPr>
            <w:tcW w:w="1456" w:type="dxa"/>
            <w:vMerge w:val="restart"/>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财务管控</w:t>
            </w:r>
          </w:p>
          <w:p>
            <w:pPr>
              <w:pageBreakBefore w:val="0"/>
              <w:widowControl/>
              <w:kinsoku/>
              <w:wordWrap/>
              <w:overflowPunct/>
              <w:topLinePunct w:val="0"/>
              <w:autoSpaceDE/>
              <w:autoSpaceDN/>
              <w:bidi w:val="0"/>
              <w:adjustRightInd/>
              <w:snapToGrid w:val="0"/>
              <w:spacing w:line="400" w:lineRule="exact"/>
              <w:jc w:val="center"/>
              <w:textAlignment w:val="auto"/>
              <w:rPr>
                <w:rFonts w:ascii="微软雅黑" w:hAnsi="微软雅黑" w:eastAsia="微软雅黑"/>
                <w:color w:val="000000"/>
                <w:sz w:val="22"/>
              </w:rPr>
            </w:pPr>
            <w:r>
              <w:rPr>
                <w:rFonts w:hint="eastAsia" w:ascii="微软雅黑" w:hAnsi="微软雅黑" w:eastAsia="微软雅黑"/>
                <w:color w:val="000000"/>
                <w:sz w:val="22"/>
              </w:rPr>
              <w:t>与资本市场</w:t>
            </w: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共享经济与商业模式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股权设计与股权激励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风险管理与内部控制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rPr>
            </w:pPr>
            <w:r>
              <w:rPr>
                <w:rFonts w:hint="eastAsia" w:ascii="微软雅黑" w:hAnsi="微软雅黑" w:eastAsia="微软雅黑"/>
                <w:color w:val="000000"/>
                <w:sz w:val="21"/>
                <w:szCs w:val="21"/>
              </w:rPr>
              <w:t>财务报表分析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shd w:val="clear" w:color="auto" w:fill="4472C4" w:themeFill="accent5"/>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b/>
                <w:kern w:val="0"/>
                <w:sz w:val="24"/>
                <w:szCs w:val="21"/>
              </w:rPr>
            </w:pPr>
          </w:p>
        </w:tc>
        <w:tc>
          <w:tcPr>
            <w:tcW w:w="1456" w:type="dxa"/>
            <w:vMerge w:val="continue"/>
            <w:vAlign w:val="center"/>
          </w:tcPr>
          <w:p>
            <w:pPr>
              <w:pageBreakBefore w:val="0"/>
              <w:widowControl/>
              <w:kinsoku/>
              <w:wordWrap/>
              <w:overflowPunct/>
              <w:topLinePunct w:val="0"/>
              <w:autoSpaceDE/>
              <w:autoSpaceDN/>
              <w:bidi w:val="0"/>
              <w:adjustRightInd/>
              <w:snapToGrid w:val="0"/>
              <w:spacing w:line="400" w:lineRule="exact"/>
              <w:jc w:val="center"/>
              <w:textAlignment w:val="auto"/>
              <w:rPr>
                <w:rFonts w:cs="宋体" w:eastAsiaTheme="minorHAnsi"/>
                <w:kern w:val="0"/>
                <w:sz w:val="21"/>
                <w:szCs w:val="21"/>
              </w:rPr>
            </w:pPr>
          </w:p>
        </w:tc>
        <w:tc>
          <w:tcPr>
            <w:tcW w:w="5773" w:type="dxa"/>
            <w:shd w:val="clear" w:color="auto" w:fill="auto"/>
            <w:noWrap/>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kern w:val="0"/>
                <w:sz w:val="21"/>
                <w:szCs w:val="21"/>
                <w:highlight w:val="yellow"/>
              </w:rPr>
            </w:pPr>
            <w:r>
              <w:rPr>
                <w:rFonts w:hint="eastAsia" w:ascii="微软雅黑" w:hAnsi="微软雅黑" w:eastAsia="微软雅黑"/>
                <w:color w:val="000000"/>
                <w:sz w:val="21"/>
                <w:szCs w:val="21"/>
              </w:rPr>
              <w:t>公司估值与量化投资</w:t>
            </w:r>
          </w:p>
        </w:tc>
      </w:tr>
    </w:tbl>
    <w:p>
      <w:pPr>
        <w:pageBreakBefore w:val="0"/>
        <w:widowControl/>
        <w:kinsoku/>
        <w:wordWrap/>
        <w:overflowPunct/>
        <w:topLinePunct w:val="0"/>
        <w:autoSpaceDE/>
        <w:autoSpaceDN/>
        <w:bidi w:val="0"/>
        <w:adjustRightInd/>
        <w:snapToGrid w:val="0"/>
        <w:spacing w:line="276" w:lineRule="auto"/>
        <w:textAlignment w:val="auto"/>
        <w:rPr>
          <w:rFonts w:ascii="微软雅黑" w:hAnsi="微软雅黑" w:eastAsia="微软雅黑"/>
          <w:color w:val="000000"/>
          <w:sz w:val="21"/>
          <w:szCs w:val="21"/>
        </w:rPr>
      </w:pPr>
      <w:r>
        <w:rPr>
          <w:rFonts w:hint="eastAsia" w:ascii="微软雅黑" w:hAnsi="微软雅黑" w:eastAsia="微软雅黑"/>
          <w:color w:val="000000"/>
          <w:sz w:val="21"/>
          <w:szCs w:val="21"/>
        </w:rPr>
        <w:t>*开班后根据班级行业结构，部分课程可能会根据情况略做优化调整。</w:t>
      </w:r>
    </w:p>
    <w:p>
      <w:pPr>
        <w:pageBreakBefore w:val="0"/>
        <w:widowControl/>
        <w:kinsoku/>
        <w:wordWrap/>
        <w:overflowPunct/>
        <w:topLinePunct w:val="0"/>
        <w:autoSpaceDE/>
        <w:autoSpaceDN/>
        <w:bidi w:val="0"/>
        <w:adjustRightInd/>
        <w:snapToGrid w:val="0"/>
        <w:spacing w:line="240" w:lineRule="auto"/>
        <w:textAlignment w:val="auto"/>
        <w:rPr>
          <w:rFonts w:ascii="黑体" w:hAnsi="黑体" w:eastAsia="黑体" w:cs="楷体_GB2312"/>
          <w:b/>
          <w:color w:val="FF0000"/>
          <w:spacing w:val="-1"/>
          <w:sz w:val="32"/>
          <w:szCs w:val="32"/>
        </w:rPr>
      </w:pP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bookmarkStart w:id="16" w:name="_Toc83726425"/>
      <w:bookmarkStart w:id="17" w:name="_Toc114500698"/>
      <w:r>
        <w:rPr>
          <w:rFonts w:hint="eastAsia" w:ascii="黑体" w:hAnsi="黑体" w:eastAsia="黑体" w:cs="黑体"/>
          <w:b w:val="0"/>
          <w:bCs w:val="0"/>
          <w:color w:val="auto"/>
          <w:sz w:val="32"/>
        </w:rPr>
        <w:t>增值服务</w:t>
      </w:r>
      <w:bookmarkEnd w:id="16"/>
      <w:bookmarkEnd w:id="17"/>
    </w:p>
    <w:tbl>
      <w:tblPr>
        <w:tblStyle w:val="27"/>
        <w:tblW w:w="78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142" w:type="dxa"/>
          <w:bottom w:w="0" w:type="dxa"/>
          <w:right w:w="113" w:type="dxa"/>
        </w:tblCellMar>
      </w:tblPr>
      <w:tblGrid>
        <w:gridCol w:w="3574"/>
        <w:gridCol w:w="42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472" w:hRule="atLeast"/>
          <w:jc w:val="center"/>
        </w:trPr>
        <w:tc>
          <w:tcPr>
            <w:tcW w:w="3574"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000000"/>
                <w:kern w:val="0"/>
                <w:sz w:val="24"/>
                <w:szCs w:val="18"/>
              </w:rPr>
            </w:pPr>
            <w:r>
              <w:rPr>
                <w:rFonts w:hint="eastAsia" w:ascii="微软雅黑" w:hAnsi="微软雅黑" w:eastAsia="微软雅黑" w:cs="宋体"/>
                <w:b/>
                <w:bCs/>
                <w:color w:val="000000"/>
                <w:kern w:val="0"/>
                <w:sz w:val="24"/>
                <w:szCs w:val="18"/>
              </w:rPr>
              <w:t>项目</w:t>
            </w: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000000"/>
                <w:kern w:val="0"/>
                <w:sz w:val="24"/>
                <w:szCs w:val="18"/>
              </w:rPr>
            </w:pPr>
            <w:r>
              <w:rPr>
                <w:rFonts w:hint="eastAsia" w:ascii="微软雅黑" w:hAnsi="微软雅黑" w:eastAsia="微软雅黑" w:cs="宋体"/>
                <w:b/>
                <w:bCs/>
                <w:color w:val="000000"/>
                <w:kern w:val="0"/>
                <w:sz w:val="24"/>
                <w:szCs w:val="18"/>
              </w:rPr>
              <w:t>主题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49" w:hRule="atLeast"/>
          <w:jc w:val="center"/>
        </w:trPr>
        <w:tc>
          <w:tcPr>
            <w:tcW w:w="3574" w:type="dxa"/>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领军企业转型升级暨成果交流</w:t>
            </w: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转型升级指导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49" w:hRule="atLeast"/>
          <w:jc w:val="center"/>
        </w:trPr>
        <w:tc>
          <w:tcPr>
            <w:tcW w:w="3574" w:type="dxa"/>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优秀案例分享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49" w:hRule="atLeast"/>
          <w:jc w:val="center"/>
        </w:trPr>
        <w:tc>
          <w:tcPr>
            <w:tcW w:w="3574" w:type="dxa"/>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合作成果交流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49" w:hRule="atLeast"/>
          <w:jc w:val="center"/>
        </w:trPr>
        <w:tc>
          <w:tcPr>
            <w:tcW w:w="3574"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领军企业家巡回周</w:t>
            </w: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前沿咨询、商业模式、系统提升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49" w:hRule="atLeast"/>
          <w:jc w:val="center"/>
        </w:trPr>
        <w:tc>
          <w:tcPr>
            <w:tcW w:w="3574"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领军企业家网络课堂</w:t>
            </w: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宏观经济、政策解读、行业发展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49" w:hRule="atLeast"/>
          <w:jc w:val="center"/>
        </w:trPr>
        <w:tc>
          <w:tcPr>
            <w:tcW w:w="3574" w:type="dxa"/>
            <w:vMerge w:val="restart"/>
            <w:tcBorders>
              <w:top w:val="outset" w:color="auto" w:sz="6" w:space="0"/>
              <w:left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领军企业家高端交流</w:t>
            </w: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领军企业家沙龙、私董会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49" w:hRule="atLeast"/>
          <w:jc w:val="center"/>
        </w:trPr>
        <w:tc>
          <w:tcPr>
            <w:tcW w:w="3574" w:type="dxa"/>
            <w:vMerge w:val="continue"/>
            <w:tcBorders>
              <w:left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领军企业家合班课堂、联谊组织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42" w:type="dxa"/>
            <w:bottom w:w="0" w:type="dxa"/>
            <w:right w:w="113" w:type="dxa"/>
          </w:tblCellMar>
        </w:tblPrEx>
        <w:trPr>
          <w:trHeight w:val="349" w:hRule="atLeast"/>
          <w:jc w:val="center"/>
        </w:trPr>
        <w:tc>
          <w:tcPr>
            <w:tcW w:w="3574" w:type="dxa"/>
            <w:vMerge w:val="continue"/>
            <w:tcBorders>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p>
        </w:tc>
        <w:tc>
          <w:tcPr>
            <w:tcW w:w="4252" w:type="dxa"/>
            <w:tcBorders>
              <w:top w:val="outset" w:color="auto" w:sz="6" w:space="0"/>
              <w:left w:val="outset" w:color="auto" w:sz="6" w:space="0"/>
              <w:bottom w:val="outset" w:color="auto" w:sz="6" w:space="0"/>
              <w:right w:val="outset" w:color="auto" w:sz="6" w:space="0"/>
            </w:tcBorders>
            <w:vAlign w:val="center"/>
          </w:tcPr>
          <w:p>
            <w:pPr>
              <w:pageBreakBefore w:val="0"/>
              <w:widowControl/>
              <w:kinsoku/>
              <w:wordWrap/>
              <w:overflowPunct/>
              <w:topLinePunct w:val="0"/>
              <w:autoSpaceDE/>
              <w:autoSpaceDN/>
              <w:bidi w:val="0"/>
              <w:adjustRightInd/>
              <w:snapToGrid w:val="0"/>
              <w:spacing w:line="240" w:lineRule="auto"/>
              <w:jc w:val="center"/>
              <w:textAlignment w:val="auto"/>
              <w:rPr>
                <w:rFonts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全国领军校友企业资源共享</w:t>
            </w:r>
          </w:p>
        </w:tc>
      </w:tr>
    </w:tbl>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bookmarkStart w:id="18" w:name="_Toc114500699"/>
      <w:bookmarkStart w:id="19" w:name="_Toc83726426"/>
      <w:r>
        <w:rPr>
          <w:rFonts w:hint="eastAsia" w:ascii="黑体" w:hAnsi="黑体" w:eastAsia="黑体" w:cs="黑体"/>
          <w:b w:val="0"/>
          <w:bCs w:val="0"/>
          <w:color w:val="auto"/>
          <w:sz w:val="32"/>
        </w:rPr>
        <w:t>教学管理</w:t>
      </w:r>
      <w:bookmarkEnd w:id="18"/>
      <w:bookmarkEnd w:id="19"/>
    </w:p>
    <w:p>
      <w:pPr>
        <w:pStyle w:val="4"/>
        <w:pageBreakBefore w:val="0"/>
        <w:kinsoku/>
        <w:wordWrap/>
        <w:overflowPunct/>
        <w:topLinePunct w:val="0"/>
        <w:autoSpaceDE/>
        <w:autoSpaceDN/>
        <w:bidi w:val="0"/>
        <w:adjustRightInd/>
        <w:snapToGrid w:val="0"/>
        <w:spacing w:after="0" w:line="560" w:lineRule="exact"/>
        <w:ind w:firstLine="643" w:firstLineChars="200"/>
        <w:textAlignment w:val="auto"/>
        <w:rPr>
          <w:rFonts w:ascii="仿宋_GB2312" w:hAnsi="仿宋" w:eastAsia="仿宋_GB2312"/>
          <w:color w:val="auto"/>
          <w:sz w:val="32"/>
          <w:szCs w:val="32"/>
        </w:rPr>
      </w:pPr>
      <w:r>
        <w:rPr>
          <w:rFonts w:hint="eastAsia" w:ascii="仿宋_GB2312" w:hAnsi="仿宋" w:eastAsia="仿宋_GB2312"/>
          <w:b/>
          <w:color w:val="auto"/>
          <w:sz w:val="32"/>
          <w:szCs w:val="32"/>
        </w:rPr>
        <w:t>教学安排：</w:t>
      </w:r>
      <w:r>
        <w:rPr>
          <w:rFonts w:hint="eastAsia" w:ascii="仿宋_GB2312" w:hAnsi="仿宋" w:eastAsia="仿宋_GB2312"/>
          <w:color w:val="auto"/>
          <w:sz w:val="32"/>
          <w:szCs w:val="32"/>
        </w:rPr>
        <w:t>学制1年。面授课程1</w:t>
      </w:r>
      <w:r>
        <w:rPr>
          <w:rFonts w:ascii="仿宋_GB2312" w:hAnsi="仿宋" w:eastAsia="仿宋_GB2312"/>
          <w:color w:val="auto"/>
          <w:sz w:val="32"/>
          <w:szCs w:val="32"/>
        </w:rPr>
        <w:t>6</w:t>
      </w:r>
      <w:r>
        <w:rPr>
          <w:rFonts w:hint="eastAsia" w:ascii="仿宋_GB2312" w:hAnsi="仿宋" w:eastAsia="仿宋_GB2312"/>
          <w:color w:val="auto"/>
          <w:sz w:val="32"/>
          <w:szCs w:val="32"/>
        </w:rPr>
        <w:t>天（</w:t>
      </w:r>
      <w:r>
        <w:rPr>
          <w:rFonts w:ascii="仿宋_GB2312" w:hAnsi="仿宋" w:eastAsia="仿宋_GB2312"/>
          <w:color w:val="auto"/>
          <w:sz w:val="32"/>
          <w:szCs w:val="32"/>
        </w:rPr>
        <w:t>128</w:t>
      </w:r>
      <w:r>
        <w:rPr>
          <w:rFonts w:hint="eastAsia" w:ascii="仿宋_GB2312" w:hAnsi="仿宋" w:eastAsia="仿宋_GB2312"/>
          <w:color w:val="auto"/>
          <w:sz w:val="32"/>
          <w:szCs w:val="32"/>
        </w:rPr>
        <w:t>学时），研学活动6-</w:t>
      </w:r>
      <w:r>
        <w:rPr>
          <w:rFonts w:ascii="仿宋_GB2312" w:hAnsi="仿宋" w:eastAsia="仿宋_GB2312"/>
          <w:color w:val="auto"/>
          <w:sz w:val="32"/>
          <w:szCs w:val="32"/>
        </w:rPr>
        <w:t>8</w:t>
      </w:r>
      <w:r>
        <w:rPr>
          <w:rFonts w:hint="eastAsia" w:ascii="仿宋_GB2312" w:hAnsi="仿宋" w:eastAsia="仿宋_GB2312"/>
          <w:color w:val="auto"/>
          <w:sz w:val="32"/>
          <w:szCs w:val="32"/>
        </w:rPr>
        <w:t>天。每月集中授课1</w:t>
      </w:r>
      <w:r>
        <w:rPr>
          <w:rFonts w:ascii="仿宋_GB2312" w:hAnsi="仿宋" w:eastAsia="仿宋_GB2312"/>
          <w:color w:val="auto"/>
          <w:sz w:val="32"/>
          <w:szCs w:val="32"/>
        </w:rPr>
        <w:t>-2</w:t>
      </w:r>
      <w:r>
        <w:rPr>
          <w:rFonts w:hint="eastAsia" w:ascii="仿宋_GB2312" w:hAnsi="仿宋" w:eastAsia="仿宋_GB2312"/>
          <w:color w:val="auto"/>
          <w:sz w:val="32"/>
          <w:szCs w:val="32"/>
        </w:rPr>
        <w:t>次，每月</w:t>
      </w:r>
      <w:r>
        <w:rPr>
          <w:rFonts w:ascii="仿宋_GB2312" w:hAnsi="仿宋" w:eastAsia="仿宋_GB2312"/>
          <w:color w:val="auto"/>
          <w:sz w:val="32"/>
          <w:szCs w:val="32"/>
        </w:rPr>
        <w:t>2</w:t>
      </w:r>
      <w:r>
        <w:rPr>
          <w:rFonts w:hint="eastAsia" w:ascii="仿宋_GB2312" w:hAnsi="仿宋" w:eastAsia="仿宋_GB2312"/>
          <w:color w:val="auto"/>
          <w:sz w:val="32"/>
          <w:szCs w:val="32"/>
        </w:rPr>
        <w:t>-</w:t>
      </w:r>
      <w:r>
        <w:rPr>
          <w:rFonts w:ascii="仿宋_GB2312" w:hAnsi="仿宋" w:eastAsia="仿宋_GB2312"/>
          <w:color w:val="auto"/>
          <w:sz w:val="32"/>
          <w:szCs w:val="32"/>
        </w:rPr>
        <w:t>5</w:t>
      </w:r>
      <w:r>
        <w:rPr>
          <w:rFonts w:hint="eastAsia" w:ascii="仿宋_GB2312" w:hAnsi="仿宋" w:eastAsia="仿宋_GB2312"/>
          <w:color w:val="auto"/>
          <w:sz w:val="32"/>
          <w:szCs w:val="32"/>
        </w:rPr>
        <w:t>天。</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开学日期：山东班-202</w:t>
      </w:r>
      <w:r>
        <w:rPr>
          <w:rFonts w:ascii="仿宋_GB2312" w:hAnsi="仿宋" w:eastAsia="仿宋_GB2312"/>
          <w:color w:val="auto"/>
          <w:sz w:val="32"/>
          <w:szCs w:val="32"/>
        </w:rPr>
        <w:t>3</w:t>
      </w:r>
      <w:r>
        <w:rPr>
          <w:rFonts w:hint="eastAsia" w:ascii="仿宋_GB2312" w:hAnsi="仿宋" w:eastAsia="仿宋_GB2312"/>
          <w:color w:val="auto"/>
          <w:sz w:val="32"/>
          <w:szCs w:val="32"/>
        </w:rPr>
        <w:t>年</w:t>
      </w:r>
      <w:r>
        <w:rPr>
          <w:rFonts w:ascii="仿宋_GB2312" w:hAnsi="仿宋" w:eastAsia="仿宋_GB2312"/>
          <w:color w:val="auto"/>
          <w:sz w:val="32"/>
          <w:szCs w:val="32"/>
        </w:rPr>
        <w:t>2</w:t>
      </w:r>
      <w:r>
        <w:rPr>
          <w:rFonts w:hint="eastAsia" w:ascii="仿宋_GB2312" w:hAnsi="仿宋" w:eastAsia="仿宋_GB2312"/>
          <w:color w:val="auto"/>
          <w:sz w:val="32"/>
          <w:szCs w:val="32"/>
        </w:rPr>
        <w:t>月，青岛班-</w:t>
      </w:r>
      <w:r>
        <w:rPr>
          <w:rFonts w:ascii="仿宋_GB2312" w:hAnsi="仿宋" w:eastAsia="仿宋_GB2312"/>
          <w:color w:val="auto"/>
          <w:sz w:val="32"/>
          <w:szCs w:val="32"/>
        </w:rPr>
        <w:t>2023</w:t>
      </w:r>
      <w:r>
        <w:rPr>
          <w:rFonts w:hint="eastAsia" w:ascii="仿宋_GB2312" w:hAnsi="仿宋" w:eastAsia="仿宋_GB2312"/>
          <w:color w:val="auto"/>
          <w:sz w:val="32"/>
          <w:szCs w:val="32"/>
        </w:rPr>
        <w:t>年</w:t>
      </w:r>
      <w:r>
        <w:rPr>
          <w:rFonts w:ascii="仿宋_GB2312" w:hAnsi="仿宋" w:eastAsia="仿宋_GB2312"/>
          <w:color w:val="auto"/>
          <w:sz w:val="32"/>
          <w:szCs w:val="32"/>
        </w:rPr>
        <w:t>3</w:t>
      </w:r>
      <w:r>
        <w:rPr>
          <w:rFonts w:hint="eastAsia" w:ascii="仿宋_GB2312" w:hAnsi="仿宋" w:eastAsia="仿宋_GB2312"/>
          <w:color w:val="auto"/>
          <w:sz w:val="32"/>
          <w:szCs w:val="32"/>
        </w:rPr>
        <w:t>月。</w:t>
      </w:r>
    </w:p>
    <w:p>
      <w:pPr>
        <w:pStyle w:val="4"/>
        <w:pageBreakBefore w:val="0"/>
        <w:kinsoku/>
        <w:wordWrap/>
        <w:overflowPunct/>
        <w:topLinePunct w:val="0"/>
        <w:autoSpaceDE/>
        <w:autoSpaceDN/>
        <w:bidi w:val="0"/>
        <w:adjustRightInd/>
        <w:snapToGrid w:val="0"/>
        <w:spacing w:after="0" w:line="560" w:lineRule="exact"/>
        <w:ind w:firstLineChars="200"/>
        <w:textAlignment w:val="auto"/>
        <w:rPr>
          <w:rFonts w:ascii="仿宋_GB2312" w:hAnsi="仿宋" w:eastAsia="仿宋_GB2312"/>
          <w:color w:val="auto"/>
          <w:sz w:val="32"/>
          <w:szCs w:val="32"/>
        </w:rPr>
      </w:pPr>
      <w:r>
        <w:rPr>
          <w:rFonts w:asciiTheme="minorEastAsia" w:hAnsiTheme="minorEastAsia"/>
          <w:bCs/>
          <w:color w:val="auto"/>
          <w:sz w:val="21"/>
          <w:szCs w:val="21"/>
        </w:rPr>
        <w:drawing>
          <wp:anchor distT="0" distB="0" distL="114300" distR="114300" simplePos="0" relativeHeight="251659264" behindDoc="0" locked="0" layoutInCell="1" allowOverlap="1">
            <wp:simplePos x="0" y="0"/>
            <wp:positionH relativeFrom="margin">
              <wp:align>center</wp:align>
            </wp:positionH>
            <wp:positionV relativeFrom="paragraph">
              <wp:posOffset>1508760</wp:posOffset>
            </wp:positionV>
            <wp:extent cx="2538730" cy="155257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t="4479"/>
                    <a:stretch>
                      <a:fillRect/>
                    </a:stretch>
                  </pic:blipFill>
                  <pic:spPr>
                    <a:xfrm>
                      <a:off x="0" y="0"/>
                      <a:ext cx="2538730" cy="1552575"/>
                    </a:xfrm>
                    <a:prstGeom prst="rect">
                      <a:avLst/>
                    </a:prstGeom>
                    <a:noFill/>
                    <a:ln>
                      <a:noFill/>
                    </a:ln>
                  </pic:spPr>
                </pic:pic>
              </a:graphicData>
            </a:graphic>
          </wp:anchor>
        </w:drawing>
      </w:r>
      <w:r>
        <w:rPr>
          <w:rFonts w:hint="eastAsia" w:ascii="仿宋_GB2312" w:hAnsi="仿宋" w:eastAsia="仿宋_GB2312"/>
          <w:b/>
          <w:color w:val="auto"/>
          <w:sz w:val="32"/>
          <w:szCs w:val="32"/>
        </w:rPr>
        <w:t>教学地点：</w:t>
      </w:r>
      <w:r>
        <w:rPr>
          <w:rFonts w:hint="eastAsia" w:ascii="仿宋_GB2312" w:hAnsi="仿宋" w:eastAsia="仿宋_GB2312"/>
          <w:color w:val="auto"/>
          <w:sz w:val="32"/>
          <w:szCs w:val="32"/>
        </w:rPr>
        <w:t>面授课程地点为山东大学各校区所在地，研学课程地点为山东大学各校区及研究机构所在地，根据研学主题、行业与内容设计企业移动课堂。研学课程时间与地点根据疫情防控形势灵活调整。</w:t>
      </w:r>
    </w:p>
    <w:p>
      <w:pPr>
        <w:pStyle w:val="4"/>
        <w:pageBreakBefore w:val="0"/>
        <w:kinsoku/>
        <w:wordWrap/>
        <w:overflowPunct/>
        <w:topLinePunct w:val="0"/>
        <w:autoSpaceDE/>
        <w:autoSpaceDN/>
        <w:bidi w:val="0"/>
        <w:adjustRightInd/>
        <w:snapToGrid w:val="0"/>
        <w:spacing w:after="0" w:line="560" w:lineRule="exact"/>
        <w:ind w:firstLine="643" w:firstLineChars="200"/>
        <w:textAlignment w:val="auto"/>
        <w:rPr>
          <w:rFonts w:ascii="仿宋_GB2312" w:hAnsi="仿宋" w:eastAsia="仿宋_GB2312"/>
          <w:color w:val="auto"/>
          <w:sz w:val="32"/>
          <w:szCs w:val="32"/>
        </w:rPr>
      </w:pPr>
      <w:r>
        <w:rPr>
          <w:rFonts w:hint="eastAsia" w:ascii="仿宋_GB2312" w:hAnsi="仿宋" w:eastAsia="仿宋_GB2312"/>
          <w:b/>
          <w:color w:val="auto"/>
          <w:sz w:val="32"/>
          <w:szCs w:val="32"/>
        </w:rPr>
        <w:t>研修费用：</w:t>
      </w:r>
      <w:r>
        <w:rPr>
          <w:rFonts w:hint="eastAsia" w:ascii="仿宋_GB2312" w:hAnsi="仿宋" w:eastAsia="仿宋_GB2312"/>
          <w:color w:val="auto"/>
          <w:sz w:val="32"/>
          <w:szCs w:val="32"/>
        </w:rPr>
        <w:t>学费49800元/人。其中申请国家财政补贴10000元/人，学员自筹39800元/人。食宿交通班费等自理。</w:t>
      </w:r>
    </w:p>
    <w:p>
      <w:pPr>
        <w:pStyle w:val="4"/>
        <w:pageBreakBefore w:val="0"/>
        <w:kinsoku/>
        <w:wordWrap/>
        <w:overflowPunct/>
        <w:topLinePunct w:val="0"/>
        <w:autoSpaceDE/>
        <w:autoSpaceDN/>
        <w:bidi w:val="0"/>
        <w:adjustRightInd/>
        <w:snapToGrid w:val="0"/>
        <w:spacing w:after="0" w:line="560" w:lineRule="exact"/>
        <w:ind w:firstLine="643" w:firstLineChars="200"/>
        <w:textAlignment w:val="auto"/>
        <w:rPr>
          <w:rFonts w:ascii="仿宋_GB2312" w:hAnsi="仿宋" w:eastAsia="仿宋_GB2312"/>
          <w:color w:val="auto"/>
          <w:sz w:val="32"/>
          <w:szCs w:val="32"/>
        </w:rPr>
      </w:pPr>
      <w:r>
        <w:rPr>
          <w:rFonts w:hint="eastAsia" w:ascii="仿宋_GB2312" w:hAnsi="仿宋" w:eastAsia="仿宋_GB2312"/>
          <w:b/>
          <w:color w:val="auto"/>
          <w:sz w:val="32"/>
          <w:szCs w:val="32"/>
        </w:rPr>
        <w:t>学员管理：</w:t>
      </w:r>
      <w:r>
        <w:rPr>
          <w:rFonts w:hint="eastAsia" w:ascii="仿宋_GB2312" w:hAnsi="仿宋" w:eastAsia="仿宋_GB2312"/>
          <w:color w:val="auto"/>
          <w:sz w:val="32"/>
          <w:szCs w:val="32"/>
        </w:rPr>
        <w:t>学员报名后有关信息资料转入山东大学管理学院校友库统一管理，建立领军人才信息库，进行学员动态管理。每个班级配备班主任一名，教务助理一名，负责整个班级的教学管理与服务工作，辅导员由工业和信息化部人才交流中心统一选派。</w:t>
      </w:r>
    </w:p>
    <w:p>
      <w:pPr>
        <w:pStyle w:val="4"/>
        <w:pageBreakBefore w:val="0"/>
        <w:kinsoku/>
        <w:wordWrap/>
        <w:overflowPunct/>
        <w:topLinePunct w:val="0"/>
        <w:autoSpaceDE/>
        <w:autoSpaceDN/>
        <w:bidi w:val="0"/>
        <w:adjustRightInd/>
        <w:snapToGrid w:val="0"/>
        <w:spacing w:after="0" w:line="560" w:lineRule="exact"/>
        <w:ind w:firstLine="643" w:firstLineChars="200"/>
        <w:textAlignment w:val="auto"/>
        <w:rPr>
          <w:rFonts w:ascii="仿宋_GB2312" w:hAnsi="仿宋" w:eastAsia="仿宋_GB2312"/>
          <w:color w:val="auto"/>
          <w:sz w:val="32"/>
          <w:szCs w:val="32"/>
        </w:rPr>
      </w:pPr>
      <w:r>
        <w:rPr>
          <w:rFonts w:hint="eastAsia" w:ascii="仿宋_GB2312" w:hAnsi="仿宋" w:eastAsia="仿宋_GB2312"/>
          <w:b/>
          <w:color w:val="auto"/>
          <w:sz w:val="32"/>
          <w:szCs w:val="32"/>
        </w:rPr>
        <w:t>证书授予：</w:t>
      </w:r>
      <w:r>
        <w:rPr>
          <w:rFonts w:hint="eastAsia" w:ascii="仿宋_GB2312" w:hAnsi="仿宋" w:eastAsia="仿宋_GB2312"/>
          <w:color w:val="auto"/>
          <w:sz w:val="32"/>
          <w:szCs w:val="32"/>
        </w:rPr>
        <w:t>学员完成规定课时的研修课程后颁发由工业和信息化部企业经营管理人才素质提升工程协调小组办公室统一管理的“中小企业经营管理领军人才培训证书”；以及山东大学结业证书（加盖山东大学钢印）。</w:t>
      </w: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bookmarkStart w:id="20" w:name="_Toc114500700"/>
      <w:bookmarkStart w:id="21" w:name="_Toc83726427"/>
      <w:r>
        <w:rPr>
          <w:rFonts w:hint="eastAsia" w:ascii="黑体" w:hAnsi="黑体" w:eastAsia="黑体" w:cs="黑体"/>
          <w:b w:val="0"/>
          <w:bCs w:val="0"/>
          <w:color w:val="auto"/>
          <w:sz w:val="32"/>
        </w:rPr>
        <w:t>招生对象</w:t>
      </w:r>
      <w:bookmarkEnd w:id="20"/>
      <w:bookmarkEnd w:id="21"/>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计划招生对象主要为中小企业负责人或企业高级管理人员。培训对象主要为所在区域内成长性好、创新能力强、容纳就业强、处于龙头骨干地位的中小企业或发展潜力大的初创小微企业的高层经营管理人员，兼顾区域内中小企业各级管理部门及服务机构工作人员。</w:t>
      </w: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bookmarkStart w:id="22" w:name="_Toc114500701"/>
      <w:bookmarkStart w:id="23" w:name="_Toc83726428"/>
      <w:r>
        <w:rPr>
          <w:rFonts w:hint="eastAsia" w:ascii="黑体" w:hAnsi="黑体" w:eastAsia="黑体" w:cs="黑体"/>
          <w:b w:val="0"/>
          <w:bCs w:val="0"/>
          <w:color w:val="auto"/>
          <w:sz w:val="32"/>
        </w:rPr>
        <w:t>报名条件</w:t>
      </w:r>
      <w:bookmarkEnd w:id="22"/>
      <w:bookmarkEnd w:id="23"/>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lang w:eastAsia="zh-CN"/>
        </w:rPr>
        <w:t>.</w:t>
      </w:r>
      <w:r>
        <w:rPr>
          <w:rFonts w:ascii="仿宋_GB2312" w:hAnsi="仿宋" w:eastAsia="仿宋_GB2312"/>
          <w:sz w:val="32"/>
          <w:szCs w:val="32"/>
        </w:rPr>
        <w:t>中小企业高层管理者，担任企业法人代表、董事长或总经理、副总经理等主要领导职务， 年龄在 60 周岁以下，具有专科及以上学历或者具备同等学力，从事企业综合管理工作 3 年以上或承担科研团队带头人</w:t>
      </w:r>
      <w:r>
        <w:rPr>
          <w:rFonts w:hint="eastAsia" w:ascii="仿宋_GB2312" w:hAnsi="仿宋" w:eastAsia="仿宋_GB2312"/>
          <w:sz w:val="32"/>
          <w:szCs w:val="32"/>
        </w:rPr>
        <w:t>；</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lang w:eastAsia="zh-CN"/>
        </w:rPr>
        <w:t>.</w:t>
      </w:r>
      <w:r>
        <w:rPr>
          <w:rFonts w:ascii="仿宋_GB2312" w:hAnsi="仿宋" w:eastAsia="仿宋_GB2312"/>
          <w:sz w:val="32"/>
          <w:szCs w:val="32"/>
        </w:rPr>
        <w:t xml:space="preserve">企业家本人或所领导企业对所在行业做出过突出贡献，所领导的企业为所在地区产业集群的龙头企业，或属于地区重点扶持产业企业；  </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lang w:eastAsia="zh-CN"/>
        </w:rPr>
        <w:t>.</w:t>
      </w:r>
      <w:r>
        <w:rPr>
          <w:rFonts w:ascii="仿宋_GB2312" w:hAnsi="仿宋" w:eastAsia="仿宋_GB2312"/>
          <w:sz w:val="32"/>
          <w:szCs w:val="32"/>
        </w:rPr>
        <w:t>企业家本人及所领导企业具有良好的公众形象，能自觉承担社会责任。</w:t>
      </w:r>
    </w:p>
    <w:p>
      <w:pPr>
        <w:pStyle w:val="2"/>
        <w:pageBreakBefore w:val="0"/>
        <w:kinsoku/>
        <w:wordWrap/>
        <w:overflowPunct/>
        <w:topLinePunct w:val="0"/>
        <w:autoSpaceDE/>
        <w:autoSpaceDN/>
        <w:bidi w:val="0"/>
        <w:adjustRightInd/>
        <w:spacing w:before="0" w:after="0"/>
        <w:jc w:val="left"/>
        <w:textAlignment w:val="auto"/>
        <w:rPr>
          <w:rFonts w:hint="eastAsia" w:ascii="黑体" w:hAnsi="黑体" w:eastAsia="黑体" w:cs="黑体"/>
          <w:b w:val="0"/>
          <w:bCs w:val="0"/>
          <w:color w:val="auto"/>
          <w:sz w:val="32"/>
        </w:rPr>
      </w:pPr>
      <w:bookmarkStart w:id="24" w:name="_Toc114500702"/>
      <w:bookmarkStart w:id="25" w:name="_Toc83726429"/>
      <w:r>
        <w:rPr>
          <w:rFonts w:hint="eastAsia" w:ascii="黑体" w:hAnsi="黑体" w:eastAsia="黑体" w:cs="黑体"/>
          <w:b w:val="0"/>
          <w:bCs w:val="0"/>
          <w:color w:val="auto"/>
          <w:sz w:val="32"/>
        </w:rPr>
        <w:t>选拔流程</w:t>
      </w:r>
      <w:bookmarkEnd w:id="24"/>
      <w:bookmarkEnd w:id="25"/>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提交报名审核表，接受资格预审。</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学员信息由山东大学与工业和信息化部企业经营管理人才素质提升工程协调小组办公室审核。</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3</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经审核后，请将学费及其他相关费用汇至山东大学（请备注：</w:t>
      </w:r>
      <w:r>
        <w:rPr>
          <w:rFonts w:hint="eastAsia" w:ascii="仿宋_GB2312" w:hAnsi="仿宋" w:eastAsia="仿宋_GB2312"/>
          <w:b/>
          <w:color w:val="auto"/>
          <w:sz w:val="32"/>
          <w:szCs w:val="32"/>
        </w:rPr>
        <w:t>姓名+管院+工信部领军人才</w:t>
      </w:r>
      <w:r>
        <w:rPr>
          <w:rFonts w:hint="eastAsia" w:ascii="仿宋_GB2312" w:hAnsi="仿宋" w:eastAsia="仿宋_GB2312"/>
          <w:color w:val="auto"/>
          <w:sz w:val="32"/>
          <w:szCs w:val="32"/>
        </w:rPr>
        <w:t>）</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户 名：山东大学</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开户行：中国银行济南历城支行</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账号：</w:t>
      </w:r>
      <w:r>
        <w:rPr>
          <w:rFonts w:ascii="仿宋_GB2312" w:hAnsi="仿宋" w:eastAsia="仿宋_GB2312"/>
          <w:color w:val="auto"/>
          <w:sz w:val="32"/>
          <w:szCs w:val="32"/>
        </w:rPr>
        <w:t>244206255768</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4、学员携带相关材料报到根据报到通知报到</w:t>
      </w:r>
    </w:p>
    <w:p>
      <w:pPr>
        <w:pStyle w:val="4"/>
        <w:pageBreakBefore w:val="0"/>
        <w:kinsoku/>
        <w:wordWrap/>
        <w:overflowPunct/>
        <w:topLinePunct w:val="0"/>
        <w:autoSpaceDE/>
        <w:autoSpaceDN/>
        <w:bidi w:val="0"/>
        <w:adjustRightInd/>
        <w:snapToGrid w:val="0"/>
        <w:spacing w:after="0"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5、参加开学仪式，正式入学。</w:t>
      </w:r>
    </w:p>
    <w:p>
      <w:pPr>
        <w:widowControl/>
        <w:spacing w:line="240" w:lineRule="auto"/>
        <w:jc w:val="left"/>
        <w:rPr>
          <w:rFonts w:ascii="仿宋_GB2312" w:hAnsi="仿宋" w:eastAsia="仿宋_GB2312"/>
          <w:color w:val="auto"/>
          <w:sz w:val="32"/>
          <w:szCs w:val="32"/>
        </w:rPr>
      </w:pPr>
      <w:r>
        <w:rPr>
          <w:rFonts w:ascii="仿宋_GB2312" w:hAnsi="仿宋" w:eastAsia="仿宋_GB2312"/>
          <w:color w:val="auto"/>
          <w:sz w:val="32"/>
          <w:szCs w:val="32"/>
        </w:rPr>
        <w:br w:type="page"/>
      </w:r>
    </w:p>
    <w:p>
      <w:pPr>
        <w:pStyle w:val="2"/>
        <w:jc w:val="left"/>
        <w:rPr>
          <w:rFonts w:hint="eastAsia" w:ascii="黑体" w:hAnsi="黑体" w:eastAsia="黑体" w:cs="黑体"/>
          <w:b w:val="0"/>
          <w:bCs w:val="0"/>
          <w:color w:val="auto"/>
          <w:sz w:val="32"/>
        </w:rPr>
      </w:pPr>
      <w:bookmarkStart w:id="26" w:name="_Toc114500703"/>
      <w:bookmarkStart w:id="27" w:name="_Toc83726430"/>
      <w:r>
        <w:rPr>
          <w:rFonts w:hint="eastAsia" w:ascii="黑体" w:hAnsi="黑体" w:eastAsia="黑体" w:cs="黑体"/>
          <w:b w:val="0"/>
          <w:bCs w:val="0"/>
          <w:color w:val="auto"/>
          <w:sz w:val="32"/>
        </w:rPr>
        <w:t>备选师资</w:t>
      </w:r>
      <w:bookmarkEnd w:id="26"/>
      <w:bookmarkEnd w:id="27"/>
    </w:p>
    <w:p>
      <w:pPr>
        <w:pStyle w:val="4"/>
        <w:snapToGrid w:val="0"/>
        <w:spacing w:after="190" w:afterLines="50" w:line="240" w:lineRule="auto"/>
        <w:ind w:firstLine="0" w:firstLineChars="0"/>
        <w:rPr>
          <w:rFonts w:ascii="仿宋_GB2312" w:hAnsi="仿宋" w:eastAsia="仿宋_GB2312"/>
          <w:color w:val="auto"/>
          <w:sz w:val="28"/>
          <w:szCs w:val="28"/>
        </w:rPr>
      </w:pPr>
      <w:bookmarkStart w:id="28" w:name="36"/>
      <w:bookmarkEnd w:id="28"/>
      <w:bookmarkStart w:id="29" w:name="44"/>
      <w:bookmarkEnd w:id="29"/>
      <w:bookmarkStart w:id="30" w:name="48"/>
      <w:bookmarkEnd w:id="30"/>
      <w:bookmarkStart w:id="31" w:name="43"/>
      <w:bookmarkEnd w:id="31"/>
      <w:bookmarkStart w:id="32" w:name="37"/>
      <w:bookmarkEnd w:id="32"/>
      <w:bookmarkStart w:id="33" w:name="41"/>
      <w:bookmarkEnd w:id="33"/>
      <w:bookmarkStart w:id="34" w:name="50"/>
      <w:bookmarkEnd w:id="34"/>
      <w:r>
        <w:rPr>
          <w:rFonts w:ascii="仿宋_GB2312" w:hAnsi="仿宋" w:eastAsia="仿宋_GB2312"/>
          <w:b/>
          <w:color w:val="auto"/>
          <w:sz w:val="28"/>
          <w:szCs w:val="28"/>
        </w:rPr>
        <w:t>武常岐</w:t>
      </w:r>
      <w:r>
        <w:rPr>
          <w:rFonts w:hint="eastAsia" w:ascii="仿宋_GB2312" w:hAnsi="仿宋" w:eastAsia="仿宋_GB2312"/>
          <w:b/>
          <w:color w:val="auto"/>
          <w:sz w:val="28"/>
          <w:szCs w:val="28"/>
        </w:rPr>
        <w:t>：</w:t>
      </w:r>
      <w:r>
        <w:rPr>
          <w:rFonts w:ascii="仿宋_GB2312" w:hAnsi="仿宋" w:eastAsia="仿宋_GB2312"/>
          <w:color w:val="auto"/>
          <w:sz w:val="28"/>
          <w:szCs w:val="28"/>
        </w:rPr>
        <w:t>山东大学讲席教授</w:t>
      </w:r>
      <w:r>
        <w:rPr>
          <w:rFonts w:hint="eastAsia" w:ascii="仿宋_GB2312" w:hAnsi="仿宋" w:eastAsia="仿宋_GB2312"/>
          <w:color w:val="auto"/>
          <w:sz w:val="28"/>
          <w:szCs w:val="28"/>
        </w:rPr>
        <w:t>、</w:t>
      </w:r>
      <w:r>
        <w:rPr>
          <w:rFonts w:ascii="仿宋_GB2312" w:hAnsi="仿宋" w:eastAsia="仿宋_GB2312"/>
          <w:color w:val="auto"/>
          <w:sz w:val="28"/>
          <w:szCs w:val="28"/>
        </w:rPr>
        <w:t>山东大学管理学院院长</w:t>
      </w:r>
      <w:r>
        <w:rPr>
          <w:rFonts w:hint="eastAsia" w:ascii="仿宋_GB2312" w:hAnsi="仿宋" w:eastAsia="仿宋_GB2312"/>
          <w:color w:val="auto"/>
          <w:sz w:val="28"/>
          <w:szCs w:val="28"/>
        </w:rPr>
        <w:t>、</w:t>
      </w:r>
      <w:r>
        <w:rPr>
          <w:rFonts w:ascii="仿宋_GB2312" w:hAnsi="仿宋" w:eastAsia="仿宋_GB2312"/>
          <w:color w:val="auto"/>
          <w:sz w:val="28"/>
          <w:szCs w:val="28"/>
        </w:rPr>
        <w:t>北京大学国家高新技术产业开发区发展战略研究院院长</w:t>
      </w:r>
      <w:r>
        <w:rPr>
          <w:rFonts w:hint="eastAsia" w:ascii="仿宋_GB2312" w:hAnsi="仿宋" w:eastAsia="仿宋_GB2312"/>
          <w:color w:val="auto"/>
          <w:sz w:val="28"/>
          <w:szCs w:val="28"/>
        </w:rPr>
        <w:t>、</w:t>
      </w:r>
      <w:r>
        <w:rPr>
          <w:rFonts w:ascii="仿宋_GB2312" w:hAnsi="仿宋" w:eastAsia="仿宋_GB2312"/>
          <w:color w:val="auto"/>
          <w:sz w:val="28"/>
          <w:szCs w:val="28"/>
        </w:rPr>
        <w:t>北京大学光华领导力研究中心主任</w:t>
      </w:r>
      <w:r>
        <w:rPr>
          <w:rFonts w:hint="eastAsia" w:ascii="仿宋_GB2312" w:hAnsi="仿宋" w:eastAsia="仿宋_GB2312"/>
          <w:color w:val="auto"/>
          <w:sz w:val="28"/>
          <w:szCs w:val="28"/>
        </w:rPr>
        <w:t>。</w:t>
      </w:r>
      <w:r>
        <w:rPr>
          <w:rFonts w:ascii="仿宋_GB2312" w:hAnsi="仿宋" w:eastAsia="仿宋_GB2312"/>
          <w:color w:val="auto"/>
          <w:sz w:val="28"/>
          <w:szCs w:val="28"/>
        </w:rPr>
        <w:t>研究领域为战略管理、国际商务和产业经济学。</w:t>
      </w:r>
    </w:p>
    <w:p>
      <w:pPr>
        <w:pStyle w:val="4"/>
        <w:snapToGrid w:val="0"/>
        <w:spacing w:after="190" w:afterLines="50" w:line="240" w:lineRule="auto"/>
        <w:ind w:firstLine="0" w:firstLineChars="0"/>
        <w:rPr>
          <w:rFonts w:ascii="仿宋_GB2312" w:hAnsi="仿宋" w:eastAsia="仿宋_GB2312"/>
          <w:color w:val="auto"/>
          <w:sz w:val="28"/>
          <w:szCs w:val="28"/>
        </w:rPr>
      </w:pPr>
      <w:r>
        <w:rPr>
          <w:rFonts w:ascii="仿宋_GB2312" w:hAnsi="仿宋" w:eastAsia="仿宋_GB2312"/>
          <w:b/>
          <w:color w:val="auto"/>
          <w:sz w:val="28"/>
          <w:szCs w:val="28"/>
        </w:rPr>
        <w:t>孟庆春</w:t>
      </w:r>
      <w:r>
        <w:rPr>
          <w:rFonts w:hint="eastAsia" w:ascii="仿宋_GB2312" w:hAnsi="仿宋" w:eastAsia="仿宋_GB2312"/>
          <w:b/>
          <w:color w:val="auto"/>
          <w:sz w:val="28"/>
          <w:szCs w:val="28"/>
        </w:rPr>
        <w:t>：</w:t>
      </w:r>
      <w:r>
        <w:rPr>
          <w:rFonts w:ascii="仿宋_GB2312" w:hAnsi="仿宋" w:eastAsia="仿宋_GB2312"/>
          <w:color w:val="auto"/>
          <w:sz w:val="28"/>
          <w:szCs w:val="28"/>
        </w:rPr>
        <w:t>山东大学管理学院</w:t>
      </w:r>
      <w:r>
        <w:rPr>
          <w:rFonts w:hint="eastAsia" w:ascii="仿宋_GB2312" w:hAnsi="仿宋" w:eastAsia="仿宋_GB2312"/>
          <w:color w:val="auto"/>
          <w:sz w:val="28"/>
          <w:szCs w:val="28"/>
        </w:rPr>
        <w:t>党委书记、教授、博士生导师。</w:t>
      </w:r>
      <w:r>
        <w:rPr>
          <w:rFonts w:ascii="仿宋_GB2312" w:hAnsi="仿宋" w:eastAsia="仿宋_GB2312"/>
          <w:color w:val="auto"/>
          <w:sz w:val="28"/>
          <w:szCs w:val="28"/>
        </w:rPr>
        <w:t>山东大学价值共创网络研究中心主任</w:t>
      </w:r>
      <w:r>
        <w:rPr>
          <w:rFonts w:hint="eastAsia" w:ascii="仿宋_GB2312" w:hAnsi="仿宋" w:eastAsia="仿宋_GB2312"/>
          <w:color w:val="auto"/>
          <w:sz w:val="28"/>
          <w:szCs w:val="28"/>
        </w:rPr>
        <w:t>、</w:t>
      </w:r>
      <w:r>
        <w:rPr>
          <w:rFonts w:ascii="仿宋_GB2312" w:hAnsi="仿宋" w:eastAsia="仿宋_GB2312"/>
          <w:color w:val="auto"/>
          <w:sz w:val="28"/>
          <w:szCs w:val="28"/>
        </w:rPr>
        <w:t>山东大学社会超网络计算与决策模拟实验室主任</w:t>
      </w:r>
      <w:r>
        <w:rPr>
          <w:rFonts w:hint="eastAsia" w:ascii="仿宋_GB2312" w:hAnsi="仿宋" w:eastAsia="仿宋_GB2312"/>
          <w:color w:val="auto"/>
          <w:sz w:val="28"/>
          <w:szCs w:val="28"/>
        </w:rPr>
        <w:t>、</w:t>
      </w:r>
      <w:r>
        <w:rPr>
          <w:rFonts w:ascii="仿宋_GB2312" w:hAnsi="仿宋" w:eastAsia="仿宋_GB2312"/>
          <w:color w:val="auto"/>
          <w:sz w:val="28"/>
          <w:szCs w:val="28"/>
        </w:rPr>
        <w:t>中国优选法统筹法与经济数学研究会副秘书长</w:t>
      </w:r>
      <w:r>
        <w:rPr>
          <w:rFonts w:hint="eastAsia" w:ascii="仿宋_GB2312" w:hAnsi="仿宋" w:eastAsia="仿宋_GB2312"/>
          <w:color w:val="auto"/>
          <w:sz w:val="28"/>
          <w:szCs w:val="28"/>
        </w:rPr>
        <w:t>、</w:t>
      </w:r>
      <w:r>
        <w:rPr>
          <w:rFonts w:ascii="仿宋_GB2312" w:hAnsi="仿宋" w:eastAsia="仿宋_GB2312"/>
          <w:color w:val="auto"/>
          <w:sz w:val="28"/>
          <w:szCs w:val="28"/>
        </w:rPr>
        <w:t>中国优选法统筹法与经济数学研究会网络科学分会副理事长兼秘书长</w:t>
      </w:r>
      <w:r>
        <w:rPr>
          <w:rFonts w:hint="eastAsia" w:ascii="仿宋_GB2312" w:hAnsi="仿宋" w:eastAsia="仿宋_GB2312"/>
          <w:color w:val="auto"/>
          <w:sz w:val="28"/>
          <w:szCs w:val="28"/>
        </w:rPr>
        <w:t>、</w:t>
      </w:r>
      <w:r>
        <w:rPr>
          <w:rFonts w:ascii="仿宋_GB2312" w:hAnsi="仿宋" w:eastAsia="仿宋_GB2312"/>
          <w:color w:val="auto"/>
          <w:sz w:val="28"/>
          <w:szCs w:val="28"/>
        </w:rPr>
        <w:t>中国管理科学与工程学会理事</w:t>
      </w:r>
      <w:r>
        <w:rPr>
          <w:rFonts w:hint="eastAsia" w:ascii="仿宋_GB2312" w:hAnsi="仿宋" w:eastAsia="仿宋_GB2312"/>
          <w:color w:val="auto"/>
          <w:sz w:val="28"/>
          <w:szCs w:val="28"/>
        </w:rPr>
        <w:t>、</w:t>
      </w:r>
      <w:r>
        <w:rPr>
          <w:rFonts w:ascii="仿宋_GB2312" w:hAnsi="仿宋" w:eastAsia="仿宋_GB2312"/>
          <w:color w:val="auto"/>
          <w:sz w:val="28"/>
          <w:szCs w:val="28"/>
        </w:rPr>
        <w:t>中国国际工程咨询公司专家组成员，获评山东省电商与物流行业创新领军人物（2018）、首批入选济南市新旧动能转换重大工程智库（现代物流产业、国际内陆港核心区，2019）、获评新中国成立</w:t>
      </w:r>
      <w:r>
        <w:rPr>
          <w:rFonts w:ascii="Calibri" w:hAnsi="Calibri" w:eastAsia="仿宋_GB2312" w:cs="Calibri"/>
          <w:color w:val="auto"/>
          <w:sz w:val="28"/>
          <w:szCs w:val="28"/>
        </w:rPr>
        <w:t> </w:t>
      </w:r>
      <w:r>
        <w:rPr>
          <w:rFonts w:ascii="仿宋_GB2312" w:hAnsi="仿宋" w:eastAsia="仿宋_GB2312"/>
          <w:color w:val="auto"/>
          <w:sz w:val="28"/>
          <w:szCs w:val="28"/>
        </w:rPr>
        <w:t>70</w:t>
      </w:r>
      <w:r>
        <w:rPr>
          <w:rFonts w:ascii="Calibri" w:hAnsi="Calibri" w:eastAsia="仿宋_GB2312" w:cs="Calibri"/>
          <w:color w:val="auto"/>
          <w:sz w:val="28"/>
          <w:szCs w:val="28"/>
        </w:rPr>
        <w:t> </w:t>
      </w:r>
      <w:r>
        <w:rPr>
          <w:rFonts w:ascii="仿宋_GB2312" w:hAnsi="仿宋" w:eastAsia="仿宋_GB2312"/>
          <w:color w:val="auto"/>
          <w:sz w:val="28"/>
          <w:szCs w:val="28"/>
        </w:rPr>
        <w:t>周年影响山东物流发展理论与科技创新人物（2019）。</w:t>
      </w:r>
    </w:p>
    <w:p>
      <w:pPr>
        <w:pStyle w:val="4"/>
        <w:snapToGrid w:val="0"/>
        <w:spacing w:after="190" w:afterLines="50" w:line="240" w:lineRule="auto"/>
        <w:ind w:firstLine="0" w:firstLineChars="0"/>
        <w:rPr>
          <w:rFonts w:ascii="仿宋_GB2312" w:hAnsi="仿宋" w:eastAsia="仿宋_GB2312"/>
          <w:sz w:val="28"/>
          <w:szCs w:val="28"/>
        </w:rPr>
      </w:pPr>
      <w:bookmarkStart w:id="35" w:name="15"/>
      <w:bookmarkEnd w:id="35"/>
      <w:r>
        <w:rPr>
          <w:rFonts w:ascii="仿宋_GB2312" w:hAnsi="仿宋" w:eastAsia="仿宋_GB2312"/>
          <w:b/>
          <w:color w:val="auto"/>
          <w:sz w:val="28"/>
          <w:szCs w:val="28"/>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02" name="任意多边形: 形状 1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102" o:spid="_x0000_s1026" o:spt="100" style="position:absolute;left:0pt;margin-left:0pt;margin-top:0pt;height:50pt;width:50pt;visibility:hidden;z-index:25166233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ZwuDTmAMAANkKAAAOAAAAZHJzL2Uyb0RvYy54bWytVs2O0zAQviPxDpaP&#10;SGySbrs/1WYR2tUiJP6kXR7ATZwmwrGD7TZdzpy4cOeIeAYkhOBp+HsMZpyk6xYlVIIeErv+8nlm&#10;vrFnTu6tSkGWXJtCyZhGeyElXCYqLeQ8ps+vLu4eUWIskykTSvKYXnND753evnVSV1M+UrkSKdcE&#10;SKSZ1lVMc2uraRCYJOclM3uq4hIWM6VLZmGq50GqWQ3spQhGYXgQ1EqnlVYJNwb+PW8WacuodyFU&#10;WVYk/Fwli5JL27BqLpgFl0xeVIaeOmuzjCf2aZYZbomIKXhq3RM2gfEMn8HpCZvONavyImlNYLuY&#10;sOVTyQoJm66pzpllZKGLP6jKItHKqMzuJaoMGkdcRMCLKNyKzWXOKu58gVCbah108/9okyfLZ5oU&#10;KWRCOKJEshIk//b584/Xb79/ePfr66fvX95PCTx+vvlIHCQv0pRj5mDs6spMgeKyeqbRe1M9UskL&#10;Q6S65AJijyiYnOVMzvl9rVWdc5aC+e7jYONrnBjgIbP6sUrBCrawysV0lekS2SFaZOWku15Lx1eW&#10;JPDnwf4kDEHUBJbaMZgXsGn3cbIw9gFXjogtHxnbKJ/CyOmWtr5fAUlWCkiCOwEJSU3G0dHosM2T&#10;NQjcWoP2o1FIcoKvbRhEdA3r5dr3QANcYw/mbOqzbeIBB/gOPNgg36EHHOCDa2Pt6yDfsQfsC1zk&#10;qzDIFvlS9NLtJETkK9FL5evQq2nki9BL5UvQTzUQf8jveZfBLO+SOlnJNqthRODo4WnBJK+UwQOE&#10;KQ7H5Ko5hGwKKFztAUPoELyPuQ37DYMhOAie7AQG9xHsDtdfmSG9EHy8EzOmD6IhOXaxOmp9hATY&#10;Cd56CSLvBG/9jDYcbRxuddJwV25XKO0q1Ay3AOWYRXm7Ialj6k4FJXlM3c2DS6Va8ivlQPbmpnTL&#10;jaE3ACEHgd1y964cX7slRNbj7CDd+x+g7v6EwHRU3XubchjXaP+/MH94CvahGu4wrGVBNb0CY5Qo&#10;0otCCNTC6PnsTGiyZNCDXLhfmzcbMCFR1ePJaOLO6sbaBgXUOSx1jaIbsLKw0JqJoozpkQ8ScL5d&#10;scX62hTtmUqvodZq1XRE0A/CIFf6FSU1dEMxNS8XTHNKxEMJ9fo4Go8hrtZNxpNDKHVE+yszf4XJ&#10;BKhiaincPjg8s03Ltah0Mc9dW4CRkeo+1PiswFrs7GusaifQ8bggt90ZtlT+3KFuOtL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oCNpjOAAAABQEAAA8AAAAAAAAAAQAgAAAAIgAAAGRycy9kb3du&#10;cmV2LnhtbFBLAQIUABQAAAAIAIdO4kAZwuDTmAMAANkKAAAOAAAAAAAAAAEAIAAAAB0BAABkcnMv&#10;ZTJvRG9jLnhtbFBLBQYAAAAABgAGAFkBAAAn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00" name="任意多边形: 形状 1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2 h 3122"/>
                            <a:gd name="T2" fmla="*/ 0 w 41827"/>
                            <a:gd name="T3" fmla="*/ 3122 h 3122"/>
                            <a:gd name="T4" fmla="*/ 41827 w 41827"/>
                            <a:gd name="T5" fmla="*/ 3122 h 3122"/>
                            <a:gd name="T6" fmla="*/ 41827 w 41827"/>
                            <a:gd name="T7" fmla="*/ 3122 h 3122"/>
                            <a:gd name="T8" fmla="*/ 41827 w 41827"/>
                            <a:gd name="T9" fmla="*/ 0 h 3122"/>
                            <a:gd name="T10" fmla="*/ 41827 w 41827"/>
                            <a:gd name="T11" fmla="*/ 0 h 3122"/>
                            <a:gd name="T12" fmla="*/ 0 w 41827"/>
                            <a:gd name="T13" fmla="*/ 0 h 3122"/>
                            <a:gd name="T14" fmla="*/ 0 w 41827"/>
                            <a:gd name="T15" fmla="*/ 0 h 3122"/>
                            <a:gd name="T16" fmla="*/ 0 w 41827"/>
                            <a:gd name="T17" fmla="*/ 3122 h 3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2">
                              <a:moveTo>
                                <a:pt x="0" y="3122"/>
                              </a:moveTo>
                              <a:lnTo>
                                <a:pt x="0" y="3122"/>
                              </a:lnTo>
                              <a:lnTo>
                                <a:pt x="41827" y="3122"/>
                              </a:lnTo>
                              <a:lnTo>
                                <a:pt x="41827" y="3122"/>
                              </a:lnTo>
                              <a:lnTo>
                                <a:pt x="41827" y="0"/>
                              </a:lnTo>
                              <a:lnTo>
                                <a:pt x="41827" y="0"/>
                              </a:lnTo>
                              <a:lnTo>
                                <a:pt x="0" y="0"/>
                              </a:lnTo>
                              <a:lnTo>
                                <a:pt x="0" y="0"/>
                              </a:lnTo>
                              <a:lnTo>
                                <a:pt x="0" y="3122"/>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100" o:spid="_x0000_s1026" o:spt="100" style="position:absolute;left:0pt;margin-left:0pt;margin-top:0pt;height:50pt;width:50pt;visibility:hidden;z-index:251663360;mso-width-relative:page;mso-height-relative:page;" fillcolor="#FFFFFF" filled="t" stroked="t" coordsize="41827,3122" o:gfxdata="UEsDBAoAAAAAAIdO4kAAAAAAAAAAAAAAAAAEAAAAZHJzL1BLAwQUAAAACACHTuJApt2vmNAAAAAF&#10;AQAADwAAAGRycy9kb3ducmV2LnhtbE2PQWsCMRCF7wX/QxihtzqxFCnbzQoVBa9VD3qLm+nu0mQS&#10;NtG1/fWNRbCXYR5vePO9cn5xVpypj51nBdOJBEFce9Nxo2C3XT29gohJs9HWMyn4pgjzavRQ6sL4&#10;gT/ovEmNyCEcC62gTSkUiLFuyek48YE4e5++dzpl2Tdoej3kcGfxWcoZOt1x/tDqQIuW6q/NySlA&#10;3Kctr5dhbX9274ehewnL2V6px/FUvoFIdEn3Y7jiZ3SoMtPRn9hEYRXkIulvXj0pszzeFqxK/E9f&#10;/QJQSwMEFAAAAAgAh07iQPxC6XSYAwAA2QoAAA4AAABkcnMvZTJvRG9jLnhtbK1WzY7TMBC+I/EO&#10;lo9IbJpuuz/VZtFqV4uQFlhplwdwE6eJcOxgu02XMycu3DkingEJreBp+HsMZpyk6xYlVIIeErv+&#10;8nlmvrFnjh4tC0EWXJtcyYiGOwNKuIxVkstZRF9cnz88oMRYJhMmlOQRveGGPjq+f++oKid8qDIl&#10;Eq4JkEgzqcqIZtaWkyAwccYLZnZUySUspkoXzMJUz4JEswrYCxEMB4O9oFI6KbWKuTHw71m9SBtG&#10;vQ2hStM85mcqnhdc2ppVc8EsuGSyvDT02Fmbpjy2z9PUcEtERMFT656wCYyn+AyOj9hkplmZ5XFj&#10;AtvGhA2fCpZL2HRFdcYsI3Od/0FV5LFWRqV2J1ZFUDviIgJehION2FxlrOTOFwi1KVdBN/+PNn62&#10;uNQkTyATBhATyQqQ/Nvt7Y83775/fP/r6+fvXz5MCDx+vv1EHCTLk4Rj5mDsqtJMgOKqvNTovSkv&#10;VPzSEKmuuIDYIwompxmTM36itaoyzhIw330crH2NEwM8ZFo9VQlYweZWuZguU10gO0SLLJ10Nyvp&#10;+NKSGP7c2x0P0IEYlpoxmBewSftxPDf2MVeOiC0ujK2VT2DkdEsa36+BJC0EJMGDgAxIRUbhwXC/&#10;yZMVCNxagXbD4ZBkBF+bsKEH6+Ta9UA9XCMP5mzqsm3sAXv49jxYL9++B+zhg2tjFZJevkMPOOgI&#10;XOir0MsW+lJ00m0lROgr0Unl69CpaeiL0EnlS9BN1RN/yO9Zm8Esa5M6Xsomq2FE4OjhacEkL5XB&#10;A4QpDsfkuj6EbAIoXO0AQ+gQvIu5Dfv1gyE4CB5vBQb3EewO11+ZIb0QfLgVM6YPoiE5trE6bHyE&#10;BNgK3ngJIm8Fb/wM1xytHW500nBXblYo7SrUFLcA5ZhFedshqSLqTgUlWUTdzYNLhVrwa+VA9u6m&#10;dMu1oXcAIXuB7XL7Lh1fsyVE1uNsIe37H6CuHENgWqr2vUnZj6u1/1+YPzwF+1ANdxhWsqCaXoEx&#10;SuTJeS4EamH0bHoqNFkw6EHO3a/JmzWYkKjq4Xg4dmd1bW2NAuoclrpa0TVYkVtozUReRPTABwk4&#10;367YYn2ti/ZUJTdQa7WqOyLoB2GQKf2akgq6oYiaV3OmOSXiiYR6fRiORhBX6yaj8f4QJtpfmfor&#10;TMZAFVFL4fbB4amtW655qfNZ5toCjIxUJ1Dj0xxrsbOvtqqZQMfjgtx0Z9hS+XOHuutIj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pt2vmNAAAAAFAQAADwAAAAAAAAABACAAAAAiAAAAZHJzL2Rv&#10;d25yZXYueG1sUEsBAhQAFAAAAAgAh07iQPxC6XSYAwAA2QoAAA4AAAAAAAAAAQAgAAAAHwEAAGRy&#10;cy9lMm9Eb2MueG1sUEsFBgAAAAAGAAYAWQEAACkHAAAAAA==&#10;" path="m0,3122l0,3122,41827,3122,41827,3122,41827,0,41827,0,0,0,0,0,0,3122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8" name="任意多边形: 形状 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98" o:spid="_x0000_s1026" o:spt="100" style="position:absolute;left:0pt;margin-left:0pt;margin-top:0pt;height:50pt;width:50pt;visibility:hidden;z-index:25166438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Ve+oOlwMAANcKAAAOAAAAZHJzL2Uyb0RvYy54bWytVs2O0zAQviPxDpaP&#10;SGyabru7rTa7QrtahMSftMsDuInTRDh2sN2my5kTF+4cEc+AhBA8DX+PwYyTdN2ihEpsD4ldf/k8&#10;M9/YM8enq0KQJdcmVzKi4d6AEi5jleRyHtEXVxf3jygxlsmECSV5RK+5oacnd+8cV+WUD1WmRMI1&#10;ARJpplUZ0czachoEJs54wcyeKrmExVTpglmY6nmQaFYBeyGC4WBwEFRKJ6VWMTcG/j2vF2nDqHch&#10;VGmax/xcxYuCS1uzai6YBZdMlpeGnjhr05TH9lmaGm6JiCh4at0TNoHxDJ/ByTGbzjUrszxuTGC7&#10;mLDlU8FyCZuuqc6ZZWSh87+oijzWyqjU7sWqCGpHXETAi3CwFZvLjJXc+QKhNuU66Ob2aOOny+ea&#10;5ElEJ6C7ZAUo/v3Ll59v3v34+P73t88/vn6YEnj8evuJICLLk4Rj3mDkqtJMgeCyfK7Rd1M+VvFL&#10;Q6S65AIijyiYnGVMzvkDrVWVcZaA8e7jYONrnBjgIbPqiUrACLawykV0leoC2SFWZOWEu14Lx1eW&#10;xPDnwf54MABJY1hqxmBewKbtx/HC2IdcOSK2fGxsrXsCI6da0rh+BSRpISAF7gVkQCoyCo+Gh02W&#10;rEHg1hq0Hw4HJCP42oYNPVgn174H6uEaeTBnU5dtYw/Yw3fgwXr5Dj1gDx+kxjokvXwTD9gVuNBX&#10;oZct9KXopNtJiNBXopPK16FT09AXoZPKl6Cbqif+kN/zNoNZ1iZ1vJJNVsOIwNHD04JJXiqDBwhT&#10;HI7JVX0I2RRQuNoBhtAheB9zG/brB0NwEDzeCQzuI9gdrn8yQ3oheLITM6YPoiE5drE6bHyEBNgJ&#10;3ngJIu8Eb/wMNxytHW500nBXbtcn7erTDLcA5ZhFedshqSLqTgVcxxF1Nw8uFWrJr5QD2Zub0i3X&#10;ht4AhOwFtsvtu3R8zZYQWY+zhbTv/4C6+xMC01K1723Kflyt/W1h/vIU7EM13GFYy4JqegXGKJEn&#10;F7kQqIXR89mZ0GTJoAO5cL8mbzZgQqKqk/Fw7M7qxtoGBdQ5LHW1ohuwIrfQmIm8iOiRDxJwvl2x&#10;xfpaF+2ZSq6h1mpV90PQDcIgU/o1JRX0QhE1rxZMc0rEIwn1ehKORhBX6yaj8SGUOqL9lZm/wmQM&#10;VBG1FG4fHJ7ZuuFalDqfZ64twMhI9QBqfJpjLXb21VY1E+h3XJCb3gwbKn/uUDf96M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2gI2mM4AAAAFAQAADwAAAAAAAAABACAAAAAiAAAAZHJzL2Rvd25y&#10;ZXYueG1sUEsBAhQAFAAAAAgAh07iQFV76g6XAwAA1woAAA4AAAAAAAAAAQAgAAAAHQEAAGRycy9l&#10;Mm9Eb2MueG1sUEsFBgAAAAAGAAYAWQEAACY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6" name="任意多边形: 形状 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96" o:spid="_x0000_s1026" o:spt="100" style="position:absolute;left:0pt;margin-left:0pt;margin-top:0pt;height:50pt;width:50pt;visibility:hidden;z-index:25166540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SV/1FmgMAANcKAAAOAAAAZHJzL2Uyb0RvYy54bWytVs1u2zgQvhfoOxA8&#10;FmhkOXYSG1GCIkGKAv0Dkn0AWqIsoRSpkrTl9NxTL733WPQZChRF92m2u/sYO0NJDu1CWgGNDxJp&#10;fvo4M9+QM6fnm0KQNdcmVzKi4cGIEi5jleRyGdE/bq4en1BiLJMJE0ryiN5yQ8/PHj44rco5H6tM&#10;iYRrAiTSzKsyopm15TwITJzxgpkDVXIJi6nSBbMw1csg0awC9kIE49HoKKiUTkqtYm4M/HtZL9KG&#10;UQ8hVGmax/xSxauCS1uzai6YBZdMlpeGnjlr05TH9lWaGm6JiCh4at0TNoHxAp/B2SmbLzUrszxu&#10;TGBDTNjzqWC5hE23VJfMMrLS+S9URR5rZVRqD2JVBLUjLiLgRTjai811xkrufIFQm3IbdHN/tPHL&#10;9WtN8iSisyNKJCtA8b++f//7/cefXz79++e3nz8+zwk8/vnwlSAiy5OEY95g5KrSzIHgunyt0XdT&#10;PlfxG0OkuuYCIo8omFxkTC75E61VlXGWgPHu42Dna5wY4CGL6oVKwAi2sspFdJPqAtkhVmTjhLvd&#10;Csc3lsTw59HhdDQCSWNYasZgXsDm7cfxytinXDkitn5ubK17AiOnWtK4fgMkaSEgBR4FZEQqMglP&#10;xsdNlmxB4NYWdBiORyQj+NqHjT1YJ9ehB+rhmngwZ1OXbVMP2MMHUm5d6OU79oA9fHBpDOObecCu&#10;wIW+Cr3Whb4UnXSDhAh9JTqpfB06NQ19ETqpfAm6qXriD/m9bDOYZW1SxxvZZDWMCBw9PC2Y5KUy&#10;eIAwxeGY3NSHkM0BhasdYAgdgg8xt2G/fjAEB8HTQWBwH8HucP0vM6QXgmeDmDF9EA3JMcTqsPER&#10;EmAQvPESRB4Eb/wMdxytHW500nBX7tcn7erTArcA5ZhFedshqSJa30ski6i7eXCpUGt+oxzI3t2U&#10;brk29A4gZC+wXW7fpeNrtoTIepwtpH3/BtTdnxCYlqp971P242rt7wvzi6dgH6rhDsNWFlTTKzBG&#10;iTy5yoVALYxeLi6EJmsGHciV+zV5swMTElWdTcdTd1Z31nYooM5hqasV3YEVuYXGTORFRE98kIDz&#10;7Yot1te6aC9Ucgu1Vqu6H4JuEAaZ0u8oqaAXiqh5u2KaUyKeSajXs3AygbhaN5lMj6HUEe2vLPwV&#10;JmOgiqilcPvg8MLWDdeq1Pkyc20BRkaqJ1Dj0xxrsbOvtqqZQL/jgtz0ZthQ+XOHuutHz/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2gI2mM4AAAAFAQAADwAAAAAAAAABACAAAAAiAAAAZHJzL2Rv&#10;d25yZXYueG1sUEsBAhQAFAAAAAgAh07iQNJX/UWaAwAA1woAAA4AAAAAAAAAAQAgAAAAHQEAAGRy&#10;cy9lMm9Eb2MueG1sUEsFBgAAAAAGAAYAWQEAACk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6643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4" name="任意多边形: 形状 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94" o:spid="_x0000_s1026" o:spt="100" style="position:absolute;left:0pt;margin-left:0pt;margin-top:0pt;height:50pt;width:50pt;visibility:hidden;z-index:25166643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INFwYmgMAANcKAAAOAAAAZHJzL2Uyb0RvYy54bWytVs1u2zgQvhfoOxA8&#10;FmhkOXYSG1GCIkGKAv0Dkn0AWqIsoRSpkrTl9NxTL733WPQZChRF92m2u/sYO0NJDu1CWgGNDxJp&#10;fvo4M9+QM6fnm0KQNdcmVzKi4cGIEi5jleRyGdE/bq4en1BiLJMJE0ryiN5yQ8/PHj44rco5H6tM&#10;iYRrAiTSzKsyopm15TwITJzxgpkDVXIJi6nSBbMw1csg0awC9kIE49HoKKiUTkqtYm4M/HtZL9KG&#10;UQ8hVGmax/xSxauCS1uzai6YBZdMlpeGnjlr05TH9lWaGm6JiCh4at0TNoHxAp/B2SmbLzUrszxu&#10;TGBDTNjzqWC5hE23VJfMMrLS+S9URR5rZVRqD2JVBLUjLiLgRTjai811xkrufIFQm3IbdHN/tPHL&#10;9WtN8iSiswklkhWg+F/fv//9/uPPL5/+/fPbzx+f5wQe/3z4ShCR5UnCMW8wclVp5kBwXb7W6Lsp&#10;n6v4jSFSXXMBkUcUTC4yJpf8idaqyjhLwHj3cbDzNU4M8JBF9UIlYARbWeUiukl1gewQK7Jxwt1u&#10;heMbS2L48+hwOhqBpDEsNWMwL2Dz9uN4ZexTrhwRWz83ttY9gZFTLWlcvwGStBCQAo8CMiIVmYQn&#10;4+MmS7YgcGsLOgzHI5IRfO3Dxh6sk+vQA/VwQei3WzqbumybesAeviMP1st37AF7+ODSGGbfzAN2&#10;BS70Vei1LvSl6KQbJEToK9FJ5evQqWnoi9BJ5UvQTdUTf8jvZZvBLGuTOt7IJqthRODo4WnBJC+V&#10;wQOEKQ7H5KY+hGwOKFztAEPoEHyIuQ379YMhOAieDgKD+wh2h+t/mSG9EDwbxIzpg2hIjiFWh42P&#10;kACD4I2XIPIgeONnuONo7XCjk4a7cr8+aVefFrgFKMcsytsOSRXR+l4iWUTdzYNLhVrzG+VA9u6m&#10;dMu1oXcAIXuB7XL7Lh1fsyVE1uNsIe37N6Du/oTAtFTte5+yH1drf1+YXzwF+1ANdxi2sqCaXoEx&#10;SuTJVS4EamH0cnEhNFkz6ECu3K/Jmx2YkKjqbDqeurO6s7ZDAXUOS12t6A6syC00ZiIvInrigwSc&#10;b1dssb7WRXuhkluotVrV/RB0gzDIlH5HSQW9UETN2xXTnBLxTEK9noWTCcTVuslkegyljmh/ZeGv&#10;MBkDVUQthdsHhxe2brhWpc6XmWsLMDJSPYEan+ZYi519tVXNBPodF+SmN8OGyp871F0/evY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2gI2mM4AAAAFAQAADwAAAAAAAAABACAAAAAiAAAAZHJzL2Rv&#10;d25yZXYueG1sUEsBAhQAFAAAAAgAh07iQEg0XBiaAwAA1woAAA4AAAAAAAAAAQAgAAAAHQEAAGRy&#10;cy9lMm9Eb2MueG1sUEsFBgAAAAAGAAYAWQEAACk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6745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2" name="任意多边形: 形状 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92" o:spid="_x0000_s1026" o:spt="100" style="position:absolute;left:0pt;margin-left:0pt;margin-top:0pt;height:50pt;width:50pt;visibility:hidden;z-index:25166745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mkL/+mQMAANcKAAAOAAAAZHJzL2Uyb0RvYy54bWytVs2O0zAQviPxDpaP&#10;SGyabru7rTa7QrtahMSftMsDuInTRDh2sN2my5kTF+4cEc+AhBA8DX+PwYyTdN2ihEpsD4ldf/k8&#10;M9/YM8enq0KQJdcmVzKi4d6AEi5jleRyHtEXVxf3jygxlsmECSV5RK+5oacnd+8cV+WUD1WmRMI1&#10;ARJpplUZ0czachoEJs54wcyeKrmExVTpglmY6nmQaFYBeyGC4WBwEFRKJ6VWMTcG/j2vF2nDqHch&#10;VGmax/xcxYuCS1uzai6YBZdMlpeGnjhr05TH9lmaGm6JiCh4at0TNoHxDJ/ByTGbzjUrszxuTGC7&#10;mLDlU8FyCZuuqc6ZZWSh87+oijzWyqjU7sWqCGpHXETAi3CwFZvLjJXc+QKhNuU66Ob2aOOny+ea&#10;5ElEJ0NKJCtA8e9fvvx88+7Hx/e/v33+8fXDlMDj19tPBBFZniQc8wYjV5VmCgSX5XONvpvysYpf&#10;GiLVJRcQeUTB5Cxjcs4faK2qjLMEjHcfBxtf48QAD5lVT1QCRrCFVS6iq1QXyA6xIisn3PVaOL6y&#10;JIY/D/bHgwFIGsNSMwbzAjZtP44Xxj7kyhGx5WNja90TGDnVksb1KyBJCwEpcC8gA1KRUXg0PGyy&#10;ZA0Ct9ag/XA4IBnB1zYMwrWGdXLte6AerpEHczZ12Tb2gD18Bx6sl+/QA/bwwaWx9rWXb+IBuwIX&#10;+ir0soW+FJ10OwkR+kp0Uvk6dGoa+iJ0UvkSdFP1xB/ye95mMMvapI5XsslqGBE4enhaMMlLZfAA&#10;YYrDMbmqDyGbAgpXO8AQOgTvY27Dfv1gCA6CxzuBwX0Eu8P1T2ZILwRPdmLG9EE0JMcuVoeNj5AA&#10;O8EbL0HkneCNn+GGo7XDjU4a7srt+qRdfZrhFqAcsyhvOyRVRN2pgOs4ou7mwaVCLfmVciB7c1O6&#10;5drQG4CQvcB2uX2Xjq/ZEiLrcbaQ9v0fUHd/QmBaqva9TdmPq7W/LcxfnoJ9qIY7DGtZUE2vwBgl&#10;8uQiFwK1MHo+OxOaLBl0IBfu1+TNBkxIVHUyHo7dWd1Y26CAOoelrlZ0A1bkFhozkRcRPfJBAs63&#10;K7ZYX+uiPVPJNdRarep+CLpBGGRKv6akgl4ooubVgmlOiXgkoV5PwtEI4mrdZDQ+hFJHtL8y81eY&#10;jIEqopbC7YPDM1s3XItS5/PMtQUYGakeQI1Pc6zFzr7aqmYC/Y4LctObYUPlzx3qph89+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DaAjaYzgAAAAUBAAAPAAAAAAAAAAEAIAAAACIAAABkcnMvZG93&#10;bnJldi54bWxQSwECFAAUAAAACACHTuJA5pC//pkDAADXCgAADgAAAAAAAAABACAAAAAdAQAAZHJz&#10;L2Uyb0RvYy54bWxQSwUGAAAAAAYABgBZAQAAKA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6848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0" name="任意多边形: 形状 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90" o:spid="_x0000_s1026" o:spt="100" style="position:absolute;left:0pt;margin-left:0pt;margin-top:0pt;height:50pt;width:50pt;visibility:hidden;z-index:25166848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88x6jmAMAANcKAAAOAAAAZHJzL2Uyb0RvYy54bWytVs2O0zAQviPxDpaP&#10;SGyabru7rTa7QrtahMSftMsDuInTRDh2sN2my5kTF+4cEc+AhBA8DX+PwYyTdN2ihEpsD4ldf/k8&#10;M9/YM8enq0KQJdcmVzKi4d6AEi5jleRyHtEXVxf3jygxlsmECSV5RK+5oacnd+8cV+WUD1WmRMI1&#10;ARJpplUZ0czachoEJs54wcyeKrmExVTpglmY6nmQaFYBeyGC4WBwEFRKJ6VWMTcG/j2vF2nDqHch&#10;VGmax/xcxYuCS1uzai6YBZdMlpeGnjhr05TH9lmaGm6JiCh4at0TNoHxDJ/ByTGbzjUrszxuTGC7&#10;mLDlU8FyCZuuqc6ZZWSh87+oijzWyqjU7sWqCGpHXETAi3CwFZvLjJXc+QKhNuU66Ob2aOOny+ea&#10;5ElEJxASyQpQ/PuXLz/fvPvx8f3vb59/fP0wJfD49fYTQUSWJwnHvMHIVaWZAsFl+Vyj76Z8rOKX&#10;hkh1yQVEHlEwOcuYnPMHWqsq4ywB493HwcbXODHAQ2bVE5WAEWxhlYvoKtUFskOsyMoJd70Wjq8s&#10;ieHPg/3xYADWxbDUjMG8gE3bj+OFsQ+5ckRs+djYWvcERk61pHH9CkjSQkAK3AvIgFRkFB4ND5ss&#10;WYPArTVoPxwOSEbwtQ0berBOrn0P1MM18mDOpi7bxh6wh+/Ag/XyHXrAHj64NNYh6eWbeMCuwIW+&#10;Cr1soS9FJ91OQoS+Ep1Uvg6dmoa+CJ1UvgTdVD3xh/yetxnMsjap45VsshpGBI4enhZM8lIZPECY&#10;4nBMrupDyKaAwtUOMIQOwfuY27BfPxiCg+DxTmBwH8HucP2TGdILwZOdmDF9EA3JsYvVYeMjJMBO&#10;8MZLEHkneONnuOFo7XCjk4a7crs+aVefZrgFKMcsytsOSRVRdyrgOo6ou3lwqVBLfqUcyN7clG65&#10;NvQGIGQvsF1u36Xja7aEyHqcLaR9/wfU3Z8QmJaqfW9T9uNq7W8L85enYB+q4Q7DWhZU0yswRok8&#10;uciFQC2Mns/OhCZLBh3Ihfs1ebMBExJVnYyHY3dWN9Y2KKDOYamrFd2AFbmFxkzkRUSPfJCA8+2K&#10;LdbXumjPVHINtVaruh+CbhAGmdKvKamgF4qoebVgmlMiHkmo15NwNIK4WjcZjQ+h1BHtr8z8FSZj&#10;oIqopXD74PDM1g3XotT5PHNtAUZGqgdQ49Mca7Gzr7aqmUC/44Lc9GbYUPlzh7rpR0/+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oCNpjOAAAABQEAAA8AAAAAAAAAAQAgAAAAIgAAAGRycy9kb3du&#10;cmV2LnhtbFBLAQIUABQAAAAIAIdO4kB88x6jmAMAANcKAAAOAAAAAAAAAAEAIAAAAB0BAABkcnMv&#10;ZTJvRG9jLnhtbFBLBQYAAAAABgAGAFkBAAAn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6950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8" name="任意多边形: 形状 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88" o:spid="_x0000_s1026" o:spt="100" style="position:absolute;left:0pt;margin-left:0pt;margin-top:0pt;height:50pt;width:50pt;visibility:hidden;z-index:25166950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pFRHrlwMAANc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iegC6S1aA4t9ub3+8eff94/tfXz9///JhQuDx8+0ngogsTxKOeYORq0ozAYKr8lKj76a8UPFL&#10;Q6S64gIijyiYnGZMzviJ1qrKOEvAePdxsPY1TgzwkGn1VCVgBJtb5SK6THWB7BArsnTC3ayE40tL&#10;Yvhzb3c8GICkMSw1YzAvYJP243hu7GOuHBFbXBhb657AyKmWNK5fA0laCEiBBwEZkIqMwoPhfpMl&#10;KxC4tQLthsMByQi+NmFDD9bJteuBerhGHszZ1GXb2AP28O15sF6+fQ/YwwepsQpJL9+hB+wKXOir&#10;0MsW+lJ00m0lROgr0Unl69CpaeiL0EnlS9BN1RN/yO9Zm8Esa5M6Xsomq2FE4OjhacEkL5XBA4Qp&#10;Dsfkuj6EbAIoXO0AQ+gQvIu5Dfv1gyE4CB5vBQb3EewO11+ZIb0QfLgVM6YPoiE5trE6bHyEBNgK&#10;3ngJIm8Fb/wM1xytHW500nBXbtYn7erTFLcA5ZhFedshqSLqTgVcxxF1Nw8uFWrBr5UD2bub0i3X&#10;ht4BhOwFtsvtu3R8zZYQWY+zhbTvf4C6+xMC01K1703Kflyt/f/C/OEp2IdquMOwkgXV9AqMUSJP&#10;znMhUAujZ9NTocmCQQdy7n5N3qzBhERVD8fDsTura2trFFDnsNTViq7BitxCYybyAmq5DxJwvl2x&#10;xfpaF+2pSm6g1mpV90PQDcIgU/o1JRX0QhE1r+ZMc0rEEwn1+jAcjSCu1k1G430odUT7K1N/hckY&#10;qCJqKdw+ODy1dcM1L3U+y1xbgJGR6gRqfJpjLXb21VY1E+h3XJCb3gwbKn/uUHf96PF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2gI2mM4AAAAFAQAADwAAAAAAAAABACAAAAAiAAAAZHJzL2Rvd25y&#10;ZXYueG1sUEsBAhQAFAAAAAgAh07iQOkVEeuXAwAA1woAAA4AAAAAAAAAAQAgAAAAHQEAAGRycy9l&#10;Mm9Eb2MueG1sUEsFBgAAAAAGAAYAWQEAACY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7052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6" name="任意多边形: 形状 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86" o:spid="_x0000_s1026" o:spt="100" style="position:absolute;left:0pt;margin-left:0pt;margin-top:0pt;height:50pt;width:50pt;visibility:hidden;z-index:25167052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BuOQaglg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OqBEsgIU//b584/Xb79/ePfr66fvX97PCDx+vvlIEJHlScIxbzByVWlmQHBZPtPouykfqfiF&#10;IVJdcgGRRxRMzjImF/y+1qrKOEvAePdxsPU1TgzwkHn1WCVgBFta5SK6TnWB7BArsnbCXW+E42tL&#10;YvjzYH86GoGkMSw1YzAvYLP243hp7AOuHBFbPTK21j2BkVMtaVy/ApK0EJACdwIyIhWZhEfjwyZL&#10;NiBwawPaD8cjkhF87cLGHqyTa98D9XBNPJizqcu2qQfs4QMpNy708h16wB4+uDSG8R17wK7Ahb4K&#10;vdaFvhSddIOECH0lOql8HTo1DX0ROql8CbqpeuIP+b1oM5hlbVLHa9lkNYwIHD08LZjkpTJ4gDDF&#10;4Zhc1YeQzQCFqx1gCB2C9zG3Yb9+MAQHwdNBYHAfwe5w/ZUZ0gvBx4OYMX0QDckxxOqw8RESYBC8&#10;8RJEHgRv/Ay3HK0dbnTScFfu1ift6tMctwDlmEV52yGpIlrfSySLqLt5cKlQK36lHMje3JRuuTb0&#10;BiBkL7Bdbt+l42u2hMh6nC2kff8D1N2fEJiWqn3vUvbjau3/F+YPT8E+VMMdho0sqKZXYIwSeXKR&#10;C4FaGL2YnwlNVgw6kAv3a/JmCyYkqno8HU/dWd1a26KAOoelrlZ0C1bkFhozkRdQy32QgPPtii3W&#10;17poz1VyDbVWq7ofgm4QBpnSryipoBeKqHm5ZJpTIh5KqNfH4WQCcbVuMpkeQqkj2l+Z+ytMxkAV&#10;UUvh9sHhma0brmWp80Xm2gKMjFT3ocanOdZiZ19tVTOBfscFuenNsKHy5w5104+e/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DaAjaYzgAAAAUBAAAPAAAAAAAAAAEAIAAAACIAAABkcnMvZG93bnJl&#10;di54bWxQSwECFAAUAAAACACHTuJAbjkGoJYDAADXCgAADgAAAAAAAAABACAAAAAdAQAAZHJzL2Uy&#10;b0RvYy54bWxQSwUGAAAAAAYABgBZAQAAJQ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mc:AlternateContent>
          <mc:Choice Requires="wps">
            <w:drawing>
              <wp:anchor distT="0" distB="0" distL="114300" distR="114300" simplePos="0" relativeHeight="25167155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4" name="任意多边形: 形状 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84" o:spid="_x0000_s1026" o:spt="100" style="position:absolute;left:0pt;margin-left:0pt;margin-top:0pt;height:50pt;width:50pt;visibility:hidden;z-index:25167155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0Wqf9lg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mlAiWQGKf/v8+cfrt98/vPv19dP3L+9nBB4/33wkiMjyJOGYNxi5qjQzILgsn2n03ZSPVPzC&#10;EKkuuYDIIwomZxmTC35fa1VlnCVgvPs42PoaJwZ4yLx6rBIwgi2tchFdp7pAdogVWTvhrjfC8bUl&#10;Mfx5sD8djUDSGJaaMZgXsFn7cbw09gFXjoitHhlb657AyKmWNK5fAUlaCEiBOwEZkYpMwqPxYZMl&#10;GxC4tQHth+MRyQi+dmFjD9bJte+Bergg9JstnU1dtk09YA/fgQfr5Tv0gD18cGkMs+/YA3YFLvRV&#10;6LUu9KXopBskROgr0Unl69CpaeiL0EnlS9BN1RN/yO9Fm8Esa5M6Xssmq2FE4OjhacEkL5XBA4Qp&#10;Dsfkqj6EbAYoXO0AQ+gQvI+5Dfv1gyE4CJ4OAoP7CHaH66/MkF4IPh7EjOmDaEiOIVaHjY+QAIPg&#10;jZcg8iB442e45WjtcKOThrtytz5pV5/muAUoxyzK2w5JFdH6XiJZRN3Ng0uFWvEr5UD25qZ0y7Wh&#10;NwAhe4HtcvsuHV+zJUTW42wh7fsfoO7+hMC0VO17l7IfV2v/vzB/eAr2oRruMGxkQTW9AmOUyJOL&#10;XAjUwujF/ExosmLQgVy4X5M3WzAhUdXj6XjqzurW2hYF1DksdbWiW7Ait9CYibyAWu6DBJxvV2yx&#10;vtZFe66Sa6i1WtX9EHSDMMiUfkVJBb1QRM3LJdOcEvFQQr0+DicTiKt1k8n0EEod0f7K3F9hMgaq&#10;iFoKtw8Oz2zdcC1LnS8y1xZgZKS6DzU+zbEWO/tqq5oJ9DsuyE1vhg2VP3eom3709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DaAjaYzgAAAAUBAAAPAAAAAAAAAAEAIAAAACIAAABkcnMvZG93bnJl&#10;di54bWxQSwECFAAUAAAACACHTuJA9Fqn/ZYDAADXCgAADgAAAAAAAAABACAAAAAdAQAAZHJzL2Uy&#10;b0RvYy54bWxQSwUGAAAAAAYABgBZAQAAJQ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color w:val="auto"/>
          <w:sz w:val="28"/>
          <w:szCs w:val="28"/>
        </w:rPr>
        <w:t>丁荣贵</w:t>
      </w:r>
      <w:r>
        <w:rPr>
          <w:rFonts w:hint="eastAsia" w:ascii="仿宋_GB2312" w:hAnsi="仿宋" w:eastAsia="仿宋_GB2312"/>
          <w:b/>
          <w:color w:val="auto"/>
          <w:sz w:val="28"/>
          <w:szCs w:val="28"/>
        </w:rPr>
        <w:t>：</w:t>
      </w:r>
      <w:r>
        <w:rPr>
          <w:rFonts w:hint="eastAsia" w:ascii="仿宋_GB2312" w:hAnsi="仿宋" w:eastAsia="仿宋_GB2312"/>
          <w:color w:val="auto"/>
          <w:sz w:val="28"/>
          <w:szCs w:val="28"/>
        </w:rPr>
        <w:t>山东大学管理学院教</w:t>
      </w:r>
      <w:r>
        <w:rPr>
          <w:rFonts w:hint="eastAsia" w:ascii="仿宋_GB2312" w:hAnsi="仿宋" w:eastAsia="仿宋_GB2312"/>
          <w:sz w:val="28"/>
          <w:szCs w:val="28"/>
        </w:rPr>
        <w:t>授、博士生导师。</w:t>
      </w:r>
      <w:r>
        <w:rPr>
          <w:rFonts w:ascii="仿宋_GB2312" w:hAnsi="仿宋" w:eastAsia="仿宋_GB2312"/>
          <w:sz w:val="28"/>
          <w:szCs w:val="28"/>
        </w:rPr>
        <w:t>国际项目管理协会（IPMA）全球研究协调人</w:t>
      </w:r>
      <w:r>
        <w:rPr>
          <w:rFonts w:hint="eastAsia" w:ascii="仿宋_GB2312" w:hAnsi="仿宋" w:eastAsia="仿宋_GB2312"/>
          <w:sz w:val="28"/>
          <w:szCs w:val="28"/>
        </w:rPr>
        <w:t>、</w:t>
      </w:r>
      <w:r>
        <w:rPr>
          <w:rFonts w:ascii="仿宋_GB2312" w:hAnsi="仿宋" w:eastAsia="仿宋_GB2312"/>
          <w:sz w:val="28"/>
          <w:szCs w:val="28"/>
        </w:rPr>
        <w:t>国际项目管理协会（IPMA）全球卓越项目管理奖终审委员</w:t>
      </w:r>
      <w:r>
        <w:rPr>
          <w:rFonts w:hint="eastAsia" w:ascii="仿宋_GB2312" w:hAnsi="仿宋" w:eastAsia="仿宋_GB2312"/>
          <w:sz w:val="28"/>
          <w:szCs w:val="28"/>
        </w:rPr>
        <w:t>、</w:t>
      </w:r>
      <w:r>
        <w:rPr>
          <w:rFonts w:ascii="仿宋_GB2312" w:hAnsi="仿宋" w:eastAsia="仿宋_GB2312"/>
          <w:sz w:val="28"/>
          <w:szCs w:val="28"/>
        </w:rPr>
        <w:t>IPMA</w:t>
      </w:r>
      <w:r>
        <w:rPr>
          <w:rFonts w:ascii="Calibri" w:hAnsi="Calibri" w:eastAsia="仿宋_GB2312" w:cs="Calibri"/>
          <w:sz w:val="28"/>
          <w:szCs w:val="28"/>
        </w:rPr>
        <w:t> </w:t>
      </w:r>
      <w:r>
        <w:rPr>
          <w:rFonts w:ascii="仿宋_GB2312" w:hAnsi="仿宋" w:eastAsia="仿宋_GB2312"/>
          <w:sz w:val="28"/>
          <w:szCs w:val="28"/>
        </w:rPr>
        <w:t>项目管理专业资质认证评估师</w:t>
      </w:r>
      <w:r>
        <w:rPr>
          <w:rFonts w:hint="eastAsia" w:ascii="仿宋_GB2312" w:hAnsi="仿宋" w:eastAsia="仿宋_GB2312"/>
          <w:sz w:val="28"/>
          <w:szCs w:val="28"/>
        </w:rPr>
        <w:t>、</w:t>
      </w:r>
      <w:r>
        <w:rPr>
          <w:rFonts w:ascii="仿宋_GB2312" w:hAnsi="仿宋" w:eastAsia="仿宋_GB2312"/>
          <w:sz w:val="28"/>
          <w:szCs w:val="28"/>
        </w:rPr>
        <w:t>European</w:t>
      </w:r>
      <w:r>
        <w:rPr>
          <w:rFonts w:ascii="Calibri" w:hAnsi="Calibri" w:eastAsia="仿宋_GB2312" w:cs="Calibri"/>
          <w:sz w:val="28"/>
          <w:szCs w:val="28"/>
        </w:rPr>
        <w:t>  </w:t>
      </w:r>
      <w:r>
        <w:rPr>
          <w:rFonts w:ascii="仿宋_GB2312" w:hAnsi="仿宋" w:eastAsia="仿宋_GB2312"/>
          <w:sz w:val="28"/>
          <w:szCs w:val="28"/>
        </w:rPr>
        <w:t>Project</w:t>
      </w:r>
      <w:r>
        <w:rPr>
          <w:rFonts w:ascii="Calibri" w:hAnsi="Calibri" w:eastAsia="仿宋_GB2312" w:cs="Calibri"/>
          <w:sz w:val="28"/>
          <w:szCs w:val="28"/>
        </w:rPr>
        <w:t>  </w:t>
      </w:r>
      <w:r>
        <w:rPr>
          <w:rFonts w:ascii="仿宋_GB2312" w:hAnsi="仿宋" w:eastAsia="仿宋_GB2312"/>
          <w:sz w:val="28"/>
          <w:szCs w:val="28"/>
        </w:rPr>
        <w:t>Management</w:t>
      </w:r>
      <w:r>
        <w:rPr>
          <w:rFonts w:ascii="Calibri" w:hAnsi="Calibri" w:eastAsia="仿宋_GB2312" w:cs="Calibri"/>
          <w:sz w:val="28"/>
          <w:szCs w:val="28"/>
        </w:rPr>
        <w:t>  </w:t>
      </w:r>
      <w:r>
        <w:rPr>
          <w:rFonts w:ascii="仿宋_GB2312" w:hAnsi="仿宋" w:eastAsia="仿宋_GB2312"/>
          <w:sz w:val="28"/>
          <w:szCs w:val="28"/>
        </w:rPr>
        <w:t>Journal</w:t>
      </w:r>
      <w:r>
        <w:rPr>
          <w:rFonts w:ascii="Calibri" w:hAnsi="Calibri" w:eastAsia="仿宋_GB2312" w:cs="Calibri"/>
          <w:sz w:val="28"/>
          <w:szCs w:val="28"/>
        </w:rPr>
        <w:t> </w:t>
      </w:r>
      <w:r>
        <w:rPr>
          <w:rFonts w:ascii="仿宋_GB2312" w:hAnsi="仿宋" w:eastAsia="仿宋_GB2312"/>
          <w:sz w:val="28"/>
          <w:szCs w:val="28"/>
        </w:rPr>
        <w:t>编委</w:t>
      </w:r>
      <w:r>
        <w:rPr>
          <w:rFonts w:hint="eastAsia" w:ascii="仿宋_GB2312" w:hAnsi="仿宋" w:eastAsia="仿宋_GB2312"/>
          <w:sz w:val="28"/>
          <w:szCs w:val="28"/>
        </w:rPr>
        <w:t>。</w:t>
      </w:r>
      <w:r>
        <w:rPr>
          <w:rFonts w:ascii="仿宋_GB2312" w:hAnsi="仿宋" w:eastAsia="仿宋_GB2312"/>
          <w:sz w:val="28"/>
          <w:szCs w:val="28"/>
        </w:rPr>
        <w:t>研究方向是项目管理、项目治理、管理决策，主讲课程有项目管理、项目管理前沿等。2007</w:t>
      </w:r>
      <w:r>
        <w:rPr>
          <w:rFonts w:ascii="Calibri" w:hAnsi="Calibri" w:eastAsia="仿宋_GB2312" w:cs="Calibri"/>
          <w:sz w:val="28"/>
          <w:szCs w:val="28"/>
        </w:rPr>
        <w:t>  </w:t>
      </w:r>
      <w:r>
        <w:rPr>
          <w:rFonts w:ascii="仿宋_GB2312" w:hAnsi="仿宋" w:eastAsia="仿宋_GB2312"/>
          <w:sz w:val="28"/>
          <w:szCs w:val="28"/>
        </w:rPr>
        <w:t>入选教育新世纪优秀人才，是山东大学爱岗奉献模范人物</w:t>
      </w:r>
      <w:r>
        <w:rPr>
          <w:rFonts w:hint="eastAsia" w:ascii="仿宋_GB2312" w:hAnsi="仿宋" w:eastAsia="仿宋_GB2312"/>
          <w:sz w:val="28"/>
          <w:szCs w:val="28"/>
        </w:rPr>
        <w:t>。</w:t>
      </w:r>
    </w:p>
    <w:p>
      <w:pPr>
        <w:pStyle w:val="4"/>
        <w:snapToGrid w:val="0"/>
        <w:spacing w:after="190" w:afterLines="50" w:line="240" w:lineRule="auto"/>
        <w:ind w:firstLine="0" w:firstLineChars="0"/>
        <w:rPr>
          <w:rFonts w:ascii="仿宋_GB2312" w:hAnsi="仿宋" w:eastAsia="仿宋_GB2312"/>
          <w:sz w:val="28"/>
          <w:szCs w:val="28"/>
        </w:rPr>
      </w:pPr>
      <w:r>
        <w:rPr>
          <w:rFonts w:hint="eastAsia" w:ascii="仿宋_GB2312" w:hAnsi="仿宋" w:eastAsia="仿宋_GB2312"/>
          <w:b/>
          <w:sz w:val="28"/>
          <w:szCs w:val="28"/>
        </w:rPr>
        <w:t>路军伟：</w:t>
      </w:r>
      <w:r>
        <w:rPr>
          <w:rFonts w:hint="eastAsia" w:ascii="仿宋_GB2312" w:hAnsi="仿宋" w:eastAsia="仿宋_GB2312"/>
          <w:sz w:val="28"/>
          <w:szCs w:val="28"/>
        </w:rPr>
        <w:t>山东大学</w:t>
      </w:r>
      <w:r>
        <w:rPr>
          <w:rFonts w:ascii="仿宋_GB2312" w:hAnsi="仿宋" w:eastAsia="仿宋_GB2312"/>
          <w:sz w:val="28"/>
          <w:szCs w:val="28"/>
        </w:rPr>
        <w:t>财务部部长兼预算绩效管理办公室主任，</w:t>
      </w:r>
      <w:r>
        <w:rPr>
          <w:rFonts w:hint="eastAsia" w:ascii="仿宋_GB2312" w:hAnsi="仿宋" w:eastAsia="仿宋_GB2312"/>
          <w:sz w:val="28"/>
          <w:szCs w:val="28"/>
        </w:rPr>
        <w:t>原管理学院副院长、山东大学管理学院教授，博士研究生导师，中国会计学会个人会员、中国会计学会政府及非盈利组织会计专业委员会委员、中南财经政法大学政府会计研究所兼职研究员。</w:t>
      </w:r>
    </w:p>
    <w:p>
      <w:pPr>
        <w:pStyle w:val="4"/>
        <w:snapToGrid w:val="0"/>
        <w:spacing w:after="190" w:afterLines="50" w:line="240" w:lineRule="auto"/>
        <w:ind w:firstLine="0" w:firstLineChars="0"/>
        <w:rPr>
          <w:rFonts w:ascii="仿宋_GB2312" w:hAnsi="仿宋" w:eastAsia="仿宋_GB2312"/>
          <w:sz w:val="28"/>
          <w:szCs w:val="28"/>
        </w:rPr>
      </w:pPr>
      <w:r>
        <w:rPr>
          <w:rFonts w:ascii="仿宋_GB2312" w:hAnsi="仿宋" w:eastAsia="仿宋_GB2312"/>
          <w:b/>
          <w:sz w:val="28"/>
          <w:szCs w:val="28"/>
        </w:rPr>
        <mc:AlternateContent>
          <mc:Choice Requires="wps">
            <w:drawing>
              <wp:anchor distT="0" distB="0" distL="114300" distR="114300" simplePos="0" relativeHeight="25167257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5" name="任意多边形: 形状 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75" o:spid="_x0000_s1026" o:spt="100" style="position:absolute;left:0pt;margin-left:0pt;margin-top:0pt;height:50pt;width:50pt;visibility:hidden;z-index:25167257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qhBtFmA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nFIiWQGKf/v8+cfrt98/vPv19dP3L+9nBB4/33wkiMjyJOGYNxi5qjQzILgsn2n03ZSPVPzC&#10;EKkuuYDIIwomZxmTC35fa1VlnCVgvPs42PoaJwZ4yLx6rBIwgi2tchFdp7pAdogVWTvhrjfC8bUl&#10;Mfx5sD8djUDSGJaaMZgXsFn7cbw09gFXjoitHhlb657AyKmWNK5fAUlaCEiBOwEZkYpMwqPxYZMl&#10;GxC4tQHth+MRyQi+dmFjD9bJte+BergmHszZ1GUbaDTEtgMP1st36AF77INLY7NtL9+xB+wKXOir&#10;0MsW+lJ00g0SIvSV6KTydejUNPRF6KTyJeim6ok/5PeizWCWtUkdr2WT1TAicPTwtGCSl8rgAcIU&#10;h2NyVR9CNgMUrnaAIXQI3sfchv36wRAcBE8HgcF9BLvD9VdmSC8EHw9ixvRBNCTHEKvDxkdIgEHw&#10;xksQeRC88TPccrR2uNFJw125W5+0q09z3AKUYxblbYekiqg7FXAdR9TdPLhUqBW/Ug5kb27K9mKC&#10;HW8AQvYC2+X2XTq+ZkuIrMfZQtr3P0Dd/QlmtlTte5eyH1dr/78wf3gK9qEa7jBsZEE1vQJjlMiT&#10;i1wI1MLoxfxMaLJi0IFcuF+TN1swIVHV4+l46s7q1toWBdQ5LHV16m3BitxCYybyIqJHPkjA+XbF&#10;FutrXbTnKrmGWqtV3Q9BNwiDTOlXlFTQC0XUvFwyzSkRDyXU6+NwMoG4WjeZTA+h1BHtr8z9FSZj&#10;oIqopXD74PDM1g3XstT5InNtAUZGqvtQ49Mca7Gzr7aqmUC/44Lc9GbYUPlzh7rpR0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oCNpjOAAAABQEAAA8AAAAAAAAAAQAgAAAAIgAAAGRycy9kb3du&#10;cmV2LnhtbFBLAQIUABQAAAAIAIdO4kAqhBtFmAMAANcKAAAOAAAAAAAAAAEAIAAAAB0BAABkcnMv&#10;ZTJvRG9jLnhtbFBLBQYAAAAABgAGAFkBAAAn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7360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3" name="任意多边形: 形状 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73" o:spid="_x0000_s1026" o:spt="100" style="position:absolute;left:0pt;margin-left:0pt;margin-top:0pt;height:50pt;width:50pt;visibility:hidden;z-index:25167360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EIPijmA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3KdEsgIU//b584/Xb79/ePfr66fvX97PCDx+vvlIEJHlScIxbzByVWlmQHBZPtPouykfqfiF&#10;IVJdcgGRRxRMzjImF/y+1qrKOEvAePdxsPU1TgzwkHn1WCVgBFta5SK6TnWB7BArsnbCXW+E42tL&#10;YvjzYH86GoGkMSw1YzAvYLP243hp7AOuHBFbPTK21j2BkVMtaVy/ApK0EJACdwIyIhWZhEfjwyZL&#10;NiBwawPaD8cjkhF87cLGHqyTC2I6hGviwZxNXbZNPWCPbQcerJfv0AP28MGlsXGjl+/YA3YFLvRV&#10;6GULfSk66QYJEfpKdFL5OnRqGvoidFL5EnRT9cQf8nvRZjDL2qSO17LJahgROHp4WjDJS2XwAGGK&#10;wzG5qg8hmwEKVzvAEDoE72Nuw379YAgOgqeDwOA+gt3h+iszpBeCjwcxY/ogGpJjiNVh4yMkwCB4&#10;4yWIPAje+BluOVo73Oik4a7crU/a1ac5bgHKMYvytkNSRdSdCriOI+puHlwq1IpfKQeyNzdlezHB&#10;jjcAIXuB7XL7Lh1fsyVE1uNsIe37H6Du/gQzW6r2vUvZj6u1/1+YPzwF+1ANdxg2sqCaXoExSuTJ&#10;RS4EamH0Yn4mNFkx6EAu3K/Jmy2YkKjq8XQ8dWd1a22LAuoclro69bZgRW6hMRN5EdEjHyTgfLti&#10;i/W1LtpzlVxDrdWq7oegG4RBpvQrSirohSJqXi6Z5pSIhxLq9XE4mUBcrZtMpodQ6oj2V+b+CpMx&#10;UEXUUrh9cHhm64ZrWep8kbm2ACMj1X2o8WmOtdjZV1vVTKDfcUFuejNsqPy5Q930o6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oCNpjOAAAABQEAAA8AAAAAAAAAAQAgAAAAIgAAAGRycy9kb3du&#10;cmV2LnhtbFBLAQIUABQAAAAIAIdO4kCEIPijmAMAANcKAAAOAAAAAAAAAAEAIAAAAB0BAABkcnMv&#10;ZTJvRG9jLnhtbFBLBQYAAAAABgAGAFkBAAAn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7462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1" name="任意多边形: 形状 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2 h 3122"/>
                            <a:gd name="T2" fmla="*/ 0 w 41827"/>
                            <a:gd name="T3" fmla="*/ 3122 h 3122"/>
                            <a:gd name="T4" fmla="*/ 41827 w 41827"/>
                            <a:gd name="T5" fmla="*/ 3122 h 3122"/>
                            <a:gd name="T6" fmla="*/ 41827 w 41827"/>
                            <a:gd name="T7" fmla="*/ 3122 h 3122"/>
                            <a:gd name="T8" fmla="*/ 41827 w 41827"/>
                            <a:gd name="T9" fmla="*/ 0 h 3122"/>
                            <a:gd name="T10" fmla="*/ 41827 w 41827"/>
                            <a:gd name="T11" fmla="*/ 0 h 3122"/>
                            <a:gd name="T12" fmla="*/ 0 w 41827"/>
                            <a:gd name="T13" fmla="*/ 0 h 3122"/>
                            <a:gd name="T14" fmla="*/ 0 w 41827"/>
                            <a:gd name="T15" fmla="*/ 0 h 3122"/>
                            <a:gd name="T16" fmla="*/ 0 w 41827"/>
                            <a:gd name="T17" fmla="*/ 3122 h 3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2">
                              <a:moveTo>
                                <a:pt x="0" y="3122"/>
                              </a:moveTo>
                              <a:lnTo>
                                <a:pt x="0" y="3122"/>
                              </a:lnTo>
                              <a:lnTo>
                                <a:pt x="41827" y="3122"/>
                              </a:lnTo>
                              <a:lnTo>
                                <a:pt x="41827" y="3122"/>
                              </a:lnTo>
                              <a:lnTo>
                                <a:pt x="41827" y="0"/>
                              </a:lnTo>
                              <a:lnTo>
                                <a:pt x="41827" y="0"/>
                              </a:lnTo>
                              <a:lnTo>
                                <a:pt x="0" y="0"/>
                              </a:lnTo>
                              <a:lnTo>
                                <a:pt x="0" y="0"/>
                              </a:lnTo>
                              <a:lnTo>
                                <a:pt x="0" y="3122"/>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71" o:spid="_x0000_s1026" o:spt="100" style="position:absolute;left:0pt;margin-left:0pt;margin-top:0pt;height:50pt;width:50pt;visibility:hidden;z-index:251674624;mso-width-relative:page;mso-height-relative:page;" fillcolor="#FFFFFF" filled="t" stroked="t" coordsize="41827,3122" o:gfxdata="UEsDBAoAAAAAAIdO4kAAAAAAAAAAAAAAAAAEAAAAZHJzL1BLAwQUAAAACACHTuJApt2vmNAAAAAF&#10;AQAADwAAAGRycy9kb3ducmV2LnhtbE2PQWsCMRCF7wX/QxihtzqxFCnbzQoVBa9VD3qLm+nu0mQS&#10;NtG1/fWNRbCXYR5vePO9cn5xVpypj51nBdOJBEFce9Nxo2C3XT29gohJs9HWMyn4pgjzavRQ6sL4&#10;gT/ovEmNyCEcC62gTSkUiLFuyek48YE4e5++dzpl2Tdoej3kcGfxWcoZOt1x/tDqQIuW6q/NySlA&#10;3Kctr5dhbX9274ehewnL2V6px/FUvoFIdEn3Y7jiZ3SoMtPRn9hEYRXkIulvXj0pszzeFqxK/E9f&#10;/QJQSwMEFAAAAAgAh07iQOfcZwWYAwAA1woAAA4AAABkcnMvZTJvRG9jLnhtbK1WzY7TMBC+I/EO&#10;lo9IbJpuuz/VZtFqV4uQFlhplwdwE6eJcOxgu02XMycu3DkingEJreBp+HsMZpyk6xYlVIIeErv+&#10;8nlmvrFnjh4tC0EWXJtcyYiGOwNKuIxVkstZRF9cnz88oMRYJhMmlOQRveGGPjq+f++oKid8qDIl&#10;Eq4JkEgzqcqIZtaWkyAwccYLZnZUySUspkoXzMJUz4JEswrYCxEMB4O9oFI6KbWKuTHw71m9SBtG&#10;vQ2hStM85mcqnhdc2ppVc8EsuGSyvDT02Fmbpjy2z9PUcEtERMFT656wCYyn+AyOj9hkplmZ5XFj&#10;AtvGhA2fCpZL2HRFdcYsI3Od/0FV5LFWRqV2J1ZFUDviIgJehION2FxlrOTOFwi1KVdBN/+PNn62&#10;uNQkTyK6H1IiWQGKf7u9/fHm3feP7399/fz9y4cJgcfPt58IIrI8STjmDUauKs0ECK7KS42+m/JC&#10;xS8NkeqKC4g8omBymjE54ydaqyrjLAHj3cfB2tc4McBDptVTlYARbG6Vi+gy1QWyQ6zI0gl3sxKO&#10;Ly2J4c+93fFgAJLGsNSMwbyATdqP47mxj7lyRGxxYWytewIjp1rSuH4NJGkhIAUeBGRAKjIKD4b7&#10;TZasQODWCrQbDockI/jahA09WCfXrgfq4Rp5MGdTl21jD9jDt+fBevn2PWAPH1waq5D08h16wEFH&#10;4EJfhV620Jeik24rIUJfiU4qX4dOTUNfhE4qX4Juqp74Q37P2gxmWZvU8VI2WQ0jAkcPTwsmeakM&#10;HiBMcTgm1/UhZBNA4WoHGEKH4F3MbdivHwzBQfB4KzC4j2B3uP7KDOmF4MOtmDF9EA3JsY3VYeMj&#10;JMBW8MZLEHkreONnuOZo7XCjk4a7crM+aVefprgFKMcsytsOSRVRdyrgOo6ou3lwqVALfq0cyN7d&#10;lG65NvQOIGQvsF1u36Xja7aEyHqcLaR9/wPUFWMITEvVvjcp+3G19v8L84enYB+q4Q7DShZU0ysw&#10;Rok8Oc+FQC2Mnk1PhSYLBh3Iufs1ebMGExJVPRwPx+6srq2tUUCdw1JXK7oGK3ILjZnIi4ge+CAB&#10;59sVW6yvddGequQGaq1WdT8E3SAMMqVfU1JBLxRR82rONKdEPJFQrw/D0Qjiat1kNN4fwkT7K1N/&#10;hckYqCJqKdw+ODy1dcM1L3U+y1xbgJGR6gRqfJpjLXb21VY1E+h3XJCb3gwbKn/uUHf96P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pt2vmNAAAAAFAQAADwAAAAAAAAABACAAAAAiAAAAZHJzL2Rv&#10;d25yZXYueG1sUEsBAhQAFAAAAAgAh07iQOfcZwWYAwAA1woAAA4AAAAAAAAAAQAgAAAAHwEAAGRy&#10;cy9lMm9Eb2MueG1sUEsFBgAAAAAGAAYAWQEAACkHAAAAAA==&#10;" path="m0,3122l0,3122,41827,3122,41827,3122,41827,0,41827,0,0,0,0,0,0,3122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7564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9" name="任意多边形: 形状 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69" o:spid="_x0000_s1026" o:spt="100" style="position:absolute;left:0pt;margin-left:0pt;margin-top:0pt;height:50pt;width:50pt;visibility:hidden;z-index:25167564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LpVa2mQMAANc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iundIiWQFKP7t9vbHm3ffP77/9fXz9y8fJgQeP99+IojI8iThmDcYuao0EyC4Ki81+m7KCxW/&#10;NESqKy4g8oiCyWnG5IyfaK2qjLMEjHcfB2tf48QAD5lWT1UCRrC5VS6iy1QXyA6xIksn3M1KOL60&#10;JIY/93bHgwFIGsNSMwbzAjZpP47nxj7myhGxxYWxte4JjJxqSeP6NZCkhYAUeBCQAanIKDwY7jdZ&#10;sgKBWyvQbjgckIzgaxM29GCdXLseqIdr5MGcTV22jT1gD9+eB+vl2/eAPXxwaaxC0ssHObQCdgUu&#10;9FXoZQt9KTrpthIi9JXopPJ16NQ09EXopPIl6KbqiT/k96zNYJa1SR0vZZPVMCJw9PC0YJKXyuAB&#10;whSHY3JdH0I2ARSudoAhdAjexdyG/frBEBwEj7cCg/sIdofrr8yQXgg+3IoZ0wfRkBzbWB02PkIC&#10;bAVvvASRt4I3foZrjtYONzppuCs365N29WmKW4ByzKK87ZBUEXWnAq7jiLqbB5cKteDXyoHs3U3p&#10;lmtD7wBC9gLb5fZdOr5mS4isx9lC2vc/QN39CYFpqdr3JmU/rtb+f2H+8BTsQzXcYVjJgmp6BcYo&#10;kSfnuRCohdGz6anQZMGgAzl3vyZv1mBCoqqH4+HYndW1tTUKqHNY6mpF12BFbqExE3kR0QMfJOB8&#10;u2KL9bUu2lOV3ECt1aruh6AbhEGm9GtKKuiFImpezZnmlIgnEur1YTgaQVytm4zG+1DqiPZXpv4K&#10;kzFQRdRSuH1weGrrhmte6nyWubYAIyPVCdT4NMda7OyrrWom0O+4IDe9GTZU/tyh7vrR4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DaAjaYzgAAAAUBAAAPAAAAAAAAAAEAIAAAACIAAABkcnMvZG93&#10;bnJldi54bWxQSwECFAAUAAAACACHTuJAi6VWtpkDAADXCgAADgAAAAAAAAABACAAAAAdAQAAZHJz&#10;L2Uyb0RvYy54bWxQSwUGAAAAAAYABgBZAQAAKA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7667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7" name="任意多边形: 形状 6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67" o:spid="_x0000_s1026" o:spt="100" style="position:absolute;left:0pt;margin-left:0pt;margin-top:0pt;height:50pt;width:50pt;visibility:hidden;z-index:25167667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MiUH9lw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OKREsgIU//b584/Xb79/ePfr66fvX97PCDx+vvlIEJHlScIxbzByVWlmQHBZPtPouykfqfiF&#10;IVJdcgGRRxRMzjImF/y+1qrKOEvAePdxsPU1TgzwkHn1WCVgBFta5SK6TnWB7BArsnbCXW+E42tL&#10;YvjzYH86GoGkMSw1YzAvYLP243hp7AOuHBFbPTK21j2BkVMtaVy/ApK0EJACdwIyIhWZhEfjwyZL&#10;NiBwawPaD8cjkhF87cLGHqyTa98D9XBNPJizqcu2qQfs4TvwYL18oPkQX+HS2MB6+Y49YFfgQl+F&#10;XrbQl6KTbpAQoa9EJ5WvQ6emoS9CJ5UvQTdVT/whvxdtBrOsTep4LZushhGBo4enBZO8VAYPEKY4&#10;HJOr+hCyGaBwtQMMoUPwPuY27NcPhuAgeDoIDO4j2B2uvzJDeiH4eBAzpg+iITmGWB02PkICDII3&#10;XoLIg+CNn+GWo7XDjU4a7srd+qRdfZrjFqAcsyhvOyRVRN2pgOs4ou7mwaVCrfiVciB7c1O2FxPs&#10;eAMQshfYLrfv0vE1W0JkPc4W0r7/AeruTzCzpWrfu5T9uFr7/4X5w1OwD9Vwh2EjC6rpFRijRJ5c&#10;5EKgFkYv5mdCkxWDDuTC/Zq82YIJiaoeT8dTd1a31rYooM5hqatTbwtW5BYaM5EXET3yQQLOtyu2&#10;WF/roj1XyTXUWq3qfgi6QRhkSr+ipIJeKKLm5ZJpTol4KKFeH4eTCcTVuslkegiljmh/Ze6vMBkD&#10;VUQthdsHh2e2briWpc4XmWsLMDJS3Ycan+ZYi519tVXNBPodF+SmN8OGyp871E0/evo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2gI2mM4AAAAFAQAADwAAAAAAAAABACAAAAAiAAAAZHJzL2Rvd25y&#10;ZXYueG1sUEsBAhQAFAAAAAgAh07iQAyJQf2XAwAA1woAAA4AAAAAAAAAAQAgAAAAHQEAAGRycy9l&#10;Mm9Eb2MueG1sUEsFBgAAAAAGAAYAWQEAACY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7769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5" name="任意多边形: 形状 6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65" o:spid="_x0000_s1026" o:spt="100" style="position:absolute;left:0pt;margin-left:0pt;margin-top:0pt;height:50pt;width:50pt;visibility:hidden;z-index:25167769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W6uCgmA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mFIiWQGKf/v8+cfrt98/vPv19dP3L+9nBB4/33wkiMjyJOGYNxi5qjQzILgsn2n03ZSPVPzC&#10;EKkuuYDIIwomZxmTC35fa1VlnCVgvPs42PoaJwZ4yLx6rBIwgi2tchFdp7pAdogVWTvhrjfC8bUl&#10;Mfx5sD8djUDSGJaaMZgXsFn7cbw09gFXjoitHhlb657AyKmWNK5fAUlaCEiBOwEZkYpMwqPxYZMl&#10;GxC4tQHth+MRyQi+dmFjD9bJte+BergmHszZ1GUbaDTEtgMP1st36AF77INLY7NtL9+xB+wKXOir&#10;0MsW+lJ00g0SIvSV6KTydejUNPRF6KTyJeim6ok/5PeizWCWtUkdr2WT1TAicPTwtGCSl8rgAcIU&#10;h2NyVR9CNgMUrnaAIXQI3sfchv36wRAcBE8HgcF9BLvD9VdmSC8EHw9ixvRBNCTHEKvDxkdIgEHw&#10;xksQeRC88TPccrR2uNFJw125W5+0q09z3AKUYxblbYekiqg7FXAdR9TdPLhUqBW/Ug5kb27K9mKC&#10;HW8AQvYC2+X2XTq+ZkuIrMfZQtr3P0Dd/QlmtlTte5eyH1dr/78wf3gK9qEa7jBsZEE1vQJjlMiT&#10;i1wI1MLoxfxMaLJi0IFcuF+TN1swIVHV4+l46s7q1toWBdQ5LHV16m3BitxCYybyIqJHPkjA+XbF&#10;FutrXbTnKrmGWqtV3Q9BNwiDTOlXlFTQC0XUvFwyzSkRDyXU6+NwMoG4WjeZTA+h1BHtr8z9FSZj&#10;oIqopXD74PDM1g3XstT5InNtAUZGqvtQ49Mca7Gzr7aqmUC/44Lc9GbYUPlzh7rpR0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oCNpjOAAAABQEAAA8AAAAAAAAAAQAgAAAAIgAAAGRycy9kb3du&#10;cmV2LnhtbFBLAQIUABQAAAAIAIdO4kCW6uCgmAMAANcKAAAOAAAAAAAAAAEAIAAAAB0BAABkcnMv&#10;ZTJvRG9jLnhtbFBLBQYAAAAABgAGAFkBAAAn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7872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3" name="任意多边形: 形状 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63" o:spid="_x0000_s1026" o:spt="100" style="position:absolute;left:0pt;margin-left:0pt;margin-top:0pt;height:50pt;width:50pt;visibility:hidden;z-index:25167872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4TgNGmA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2KdEsgIU//b584/Xb79/ePfr66fvX97PCDx+vvlIEJHlScIxbzByVWlmQHBZPtPouykfqfiF&#10;IVJdcgGRRxRMzjImF/y+1qrKOEvAePdxsPU1TgzwkHn1WCVgBFta5SK6TnWB7BArsnbCXW+E42tL&#10;YvjzYH86GoGkMSw1YzAvYLP243hp7AOuHBFbPTK21j2BkVMtaVy/ApK0EJACdwIyIhWZhEfjwyZL&#10;NiBwawPaD8cjkhF87cLGHqyTC2I6hGviwZxNXbZNPWCPbQcerJfv0AP28MGlsXGjl+/YA3YFLvRV&#10;6GULfSk66QYJEfpKdFL5OnRqGvoidFL5EnRT9cQf8nvRZjDL2qSO17LJahgROHp4WjDJS2XwAGGK&#10;wzG5qg8hmwEKVzvAEDoE72Nuw379YAgOgqeDwOA+gt3h+iszpBeCjwcxY/ogGpJjiNVh4yMkwCB4&#10;4yWIPAje+BluOVo73Oik4a7crU/a1ac5bgHKMYvytkNSRdSdCriOI+puHlwq1IpfKQeyNzdlezHB&#10;jjcAIXuB7XL7Lh1fsyVE1uNsIe37H6Du/gQzW6r2vUvZj6u1/1+YPzwF+1ANdxg2sqCaXoExSuTJ&#10;RS4EamH0Yn4mNFkx6EAu3K/Jmy2YkKjq8XQ8dWd1a22LAuoclro69bZgRW6hMRN5EdEjHyTgfLti&#10;i/W1LtpzlVxDrdWq7oegG4RBpvQrSirohSJqXi6Z5pSIhxLq9XE4mUBcrZtMpodQ6oj2V+b+CpMx&#10;UEXUUrh9cHhm64ZrWep8kbm2ACMj1X2o8WmOtdjZV1vVTKDfcUFuejNsqPy5Q930o6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oCNpjOAAAABQEAAA8AAAAAAAAAAQAgAAAAIgAAAGRycy9kb3du&#10;cmV2LnhtbFBLAQIUABQAAAAIAIdO4kA4TgNGmAMAANcKAAAOAAAAAAAAAAEAIAAAAB0BAABkcnMv&#10;ZTJvRG9jLnhtbFBLBQYAAAAABgAGAFkBAAAn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7974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1" name="任意多边形: 形状 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61" o:spid="_x0000_s1026" o:spt="100" style="position:absolute;left:0pt;margin-left:0pt;margin-top:0pt;height:50pt;width:50pt;visibility:hidden;z-index:25167974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iLaIbmAMAANc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iuhdSIlkBin+7vf3x5t33j+9/ff38/cuHCYHHz7efCCKyPEk45g1GrirNBAiuykuNvpvyQsUv&#10;DZHqiguIPKJgcpoxOeMnWqsq4ywB493HwdrXODHAQ6bVU5WAEWxulYvoMtUFskOsyNIJd7MSji8t&#10;ieHPvd3xYACSxrDUjMG8gE3aj+O5sY+5ckRscWFsrXsCI6da0rh+DSRpISAFHgRkQCoyCg+G+02W&#10;rEDg1gq0Gw4HJCP42oQNPVgn164H6uEaeTBnU5dtYw/Yw7fnwXr59j1gDx9cGquQ9PIdesCuwIW+&#10;Cr1soS9FJ91WQoS+Ep1Uvg6dmoa+CJ1UvgTdVD3xh/yetRnMsjap46VsshpGBI4enhZM8lIZPECY&#10;4nBMrutDyCaAwtUOMIQOwbuY27BfPxiCg+DxVmBwH8HucP2VGdILwYdbMWP6IBqSYxurw8ZHSICt&#10;4I2XIPJW8MbPcM3R2uFGJw135WZ90q4+TXELUI5ZlLcdkiqi7lTAdRxRd/PgUqEW/Fo5kL27Kd1y&#10;begdQMheYLvcvkvH12wJkfU4W0j7/geouz8hMC1V+96k7MfV2v8vzB+egn2ohjsMK1lQTa/AGCXy&#10;5DwXArUwejY9FZosGHQg5+7X5M0aTEhU9XA8HLuzura2RgF1DktdregarMgtNGYiLyJ64IMEnG9X&#10;bLG+1kV7qpIbqLVa1f0QdIMwyJR+TUkFvVBEzas505wS8URCvT4MRyOIq3WT0XgfSh3R/srUX2Ey&#10;BqqIWgq3Dw5Pbd1wzUudzzLXFmBkpDqBGp/mWIudfbVVzQT6HRfkpjfDhsqfO9RdP3r8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oCNpjOAAAABQEAAA8AAAAAAAAAAQAgAAAAIgAAAGRycy9kb3du&#10;cmV2LnhtbFBLAQIUABQAAAAIAIdO4kCiLaIbmAMAANcKAAAOAAAAAAAAAAEAIAAAAB0BAABkcnMv&#10;ZTJvRG9jLnhtbFBLBQYAAAAABgAGAFkBAAAn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076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9" name="任意多边形: 形状 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2 h 3122"/>
                            <a:gd name="T2" fmla="*/ 0 w 41827"/>
                            <a:gd name="T3" fmla="*/ 3122 h 3122"/>
                            <a:gd name="T4" fmla="*/ 41827 w 41827"/>
                            <a:gd name="T5" fmla="*/ 3122 h 3122"/>
                            <a:gd name="T6" fmla="*/ 41827 w 41827"/>
                            <a:gd name="T7" fmla="*/ 3122 h 3122"/>
                            <a:gd name="T8" fmla="*/ 41827 w 41827"/>
                            <a:gd name="T9" fmla="*/ 0 h 3122"/>
                            <a:gd name="T10" fmla="*/ 41827 w 41827"/>
                            <a:gd name="T11" fmla="*/ 0 h 3122"/>
                            <a:gd name="T12" fmla="*/ 0 w 41827"/>
                            <a:gd name="T13" fmla="*/ 0 h 3122"/>
                            <a:gd name="T14" fmla="*/ 0 w 41827"/>
                            <a:gd name="T15" fmla="*/ 0 h 3122"/>
                            <a:gd name="T16" fmla="*/ 0 w 41827"/>
                            <a:gd name="T17" fmla="*/ 3122 h 3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2">
                              <a:moveTo>
                                <a:pt x="0" y="3122"/>
                              </a:moveTo>
                              <a:lnTo>
                                <a:pt x="0" y="3122"/>
                              </a:lnTo>
                              <a:lnTo>
                                <a:pt x="41827" y="3122"/>
                              </a:lnTo>
                              <a:lnTo>
                                <a:pt x="41827" y="3122"/>
                              </a:lnTo>
                              <a:lnTo>
                                <a:pt x="41827" y="0"/>
                              </a:lnTo>
                              <a:lnTo>
                                <a:pt x="41827" y="0"/>
                              </a:lnTo>
                              <a:lnTo>
                                <a:pt x="0" y="0"/>
                              </a:lnTo>
                              <a:lnTo>
                                <a:pt x="0" y="0"/>
                              </a:lnTo>
                              <a:lnTo>
                                <a:pt x="0" y="3122"/>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59" o:spid="_x0000_s1026" o:spt="100" style="position:absolute;left:0pt;margin-left:0pt;margin-top:0pt;height:50pt;width:50pt;visibility:hidden;z-index:251680768;mso-width-relative:page;mso-height-relative:page;" fillcolor="#FFFFFF" filled="t" stroked="t" coordsize="41827,3122" o:gfxdata="UEsDBAoAAAAAAIdO4kAAAAAAAAAAAAAAAAAEAAAAZHJzL1BLAwQUAAAACACHTuJApt2vmNAAAAAF&#10;AQAADwAAAGRycy9kb3ducmV2LnhtbE2PQWsCMRCF7wX/QxihtzqxFCnbzQoVBa9VD3qLm+nu0mQS&#10;NtG1/fWNRbCXYR5vePO9cn5xVpypj51nBdOJBEFce9Nxo2C3XT29gohJs9HWMyn4pgjzavRQ6sL4&#10;gT/ovEmNyCEcC62gTSkUiLFuyek48YE4e5++dzpl2Tdoej3kcGfxWcoZOt1x/tDqQIuW6q/NySlA&#10;3Kctr5dhbX9274ehewnL2V6px/FUvoFIdEn3Y7jiZ3SoMtPRn9hEYRXkIulvXj0pszzeFqxK/E9f&#10;/QJQSwMEFAAAAAgAh07iQPePFLiaAwAA1woAAA4AAABkcnMvZTJvRG9jLnhtbK1WzY7TMBC+I/EO&#10;lo9IbJpuuz/VZtFqV4uQFlhplwdwE6eJcOxgu02XMycu3DkingEJreBp+HsMZpyk6xYlVIIeErv+&#10;8nlmvrFnjh4tC0EWXJtcyYiGOwNKuIxVkstZRF9cnz88oMRYJhMmlOQRveGGPjq+f++oKid8qDIl&#10;Eq4JkEgzqcqIZtaWkyAwccYLZnZUySUspkoXzMJUz4JEswrYCxEMB4O9oFI6KbWKuTHw71m9SBtG&#10;vQ2hStM85mcqnhdc2ppVc8EsuGSyvDT02Fmbpjy2z9PUcEtERMFT656wCYyn+AyOj9hkplmZ5XFj&#10;AtvGhA2fCpZL2HRFdcYsI3Od/0FV5LFWRqV2J1ZFUDviIgJehION2FxlrOTOFwi1KVdBN/+PNn62&#10;uNQkTyI6PqREsgIU/3Z7++PNu+8f3//6+vn7lw8TAo+fbz8RRGR5knDMG4xcVZoJEFyVlxp9N+WF&#10;il8aItUVFxB5RMHkNGNyxk+0VlXGWQLGu4+Dta9xYoCHTKunKgEj2NwqF9Flqgtkh1iRpRPuZiUc&#10;X1oSw597u+PBACSNYakZg3kBm7Qfx3NjH3PliNjiwtha9wRGTrWkcf0aSNJCQAo8CMiAVGQUHgz3&#10;myxZgcCtFWg3HA5JRvC1CRt6sE6uXQ/UwzXyYM6mLtvGHrCHb8+D9fLte8AePrg0ViHp5YMcWgEH&#10;HYELfRV62UJfik66rYQIfSU6qXwdOjUNfRE6qXwJuql64g/5PWszmGVtUsdL2WQ1jAgcPTwtmOSl&#10;MniAMMXhmFzXh5BNAIWrHWAIHYJ3Mbdhv34wBAfB463A4D6C3eH6KzOkF4IPt2LG9EE0JMc2VoeN&#10;j5AAW8EbL0HkreCNn+Gao7XDjU4a7srN+qRdfZriFqAcsyhvOyRVRN2pgOs4ou7mwaVCLfi1ciB7&#10;d1O65drQO4CQvcB2uX2Xjq/ZEiLrcbaQ9v0PUFeMITAtVfvepOzH1dr/L8wfnoJ9qIY7DCtZUE2v&#10;wBgl8uQ8FwK1MHo2PRWaLBh0IOfu1+TNGkxIVPVwPBy7s7q2tkYBdQ5LXa3oGqzILTRmIi8ieuCD&#10;BJxvV2yxvtZFe6qSG6i1WtX9EHSDMMiUfk1JBb1QRM2rOdOcEvFEQr0+DEcjiKt1k9F4fwgT7a9M&#10;/RUmY6CKqKVw++Dw1NYN17zU+SxzbQFGRqoTqPFpjrXY2Vdb1Uyg33FBbnozbKj8uUPd9aPH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Cm3a+Y0AAAAAUBAAAPAAAAAAAAAAEAIAAAACIAAABkcnMv&#10;ZG93bnJldi54bWxQSwECFAAUAAAACACHTuJA948UuJoDAADXCgAADgAAAAAAAAABACAAAAAfAQAA&#10;ZHJzL2Uyb0RvYy54bWxQSwUGAAAAAAYABgBZAQAAKwcAAAAA&#10;" path="m0,3122l0,3122,41827,3122,41827,3122,41827,0,41827,0,0,0,0,0,0,3122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179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7" name="任意多边形: 形状 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57" o:spid="_x0000_s1026" o:spt="100" style="position:absolute;left:0pt;margin-left:0pt;margin-top:0pt;height:50pt;width:50pt;visibility:hidden;z-index:25168179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JPD0Ilw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GdHlIiWQGKf/v8+cfrt98/vPv19dP3L+9nBB4/33wkiMjyJOGYNxi5qjQzILgsn2n03ZSPVPzC&#10;EKkuuYDIIwomZxmTC35fa1VlnCVgvPs42PoaJwZ4yLx6rBIwgi2tchFdp7pAdogVWTvhrjfC8bUl&#10;Mfx5sD8djUDSGJaaMZgXsFn7cbw09gFXjoitHhlb657AyKmWNK5fAUlaCEiBOwEZkYpMwqPxYZMl&#10;GxC4tQHth+MRyQi+dmFjD9bJte+BergmHszZ1GXb1AP28B14sF4+0HyIr3BpbGC9fMcesCtwoa9C&#10;L1voS9FJN0iI0Feik8rXoVPT0Behk8qXoJuqJ/6Q34s2g1nWJnW8lk1Ww4jA0cPTgkleKoMHCFMc&#10;jslVfQjZDFC42gGG0CF4H3Mb9usHQ3AQPB0EBvcR7A7XX5khvRB8PIgZ0wfRkBxDrA4bHyEBBsEb&#10;L0HkQfDGz3DL0drhRicNd+VufdKuPs1xC1COWZS3HZIqou5UwHUcUXfz4FKhVvxKOZC9uSnbiwl2&#10;vAEI2Qtsl9t36fiaLSGyHmcLad//AHX3J5jZUrXvXcp+XK39/8L84SnYh2q4w7CRBdX0CoxRIk8u&#10;ciFQC6MX8zOhyYpBB3Lhfk3ebMGERFWPp+OpO6tba1sUUOew1NWptwUrcguNmciLiB75IAHn2xVb&#10;rK910Z6r5BpqrVZ1PwTdIAwypV9RUkEvFFHzcsk0p0Q8lFCvj8PJBOJq3WQyPYRSR7S/MvdXmIyB&#10;KqKWwu2DwzNbN1zLUueLzLUFGBmp7kONT3Osxc6+2qpmAv2OC3LTm2FD5c8d6qYfPf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2gI2mM4AAAAFAQAADwAAAAAAAAABACAAAAAiAAAAZHJzL2Rvd25y&#10;ZXYueG1sUEsBAhQAFAAAAAgAh07iQIk8PQiXAwAA1woAAA4AAAAAAAAAAQAgAAAAHQEAAGRycy9l&#10;Mm9Eb2MueG1sUEsFBgAAAAAGAAYAWQEAACY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281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5" name="任意多边形: 形状 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55" o:spid="_x0000_s1026" o:spt="100" style="position:absolute;left:0pt;margin-left:0pt;margin-top:0pt;height:50pt;width:50pt;visibility:hidden;z-index:25168281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TX5xVmA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GdTimRrADFv33+/OP12+8f3v36+un7l/czAo+fbz4SRGR5knDMG4xcVZoZEFyWzzT6bspHKn5h&#10;iFSXXEDkEQWTs4zJBb+vtaoyzhIw3n0cbH2NEwM8ZF49VgkYwZZWuYiuU10gO8SKrJ1w1xvh+NqS&#10;GP482J+ORiBpDEvNGMwL2Kz9OF4a+4ArR8RWj4ytdU9g5FRLGtevgCQtBKTAnYCMSEUm4dH4sMmS&#10;DQjc2oD2w/GIZARfu7CxB+vk2vdAPVwTD+Zs6rINNBpi24EH6+U79IA99sGlsdm2l+/YA3YFLvRV&#10;6GULfSk66QYJEfpKdFL5OnRqGvoidFL5EnRT9cQf8nvRZjDL2qSO17LJahgROHp4WjDJS2XwAGGK&#10;wzG5qg8hmwEKVzvAEDoE72Nuw379YAgOgqeDwOA+gt3h+iszpBeCjwcxY/ogGpJjiNVh4yMkwCB4&#10;4yWIPAje+BluOVo73Oik4a7crU/a1ac5bgHKMYvytkNSRdSdCriOI+puHlwq1IpfKQeyNzdlezHB&#10;jjcAIXuB7XL7Lh1fsyVE1uNsIe37H6Du/gQzW6r2vUvZj6u1/1+YPzwF+1ANdxg2sqCaXoExSuTJ&#10;RS4EamH0Yn4mNFkx6EAu3K/Jmy2YkKjq8XQ8dWd1a22LAuoclro69bZgRW6hMRN5EdEjHyTgfLti&#10;i/W1LtpzlVxDrdWq7oegG4RBpvQrSirohSJqXi6Z5pSIhxLq9XE4mUBcrZtMpodQ6oj2V+b+CpMx&#10;UEXUUrh9cHhm64ZrWep8kbm2ACMj1X2o8WmOtdjZV1vVTKDfcUFuejNsqPy5Q930o6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oCNpjOAAAABQEAAA8AAAAAAAAAAQAgAAAAIgAAAGRycy9kb3du&#10;cmV2LnhtbFBLAQIUABQAAAAIAIdO4kATX5xVmAMAANcKAAAOAAAAAAAAAAEAIAAAAB0BAABkcnMv&#10;ZTJvRG9jLnhtbFBLBQYAAAAABgAGAFkBAAAn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384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3" name="任意多边形: 形状 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53" o:spid="_x0000_s1026" o:spt="100" style="position:absolute;left:0pt;margin-left:0pt;margin-top:0pt;height:50pt;width:50pt;visibility:hidden;z-index:25168384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9+3+zlw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Gd7lMiWQGKf/v8+cfrt98/vPv19dP3L+9nBB4/33wkiMjyJOGYNxi5qjQzILgsn2n03ZSPVPzC&#10;EKkuuYDIIwomZxmTC35fa1VlnCVgvPs42PoaJwZ4yLx6rBIwgi2tchFdp7pAdogVWTvhrjfC8bUl&#10;Mfx5sD8djUDSGJaaMZgXsFn7cbw09gFXjoitHhlb657AyKmWNK5fAUlaCEiBOwEZkYpMwqPxYZMl&#10;GxC4tQHth+MRyQi+dmFjD9bJBTEdwjXxYM6mLtumHrDHtgMP1st36AF7+ODS2LjRy3fsAbsCF/oq&#10;9LKFvhSddIOECH0lOql8HTo1DX0ROql8CbqpeuIP+b1oM5hlbVLHa9lkNYwIHD08LZjkpTJ4gDDF&#10;4Zhc1YeQzQCFqx1gCB2C9zG3Yb9+MAQHwdNBYHAfwe5w/ZUZ0gvBx4OYMX0QDckxxOqw8RESYBC8&#10;8RJEHgRv/Ay3HK0dbnTScFfu1ift6tMctwDlmEV52yGpIupOBVzHEXU3Dy4VasWvlAPZm5uyvZhg&#10;xxuAkL3Adrl9l46v2RIi63G2kPb9D1B3f4KZLVX73qXsx9Xa/y/MH56CfaiGOwwbWVBNr8AYJfLk&#10;IhcCtTB6MT8TmqwYdCAX7tfkzRZMSFT1eDqeurO6tbZFAXUOS12deluwIrfQmIm8iOiRDxJwvl2x&#10;xfpaF+25Sq6h1mpV90PQDcIgU/oVJRX0QhE1L5dMc0rEQwn1+jicTCCu1k0m00ModUT7K3N/hckY&#10;qCJqKdw+ODyzdcO1LHW+yFxbgJGR6j7U+DTHWuzsq61qJtDvuCA3vRk2VP7coW760d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2gI2mM4AAAAFAQAADwAAAAAAAAABACAAAAAiAAAAZHJzL2Rvd25y&#10;ZXYueG1sUEsBAhQAFAAAAAgAh07iQL37f7OXAwAA1woAAA4AAAAAAAAAAQAgAAAAHQEAAGRycy9l&#10;Mm9Eb2MueG1sUEsFBgAAAAAGAAYAWQEAACY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w:t>张玉明</w:t>
      </w:r>
      <w:r>
        <w:rPr>
          <w:rFonts w:hint="eastAsia" w:ascii="仿宋_GB2312" w:hAnsi="仿宋" w:eastAsia="仿宋_GB2312"/>
          <w:b/>
          <w:sz w:val="28"/>
          <w:szCs w:val="28"/>
        </w:rPr>
        <w:t>：</w:t>
      </w:r>
      <w:r>
        <w:rPr>
          <w:rFonts w:hint="eastAsia" w:ascii="仿宋_GB2312" w:hAnsi="仿宋" w:eastAsia="仿宋_GB2312"/>
          <w:sz w:val="28"/>
          <w:szCs w:val="28"/>
        </w:rPr>
        <w:t>山东大学管理学院教授、博士生导师、</w:t>
      </w:r>
      <w:r>
        <w:rPr>
          <w:rFonts w:ascii="仿宋_GB2312" w:hAnsi="仿宋" w:eastAsia="仿宋_GB2312"/>
          <w:sz w:val="28"/>
          <w:szCs w:val="28"/>
        </w:rPr>
        <w:t>山东大学中小企业研究所所长</w:t>
      </w:r>
      <w:r>
        <w:rPr>
          <w:rFonts w:hint="eastAsia" w:ascii="仿宋_GB2312" w:hAnsi="仿宋" w:eastAsia="仿宋_GB2312"/>
          <w:sz w:val="28"/>
          <w:szCs w:val="28"/>
        </w:rPr>
        <w:t>、</w:t>
      </w:r>
      <w:r>
        <w:rPr>
          <w:rFonts w:ascii="仿宋_GB2312" w:hAnsi="仿宋" w:eastAsia="仿宋_GB2312"/>
          <w:sz w:val="28"/>
          <w:szCs w:val="28"/>
        </w:rPr>
        <w:t>山东大学管理学院财务管理研究所所长</w:t>
      </w:r>
      <w:r>
        <w:rPr>
          <w:rFonts w:hint="eastAsia" w:ascii="仿宋_GB2312" w:hAnsi="仿宋" w:eastAsia="仿宋_GB2312"/>
          <w:sz w:val="28"/>
          <w:szCs w:val="28"/>
        </w:rPr>
        <w:t>、</w:t>
      </w:r>
      <w:r>
        <w:rPr>
          <w:rFonts w:ascii="仿宋_GB2312" w:hAnsi="仿宋" w:eastAsia="仿宋_GB2312"/>
          <w:sz w:val="28"/>
          <w:szCs w:val="28"/>
        </w:rPr>
        <w:t>清华大学技术创新研究中心学术委员</w:t>
      </w:r>
      <w:r>
        <w:rPr>
          <w:rFonts w:hint="eastAsia" w:ascii="仿宋_GB2312" w:hAnsi="仿宋" w:eastAsia="仿宋_GB2312"/>
          <w:sz w:val="28"/>
          <w:szCs w:val="28"/>
        </w:rPr>
        <w:t>、</w:t>
      </w:r>
      <w:r>
        <w:rPr>
          <w:rFonts w:ascii="仿宋_GB2312" w:hAnsi="仿宋" w:eastAsia="仿宋_GB2312"/>
          <w:sz w:val="28"/>
          <w:szCs w:val="28"/>
        </w:rPr>
        <w:t>潍柴重机、金一文化、维维股份独立董事</w:t>
      </w:r>
      <w:r>
        <w:rPr>
          <w:rFonts w:hint="eastAsia" w:ascii="仿宋_GB2312" w:hAnsi="仿宋" w:eastAsia="仿宋_GB2312"/>
          <w:sz w:val="28"/>
          <w:szCs w:val="28"/>
        </w:rPr>
        <w:t>；</w:t>
      </w:r>
      <w:r>
        <w:rPr>
          <w:rFonts w:ascii="仿宋_GB2312" w:hAnsi="仿宋" w:eastAsia="仿宋_GB2312"/>
          <w:sz w:val="28"/>
          <w:szCs w:val="28"/>
        </w:rPr>
        <w:t>研究领域</w:t>
      </w:r>
      <w:r>
        <w:rPr>
          <w:rFonts w:hint="eastAsia" w:ascii="仿宋_GB2312" w:hAnsi="仿宋" w:eastAsia="仿宋_GB2312"/>
          <w:sz w:val="28"/>
          <w:szCs w:val="28"/>
        </w:rPr>
        <w:t>：</w:t>
      </w:r>
      <w:r>
        <w:rPr>
          <w:rFonts w:ascii="仿宋_GB2312" w:hAnsi="仿宋" w:eastAsia="仿宋_GB2312"/>
          <w:sz w:val="28"/>
          <w:szCs w:val="28"/>
        </w:rPr>
        <w:t>集中在财务金融与中小企业成长、共享经济与科技创新</w:t>
      </w:r>
      <w:r>
        <w:rPr>
          <w:rFonts w:hint="eastAsia" w:ascii="仿宋_GB2312" w:hAnsi="仿宋" w:eastAsia="仿宋_GB2312"/>
          <w:sz w:val="28"/>
          <w:szCs w:val="28"/>
        </w:rPr>
        <w:t>。</w:t>
      </w:r>
    </w:p>
    <w:p>
      <w:pPr>
        <w:pStyle w:val="4"/>
        <w:snapToGrid w:val="0"/>
        <w:spacing w:after="190" w:afterLines="50" w:line="240" w:lineRule="auto"/>
        <w:ind w:firstLine="0" w:firstLineChars="0"/>
        <w:rPr>
          <w:rFonts w:ascii="仿宋_GB2312" w:hAnsi="仿宋" w:eastAsia="仿宋_GB2312"/>
          <w:sz w:val="28"/>
          <w:szCs w:val="28"/>
        </w:rPr>
      </w:pPr>
      <w:r>
        <w:rPr>
          <w:rFonts w:ascii="仿宋_GB2312" w:hAnsi="仿宋" w:eastAsia="仿宋_GB2312"/>
          <w:b/>
          <w:sz w:val="28"/>
          <w:szCs w:val="28"/>
        </w:rPr>
        <w:t>王德胜</w:t>
      </w:r>
      <w:r>
        <w:rPr>
          <w:rFonts w:hint="eastAsia" w:ascii="仿宋_GB2312" w:hAnsi="仿宋" w:eastAsia="仿宋_GB2312"/>
          <w:b/>
          <w:sz w:val="28"/>
          <w:szCs w:val="28"/>
        </w:rPr>
        <w:t>：</w:t>
      </w:r>
      <w:r>
        <w:rPr>
          <w:rFonts w:hint="eastAsia" w:ascii="仿宋_GB2312" w:hAnsi="仿宋" w:eastAsia="仿宋_GB2312"/>
          <w:sz w:val="28"/>
          <w:szCs w:val="28"/>
        </w:rPr>
        <w:t>山东大学管理学院教授、博士生导师、</w:t>
      </w:r>
      <w:r>
        <w:rPr>
          <w:rFonts w:ascii="仿宋_GB2312" w:hAnsi="仿宋" w:eastAsia="仿宋_GB2312"/>
          <w:sz w:val="28"/>
          <w:szCs w:val="28"/>
        </w:rPr>
        <w:t>山东大学新闻传播学院党委书记</w:t>
      </w:r>
      <w:r>
        <w:rPr>
          <w:rFonts w:hint="eastAsia" w:ascii="仿宋_GB2312" w:hAnsi="仿宋" w:eastAsia="仿宋_GB2312"/>
          <w:sz w:val="28"/>
          <w:szCs w:val="28"/>
        </w:rPr>
        <w:t>、</w:t>
      </w:r>
      <w:r>
        <w:rPr>
          <w:rFonts w:ascii="仿宋_GB2312" w:hAnsi="仿宋" w:eastAsia="仿宋_GB2312"/>
          <w:sz w:val="28"/>
          <w:szCs w:val="28"/>
        </w:rPr>
        <w:t>山东大学企业文化研究中心主任</w:t>
      </w:r>
      <w:r>
        <w:rPr>
          <w:rFonts w:hint="eastAsia" w:ascii="仿宋_GB2312" w:hAnsi="仿宋" w:eastAsia="仿宋_GB2312"/>
          <w:sz w:val="28"/>
          <w:szCs w:val="28"/>
        </w:rPr>
        <w:t>、</w:t>
      </w:r>
      <w:r>
        <w:rPr>
          <w:rFonts w:ascii="仿宋_GB2312" w:hAnsi="仿宋" w:eastAsia="仿宋_GB2312"/>
          <w:sz w:val="28"/>
          <w:szCs w:val="28"/>
        </w:rPr>
        <w:t>中国管理学会（市场营销分会）学术委员</w:t>
      </w:r>
      <w:r>
        <w:rPr>
          <w:rFonts w:hint="eastAsia" w:ascii="仿宋_GB2312" w:hAnsi="仿宋" w:eastAsia="仿宋_GB2312"/>
          <w:sz w:val="28"/>
          <w:szCs w:val="28"/>
        </w:rPr>
        <w:t>、</w:t>
      </w:r>
      <w:r>
        <w:rPr>
          <w:rFonts w:ascii="仿宋_GB2312" w:hAnsi="仿宋" w:eastAsia="仿宋_GB2312"/>
          <w:sz w:val="28"/>
          <w:szCs w:val="28"/>
        </w:rPr>
        <w:t>山东人民政府研究室特约研究员</w:t>
      </w:r>
      <w:r>
        <w:rPr>
          <w:rFonts w:hint="eastAsia" w:ascii="仿宋_GB2312" w:hAnsi="仿宋" w:eastAsia="仿宋_GB2312"/>
          <w:sz w:val="28"/>
          <w:szCs w:val="28"/>
        </w:rPr>
        <w:t>、</w:t>
      </w:r>
      <w:r>
        <w:rPr>
          <w:rFonts w:ascii="仿宋_GB2312" w:hAnsi="仿宋" w:eastAsia="仿宋_GB2312"/>
          <w:sz w:val="28"/>
          <w:szCs w:val="28"/>
        </w:rPr>
        <w:t>山东省企业文化研究会副会长</w:t>
      </w:r>
      <w:r>
        <w:rPr>
          <w:rFonts w:hint="eastAsia" w:ascii="仿宋_GB2312" w:hAnsi="仿宋" w:eastAsia="仿宋_GB2312"/>
          <w:sz w:val="28"/>
          <w:szCs w:val="28"/>
        </w:rPr>
        <w:t>、</w:t>
      </w:r>
      <w:r>
        <w:rPr>
          <w:rFonts w:ascii="仿宋_GB2312" w:hAnsi="仿宋" w:eastAsia="仿宋_GB2312"/>
          <w:sz w:val="28"/>
          <w:szCs w:val="28"/>
        </w:rPr>
        <w:t>山东省广告协会副会长</w:t>
      </w:r>
      <w:r>
        <w:rPr>
          <w:rFonts w:hint="eastAsia" w:ascii="仿宋_GB2312" w:hAnsi="仿宋" w:eastAsia="仿宋_GB2312"/>
          <w:sz w:val="28"/>
          <w:szCs w:val="28"/>
        </w:rPr>
        <w:t>。</w:t>
      </w:r>
      <w:r>
        <w:rPr>
          <w:rFonts w:ascii="仿宋_GB2312" w:hAnsi="仿宋" w:eastAsia="仿宋_GB2312"/>
          <w:sz w:val="28"/>
          <w:szCs w:val="28"/>
        </w:rPr>
        <w:t>长期担任山东大学、天津大学、中山大学、中国科技大学、上海交通大学</w:t>
      </w:r>
      <w:r>
        <w:rPr>
          <w:rFonts w:ascii="Calibri" w:hAnsi="Calibri" w:eastAsia="仿宋_GB2312" w:cs="Calibri"/>
          <w:sz w:val="28"/>
          <w:szCs w:val="28"/>
        </w:rPr>
        <w:t> </w:t>
      </w:r>
      <w:r>
        <w:rPr>
          <w:rFonts w:ascii="仿宋_GB2312" w:hAnsi="仿宋" w:eastAsia="仿宋_GB2312"/>
          <w:sz w:val="28"/>
          <w:szCs w:val="28"/>
        </w:rPr>
        <w:t>MBA/EMBA、总裁班主讲教师。研究领域包括市场营销管理、企业文化与管理伦理、领导力与领导艺术、团队管理与团队建设、消费者心理与行为分析、中小企业成长与发展等</w:t>
      </w:r>
      <w:r>
        <w:rPr>
          <w:rFonts w:hint="eastAsia" w:ascii="仿宋_GB2312" w:hAnsi="仿宋" w:eastAsia="仿宋_GB2312"/>
          <w:sz w:val="28"/>
          <w:szCs w:val="28"/>
        </w:rPr>
        <w:t>。</w:t>
      </w:r>
      <w:bookmarkStart w:id="36" w:name="34"/>
      <w:bookmarkEnd w:id="36"/>
      <w:bookmarkStart w:id="37" w:name="19"/>
      <w:bookmarkEnd w:id="37"/>
      <w:bookmarkStart w:id="38" w:name="17"/>
      <w:bookmarkEnd w:id="38"/>
    </w:p>
    <w:p>
      <w:pPr>
        <w:pStyle w:val="4"/>
        <w:snapToGrid w:val="0"/>
        <w:spacing w:after="190" w:afterLines="50" w:line="240" w:lineRule="auto"/>
        <w:ind w:firstLine="0" w:firstLineChars="0"/>
        <w:rPr>
          <w:rFonts w:ascii="仿宋_GB2312" w:hAnsi="仿宋" w:eastAsia="仿宋_GB2312"/>
          <w:sz w:val="28"/>
          <w:szCs w:val="28"/>
        </w:rPr>
      </w:pPr>
      <w:r>
        <w:rPr>
          <w:rFonts w:hint="eastAsia" w:ascii="仿宋_GB2312" w:hAnsi="仿宋" w:eastAsia="仿宋_GB2312"/>
          <w:b/>
          <w:sz w:val="28"/>
          <w:szCs w:val="28"/>
        </w:rPr>
        <w:t>范爱军：</w:t>
      </w:r>
      <w:r>
        <w:rPr>
          <w:rFonts w:ascii="仿宋_GB2312" w:hAnsi="仿宋" w:eastAsia="仿宋_GB2312"/>
          <w:sz w:val="28"/>
          <w:szCs w:val="28"/>
        </w:rPr>
        <w:t>山东大学</w:t>
      </w:r>
      <w:r>
        <w:rPr>
          <w:rFonts w:hint="eastAsia" w:ascii="仿宋_GB2312" w:hAnsi="仿宋" w:eastAsia="仿宋_GB2312"/>
          <w:sz w:val="28"/>
          <w:szCs w:val="28"/>
        </w:rPr>
        <w:t>二级教授</w:t>
      </w:r>
      <w:r>
        <w:rPr>
          <w:rFonts w:ascii="仿宋_GB2312" w:hAnsi="仿宋" w:eastAsia="仿宋_GB2312"/>
          <w:sz w:val="28"/>
          <w:szCs w:val="28"/>
        </w:rPr>
        <w:t>、博士生导师，</w:t>
      </w:r>
      <w:r>
        <w:rPr>
          <w:rFonts w:hint="eastAsia" w:ascii="仿宋_GB2312" w:hAnsi="仿宋" w:eastAsia="仿宋_GB2312"/>
          <w:sz w:val="28"/>
          <w:szCs w:val="28"/>
        </w:rPr>
        <w:t>国际贸易研究所所长。中国国际贸易学会常务理事，中国世界经济学会常务理事，全国高校国际贸易学科组常务理事；山东省外经学会副会长，山东省世界经济学会副会长；山东省有突出贡献专家，享受国务院政府特殊津贴专家。山东省教学名师，国家级精品课《国际贸易学》首席专家。独立讲授的</w:t>
      </w:r>
      <w:r>
        <w:rPr>
          <w:rFonts w:ascii="仿宋_GB2312" w:hAnsi="仿宋" w:eastAsia="仿宋_GB2312"/>
          <w:sz w:val="28"/>
          <w:szCs w:val="28"/>
        </w:rPr>
        <w:t>慕课《国际贸易学》获国家</w:t>
      </w:r>
      <w:r>
        <w:rPr>
          <w:rFonts w:hint="eastAsia" w:ascii="仿宋_GB2312" w:hAnsi="仿宋" w:eastAsia="仿宋_GB2312"/>
          <w:sz w:val="28"/>
          <w:szCs w:val="28"/>
        </w:rPr>
        <w:t>级</w:t>
      </w:r>
      <w:r>
        <w:rPr>
          <w:rFonts w:ascii="仿宋_GB2312" w:hAnsi="仿宋" w:eastAsia="仿宋_GB2312"/>
          <w:sz w:val="28"/>
          <w:szCs w:val="28"/>
        </w:rPr>
        <w:t>精品在线开放课程</w:t>
      </w:r>
      <w:r>
        <w:rPr>
          <w:rFonts w:hint="eastAsia" w:ascii="仿宋_GB2312" w:hAnsi="仿宋" w:eastAsia="仿宋_GB2312"/>
          <w:sz w:val="28"/>
          <w:szCs w:val="28"/>
        </w:rPr>
        <w:t>。中宣部“学习强国</w:t>
      </w:r>
      <w:r>
        <w:rPr>
          <w:rFonts w:ascii="仿宋_GB2312" w:hAnsi="仿宋" w:eastAsia="仿宋_GB2312"/>
          <w:sz w:val="28"/>
          <w:szCs w:val="28"/>
        </w:rPr>
        <w:t>”</w:t>
      </w:r>
      <w:r>
        <w:rPr>
          <w:rFonts w:hint="eastAsia" w:ascii="仿宋_GB2312" w:hAnsi="仿宋" w:eastAsia="仿宋_GB2312"/>
          <w:sz w:val="28"/>
          <w:szCs w:val="28"/>
        </w:rPr>
        <w:t>APP平台慕课《国际贸易学》主讲人。</w:t>
      </w:r>
    </w:p>
    <w:p>
      <w:pPr>
        <w:pStyle w:val="4"/>
        <w:snapToGrid w:val="0"/>
        <w:spacing w:after="190" w:afterLines="50" w:line="240" w:lineRule="auto"/>
        <w:ind w:firstLine="0" w:firstLineChars="0"/>
        <w:rPr>
          <w:rFonts w:ascii="仿宋_GB2312" w:hAnsi="仿宋" w:eastAsia="仿宋_GB2312"/>
          <w:sz w:val="28"/>
          <w:szCs w:val="28"/>
        </w:rPr>
      </w:pPr>
      <w:r>
        <w:rPr>
          <w:rFonts w:ascii="仿宋_GB2312" w:hAnsi="仿宋" w:eastAsia="仿宋_GB2312"/>
          <w:b/>
          <w:sz w:val="28"/>
          <w:szCs w:val="28"/>
        </w:rPr>
        <w:t>辛杰：</w:t>
      </w:r>
      <w:r>
        <w:rPr>
          <w:rFonts w:hint="eastAsia" w:ascii="仿宋_GB2312" w:hAnsi="仿宋" w:eastAsia="仿宋_GB2312"/>
          <w:sz w:val="28"/>
          <w:szCs w:val="28"/>
        </w:rPr>
        <w:t>山东大学管理学院教授、博士生导师、</w:t>
      </w:r>
      <w:r>
        <w:rPr>
          <w:rFonts w:ascii="仿宋_GB2312" w:hAnsi="仿宋" w:eastAsia="仿宋_GB2312"/>
          <w:sz w:val="28"/>
          <w:szCs w:val="28"/>
        </w:rPr>
        <w:t>山东省协同创新软科学研究基地特聘研究员</w:t>
      </w:r>
      <w:r>
        <w:rPr>
          <w:rFonts w:hint="eastAsia" w:ascii="仿宋_GB2312" w:hAnsi="仿宋" w:eastAsia="仿宋_GB2312"/>
          <w:sz w:val="28"/>
          <w:szCs w:val="28"/>
        </w:rPr>
        <w:t>。</w:t>
      </w:r>
      <w:r>
        <w:rPr>
          <w:rFonts w:ascii="仿宋_GB2312" w:hAnsi="仿宋" w:eastAsia="仿宋_GB2312"/>
          <w:sz w:val="28"/>
          <w:szCs w:val="28"/>
        </w:rPr>
        <w:t>管理学博士</w:t>
      </w:r>
      <w:r>
        <w:rPr>
          <w:rFonts w:hint="eastAsia" w:ascii="仿宋_GB2312" w:hAnsi="仿宋" w:eastAsia="仿宋_GB2312"/>
          <w:sz w:val="28"/>
          <w:szCs w:val="28"/>
        </w:rPr>
        <w:t>、</w:t>
      </w:r>
      <w:r>
        <w:rPr>
          <w:rFonts w:ascii="仿宋_GB2312" w:hAnsi="仿宋" w:eastAsia="仿宋_GB2312"/>
          <w:sz w:val="28"/>
          <w:szCs w:val="28"/>
        </w:rPr>
        <w:t>应用经济学博士后</w:t>
      </w:r>
      <w:r>
        <w:rPr>
          <w:rFonts w:hint="eastAsia" w:ascii="仿宋_GB2312" w:hAnsi="仿宋" w:eastAsia="仿宋_GB2312"/>
          <w:sz w:val="28"/>
          <w:szCs w:val="28"/>
        </w:rPr>
        <w:t>、</w:t>
      </w:r>
      <w:r>
        <w:rPr>
          <w:rFonts w:ascii="仿宋_GB2312" w:hAnsi="仿宋" w:eastAsia="仿宋_GB2312"/>
          <w:sz w:val="28"/>
          <w:szCs w:val="28"/>
        </w:rPr>
        <w:t>国家注册营销策划师</w:t>
      </w:r>
      <w:r>
        <w:rPr>
          <w:rFonts w:hint="eastAsia" w:ascii="仿宋_GB2312" w:hAnsi="仿宋" w:eastAsia="仿宋_GB2312"/>
          <w:sz w:val="28"/>
          <w:szCs w:val="28"/>
        </w:rPr>
        <w:t>、</w:t>
      </w:r>
      <w:r>
        <w:rPr>
          <w:rFonts w:ascii="仿宋_GB2312" w:hAnsi="仿宋" w:eastAsia="仿宋_GB2312"/>
          <w:sz w:val="28"/>
          <w:szCs w:val="28"/>
        </w:rPr>
        <w:t>香港公开大学</w:t>
      </w:r>
      <w:r>
        <w:rPr>
          <w:rFonts w:ascii="Calibri" w:hAnsi="Calibri" w:eastAsia="仿宋_GB2312" w:cs="Calibri"/>
          <w:sz w:val="28"/>
          <w:szCs w:val="28"/>
        </w:rPr>
        <w:t> </w:t>
      </w:r>
      <w:r>
        <w:rPr>
          <w:rFonts w:ascii="仿宋_GB2312" w:hAnsi="仿宋" w:eastAsia="仿宋_GB2312"/>
          <w:sz w:val="28"/>
          <w:szCs w:val="28"/>
        </w:rPr>
        <w:t>MBA</w:t>
      </w:r>
      <w:r>
        <w:rPr>
          <w:rFonts w:ascii="Calibri" w:hAnsi="Calibri" w:eastAsia="仿宋_GB2312" w:cs="Calibri"/>
          <w:sz w:val="28"/>
          <w:szCs w:val="28"/>
        </w:rPr>
        <w:t> </w:t>
      </w:r>
      <w:r>
        <w:rPr>
          <w:rFonts w:ascii="仿宋_GB2312" w:hAnsi="仿宋" w:eastAsia="仿宋_GB2312"/>
          <w:sz w:val="28"/>
          <w:szCs w:val="28"/>
        </w:rPr>
        <w:t>特聘讲师。研究领域包括企业文化、营销管理、商业伦理、企业社会责任</w:t>
      </w:r>
      <w:r>
        <w:rPr>
          <w:rFonts w:hint="eastAsia" w:ascii="仿宋_GB2312" w:hAnsi="仿宋" w:eastAsia="仿宋_GB2312"/>
          <w:sz w:val="28"/>
          <w:szCs w:val="28"/>
        </w:rPr>
        <w:t>。</w:t>
      </w:r>
    </w:p>
    <w:p>
      <w:pPr>
        <w:pStyle w:val="4"/>
        <w:snapToGrid w:val="0"/>
        <w:spacing w:after="190" w:afterLines="50" w:line="240" w:lineRule="auto"/>
        <w:ind w:firstLine="0" w:firstLineChars="0"/>
        <w:rPr>
          <w:rFonts w:ascii="仿宋_GB2312" w:hAnsi="仿宋" w:eastAsia="仿宋_GB2312"/>
          <w:sz w:val="28"/>
          <w:szCs w:val="28"/>
        </w:rPr>
      </w:pPr>
      <w:bookmarkStart w:id="39" w:name="39"/>
      <w:bookmarkEnd w:id="39"/>
      <w:r>
        <w:rPr>
          <w:rFonts w:ascii="仿宋_GB2312" w:hAnsi="仿宋" w:eastAsia="仿宋_GB2312"/>
          <w:b/>
          <w:sz w:val="28"/>
          <w:szCs w:val="28"/>
        </w:rPr>
        <w:t>张晓峰</w:t>
      </w:r>
      <w:r>
        <w:rPr>
          <w:rFonts w:hint="eastAsia" w:ascii="仿宋_GB2312" w:hAnsi="仿宋" w:eastAsia="仿宋_GB2312"/>
          <w:b/>
          <w:sz w:val="28"/>
          <w:szCs w:val="28"/>
        </w:rPr>
        <w:t>：</w:t>
      </w:r>
      <w:r>
        <w:rPr>
          <w:rFonts w:ascii="仿宋_GB2312" w:hAnsi="仿宋" w:eastAsia="仿宋_GB2312"/>
          <w:sz w:val="28"/>
          <w:szCs w:val="28"/>
        </w:rPr>
        <w:t>山东大学管理学院</w:t>
      </w:r>
      <w:r>
        <w:rPr>
          <w:rFonts w:hint="eastAsia" w:ascii="仿宋_GB2312" w:hAnsi="仿宋" w:eastAsia="仿宋_GB2312"/>
          <w:sz w:val="28"/>
          <w:szCs w:val="28"/>
        </w:rPr>
        <w:t>院长助理、高层管理教育中心主任，副教授、战略与创新创业系</w:t>
      </w:r>
      <w:r>
        <w:rPr>
          <w:rFonts w:ascii="仿宋_GB2312" w:hAnsi="仿宋" w:eastAsia="仿宋_GB2312"/>
          <w:sz w:val="28"/>
          <w:szCs w:val="28"/>
        </w:rPr>
        <w:t>主任</w:t>
      </w:r>
      <w:r>
        <w:rPr>
          <w:rFonts w:hint="eastAsia" w:ascii="仿宋_GB2312" w:hAnsi="仿宋" w:eastAsia="仿宋_GB2312"/>
          <w:sz w:val="28"/>
          <w:szCs w:val="28"/>
        </w:rPr>
        <w:t>、</w:t>
      </w:r>
      <w:r>
        <w:rPr>
          <w:rFonts w:ascii="仿宋_GB2312" w:hAnsi="仿宋" w:eastAsia="仿宋_GB2312"/>
          <w:sz w:val="28"/>
          <w:szCs w:val="28"/>
        </w:rPr>
        <w:t>中国公司治理专业委员会委员</w:t>
      </w:r>
      <w:r>
        <w:rPr>
          <w:rFonts w:hint="eastAsia" w:ascii="仿宋_GB2312" w:hAnsi="仿宋" w:eastAsia="仿宋_GB2312"/>
          <w:sz w:val="28"/>
          <w:szCs w:val="28"/>
        </w:rPr>
        <w:t>、</w:t>
      </w:r>
      <w:r>
        <w:rPr>
          <w:rFonts w:ascii="仿宋_GB2312" w:hAnsi="仿宋" w:eastAsia="仿宋_GB2312"/>
          <w:sz w:val="28"/>
          <w:szCs w:val="28"/>
        </w:rPr>
        <w:t>山东省青年社会科学工作者协会秘书长</w:t>
      </w:r>
      <w:r>
        <w:rPr>
          <w:rFonts w:hint="eastAsia" w:ascii="仿宋_GB2312" w:hAnsi="仿宋" w:eastAsia="仿宋_GB2312"/>
          <w:sz w:val="28"/>
          <w:szCs w:val="28"/>
        </w:rPr>
        <w:t>、</w:t>
      </w:r>
      <w:r>
        <w:rPr>
          <w:rFonts w:ascii="仿宋_GB2312" w:hAnsi="仿宋" w:eastAsia="仿宋_GB2312"/>
          <w:sz w:val="28"/>
          <w:szCs w:val="28"/>
        </w:rPr>
        <w:t>中欧国际工商学院兼职案例研究员</w:t>
      </w:r>
      <w:r>
        <w:rPr>
          <w:rFonts w:hint="eastAsia" w:ascii="仿宋_GB2312" w:hAnsi="仿宋" w:eastAsia="仿宋_GB2312"/>
          <w:sz w:val="28"/>
          <w:szCs w:val="28"/>
        </w:rPr>
        <w:t>。</w:t>
      </w:r>
      <w:r>
        <w:rPr>
          <w:rFonts w:ascii="仿宋_GB2312" w:hAnsi="仿宋" w:eastAsia="仿宋_GB2312"/>
          <w:sz w:val="28"/>
          <w:szCs w:val="28"/>
        </w:rPr>
        <w:t>致力于企业制度与公司治理、传统文化与现代管理、领导力与组织创新等领域的研究</w:t>
      </w:r>
      <w:r>
        <w:rPr>
          <w:rFonts w:hint="eastAsia" w:ascii="仿宋_GB2312" w:hAnsi="仿宋" w:eastAsia="仿宋_GB2312"/>
          <w:sz w:val="28"/>
          <w:szCs w:val="28"/>
        </w:rPr>
        <w:t>。</w:t>
      </w:r>
      <w:r>
        <w:rPr>
          <w:rFonts w:ascii="仿宋_GB2312" w:hAnsi="仿宋" w:eastAsia="仿宋_GB2312"/>
          <w:sz w:val="28"/>
          <w:szCs w:val="28"/>
        </w:rPr>
        <w:t>北京大学、浙江大学、四川大学、西安交通大学、华中科技大学、中国石油大学（华东）等</w:t>
      </w:r>
      <w:r>
        <w:rPr>
          <w:rFonts w:ascii="Calibri" w:hAnsi="Calibri" w:eastAsia="仿宋_GB2312" w:cs="Calibri"/>
          <w:sz w:val="28"/>
          <w:szCs w:val="28"/>
        </w:rPr>
        <w:t> </w:t>
      </w:r>
      <w:r>
        <w:rPr>
          <w:rFonts w:ascii="仿宋_GB2312" w:hAnsi="仿宋" w:eastAsia="仿宋_GB2312"/>
          <w:sz w:val="28"/>
          <w:szCs w:val="28"/>
        </w:rPr>
        <w:t>EDP、总裁班特聘讲师。</w:t>
      </w:r>
    </w:p>
    <w:p>
      <w:pPr>
        <w:pStyle w:val="4"/>
        <w:snapToGrid w:val="0"/>
        <w:spacing w:after="190" w:afterLines="50" w:line="240" w:lineRule="auto"/>
        <w:ind w:firstLine="0" w:firstLineChars="0"/>
        <w:rPr>
          <w:rFonts w:ascii="仿宋_GB2312" w:hAnsi="仿宋" w:eastAsia="仿宋_GB2312"/>
          <w:sz w:val="28"/>
          <w:szCs w:val="28"/>
        </w:rPr>
      </w:pPr>
      <w:bookmarkStart w:id="40" w:name="47"/>
      <w:bookmarkEnd w:id="40"/>
      <w:r>
        <w:rPr>
          <w:rFonts w:ascii="仿宋_GB2312" w:hAnsi="仿宋" w:eastAsia="仿宋_GB2312"/>
          <w:b/>
          <w:sz w:val="28"/>
          <w:szCs w:val="28"/>
        </w:rPr>
        <mc:AlternateContent>
          <mc:Choice Requires="wps">
            <w:drawing>
              <wp:anchor distT="0" distB="0" distL="114300" distR="114300" simplePos="0" relativeHeight="2516848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0" name="任意多边形: 形状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20" o:spid="_x0000_s1026" o:spt="100" style="position:absolute;left:0pt;margin-left:0pt;margin-top:0pt;height:50pt;width:50pt;visibility:hidden;z-index:25168486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dKn0UlwMAANc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iOoSQSFaA4t9ub3+8eff94/tfXz9///JhQuDx8+0ngogsTxKOeYORq0ozAYKr8lKj76a8UPFL&#10;Q6S64gIijyiYnGZMzviJ1qrKOEvAePdxsPY1TgzwkGn1VCVgBJtb5SK6THWB7BArsnTC3ayE40tL&#10;Yvhzb3c8GIB1MSw1YzAvYJP243hu7GOuHBFbXBhb657AyKmWNK5fA0laCEiBBwEZkIqMwoPhfpMl&#10;KxC4tQLthsMByQi+NmFDD9bJteuBerhGHszZ1GXb2AP28O15sF6+fQ/YwweXxiokvXyHHrArcKGv&#10;Qi9b6EvRSbeVEKGvRCeVr0OnpqEvQieVL0E3VU/8Ib9nbQazrE3qeCmbrIYRgaOHpwWTvFQGDxCm&#10;OByT6/oQsgmgcLUDDKFD8C7mNuzXD4bgIHi8FRjcR7A7XH9lhvRC8OFWzJg+iIbk2MbqsPEREmAr&#10;eOMliLwVvPEzXHO0drjRScNduVmftKtPU9wClGMW5W2HpIqoOxVwHUfU3Ty4VKgFv1YOZO9uSrdc&#10;G3oHELIX2C6379LxNVtCZD3OFtK+/wHq7k8ITEvVvjcp+3G19v8L84enYB+q4Q7DShZU0yswRok8&#10;Oc+FQC2Mnk1PhSYLBh3Iufs1ebMGExJVPRwPx+6srq2tUUCdw1JXK7oGK3ILjZnIi4ge+CAB59sV&#10;W6yvddGequQGaq1WdT8E3SAMMqVfU1JBLxRR82rONKdEPJFQrw/D0Qjiat1kNN7HRkD7K1N/hckY&#10;qCJqKdw+ODy1dcM1L3U+y1xbgJGR6gRqfJpjLXb21VY1E+h3XJCb3gwbKn/uUHf96PF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2gI2mM4AAAAFAQAADwAAAAAAAAABACAAAAAiAAAAZHJzL2Rvd25y&#10;ZXYueG1sUEsBAhQAFAAAAAgAh07iQB0qfRSXAwAA1woAAA4AAAAAAAAAAQAgAAAAHQEAAGRycy9l&#10;Mm9Eb2MueG1sUEsFBgAAAAAGAAYAWQEAACY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58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8" name="任意多边形: 形状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18" o:spid="_x0000_s1026" o:spt="100" style="position:absolute;left:0pt;margin-left:0pt;margin-top:0pt;height:50pt;width:50pt;visibility:hidden;z-index:25168588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xF/VMlwMAANc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gE0B3yQpQ/Nvt7Y83775/fP/r6+fvXz5MCDx+vv1EEJHlScIxbzByVWkmQHBVXmr03ZQXKn5p&#10;iFRXXEDkEQWT04zJGT/RWlUZZwkY7z4O1r7GiQEeMq2eqgSMYHOrXESXqS6QHWJFlk64m5VwfGlJ&#10;DH/u7Y4HA5A0hqVmDOYFbNJ+HM+NfcyVI2KLC2Nr3RMYOdWSxvVrIEkLASnwICADUpFReDDcb7Jk&#10;BQK3VqDdcDggGcHXJmzowTq5dj1QD9fIgzmbumwbe8Aevj0P1su37wF7+CA1ViHp5Tv0gF2BC30V&#10;etlCX4pOuq2ECH0lOql8HTo1DX0ROql8CbqpeuIP+T1rM5hlbVLHS9lkNYwIHD08LZjkpTJ4gDDF&#10;4Zhc14eQTQCFqx1gCB2CdzG3Yb9+MAQHweOtwOA+gt3h+iszpBeCD7dixvRBNCTHNlaHjY+QAFvB&#10;Gy9B5K3gjZ/hmqO1w41OGu7KzfqkXX2a4hagHLMobzskVUTdqYDrOKLu5sGlQi34tXIge3dTuuXa&#10;0DuAkL3Adrl9l46v2RIi63G2kPb9D1B3f0JgWqr2vUnZj6u1/1+YPzwF+1ANdxhWsqCaXoExSuTJ&#10;eS4EamH0bHoqNFkw6EDO3a/JmzWYkKjq4Xg4dmd1bW2NAuoclrpa0TVYkVtozEReRPTABwk4367Y&#10;Yn2ti/ZUJTdQa7Wq+yHoBmGQKf2akgp6oYiaV3OmOSXiiYR6fRiORhBX6yaj8T6UOqL9lam/wmQM&#10;VBG1FG4fHJ7auuGalzqfZa4twMhIdQI1Ps2xFjv7aquaCfQ7LshNb4YNlT93qLt+9Pg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2gI2mM4AAAAFAQAADwAAAAAAAAABACAAAAAiAAAAZHJzL2Rvd25y&#10;ZXYueG1sUEsBAhQAFAAAAAgAh07iQLEX9UyXAwAA1woAAA4AAAAAAAAAAQAgAAAAHQEAAGRycy9l&#10;Mm9Eb2MueG1sUEsFBgAAAAAGAAYAWQEAACY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69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6" name="任意多边形: 形状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16" o:spid="_x0000_s1026" o:spt="100" style="position:absolute;left:0pt;margin-left:0pt;margin-top:0pt;height:50pt;width:50pt;visibility:hidden;z-index:25168691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2O+IHlg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5AJB5RIVoDi3z5//vH67fcP7359/fT9y/sZgcfPNx8JIrI8STjmDUauKs0MCC7LZxp9N+UjFb8w&#10;RKpLLiDyiILJWcbkgt/XWlUZZwkY7z4Otr7GiQEeMq8eqwSMYEurXETXqS6QHWJF1k64641wfG1J&#10;DH8e7E9HI5A0hqVmDOYFbNZ+HC+NfcCVI2KrR8bWuicwcqoljetXQJIWAlLgTkBGpCKT8Gh82GTJ&#10;BgRubUD74XhEMoKvXdjYg3Vy7XugHq6JB3M2ddk29YA9fCDlxoVevkMP2MMHl8YwvmMP2BW40Feh&#10;17rQl6KTbpAQoa9EJ5WvQ6emoS9CJ5UvQTdVT/whvxdtBrOsTep4LZushhGBo4enBZO8VAYPEKY4&#10;HJOr+hCyGaBwtQMMoUPwPuY27NcPhuAgeDoIDO4j2B2uvzJDeiH4eBAzpg+iITmGWB02PkICDII3&#10;XoLIg+CNn+GWo7XDjU4a7srd+qRdfZrjFqAcsyhvOyRVROt7iWQRdTcPLhVqxa+UA9mbm9It14be&#10;AITsBbbL7bt0fM2WEFmPs4W073+AuvsTAtNSte9dyn5crf3/wvzhKdiHarjDsJEF1fQKjFEiTy5y&#10;IVALoxfzM6HJikEHcuF+Td5swYREVY+n46k7q1trWxRQ57DU1YpuwYrcQmMm8iKiRz5IwPl2xRbr&#10;a1205yq5hlqrVd0PQTcIg0zpV5RU0AtF1LxcMs0pEQ8l1OvjcDKBuFo3mUwPodQR7a/M/RUmY6CK&#10;qKVw++DwzNYN17LU+SJzbQFGRqr7UOPTHGuxs6+2qplAv+OC3PRm2FD5c4e66UdP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DaAjaYzgAAAAUBAAAPAAAAAAAAAAEAIAAAACIAAABkcnMvZG93bnJl&#10;di54bWxQSwECFAAUAAAACACHTuJANjviB5YDAADXCgAADgAAAAAAAAABACAAAAAdAQAAZHJzL2Uy&#10;b0RvYy54bWxQSwUGAAAAAAYABgBZAQAAJQ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79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4" name="任意多边形: 形状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2 h 3122"/>
                            <a:gd name="T2" fmla="*/ 0 w 41827"/>
                            <a:gd name="T3" fmla="*/ 3122 h 3122"/>
                            <a:gd name="T4" fmla="*/ 41827 w 41827"/>
                            <a:gd name="T5" fmla="*/ 3122 h 3122"/>
                            <a:gd name="T6" fmla="*/ 41827 w 41827"/>
                            <a:gd name="T7" fmla="*/ 3122 h 3122"/>
                            <a:gd name="T8" fmla="*/ 41827 w 41827"/>
                            <a:gd name="T9" fmla="*/ 0 h 3122"/>
                            <a:gd name="T10" fmla="*/ 41827 w 41827"/>
                            <a:gd name="T11" fmla="*/ 0 h 3122"/>
                            <a:gd name="T12" fmla="*/ 0 w 41827"/>
                            <a:gd name="T13" fmla="*/ 0 h 3122"/>
                            <a:gd name="T14" fmla="*/ 0 w 41827"/>
                            <a:gd name="T15" fmla="*/ 0 h 3122"/>
                            <a:gd name="T16" fmla="*/ 0 w 41827"/>
                            <a:gd name="T17" fmla="*/ 3122 h 3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2">
                              <a:moveTo>
                                <a:pt x="0" y="3122"/>
                              </a:moveTo>
                              <a:lnTo>
                                <a:pt x="0" y="3122"/>
                              </a:lnTo>
                              <a:lnTo>
                                <a:pt x="41827" y="3122"/>
                              </a:lnTo>
                              <a:lnTo>
                                <a:pt x="41827" y="3122"/>
                              </a:lnTo>
                              <a:lnTo>
                                <a:pt x="41827" y="0"/>
                              </a:lnTo>
                              <a:lnTo>
                                <a:pt x="41827" y="0"/>
                              </a:lnTo>
                              <a:lnTo>
                                <a:pt x="0" y="0"/>
                              </a:lnTo>
                              <a:lnTo>
                                <a:pt x="0" y="0"/>
                              </a:lnTo>
                              <a:lnTo>
                                <a:pt x="0" y="3122"/>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14" o:spid="_x0000_s1026" o:spt="100" style="position:absolute;left:0pt;margin-left:0pt;margin-top:0pt;height:50pt;width:50pt;visibility:hidden;z-index:251687936;mso-width-relative:page;mso-height-relative:page;" fillcolor="#FFFFFF" filled="t" stroked="t" coordsize="41827,3122" o:gfxdata="UEsDBAoAAAAAAIdO4kAAAAAAAAAAAAAAAAAEAAAAZHJzL1BLAwQUAAAACACHTuJApt2vmNAAAAAF&#10;AQAADwAAAGRycy9kb3ducmV2LnhtbE2PQWsCMRCF7wX/QxihtzqxFCnbzQoVBa9VD3qLm+nu0mQS&#10;NtG1/fWNRbCXYR5vePO9cn5xVpypj51nBdOJBEFce9Nxo2C3XT29gohJs9HWMyn4pgjzavRQ6sL4&#10;gT/ovEmNyCEcC62gTSkUiLFuyek48YE4e5++dzpl2Tdoej3kcGfxWcoZOt1x/tDqQIuW6q/NySlA&#10;3Kctr5dhbX9274ehewnL2V6px/FUvoFIdEn3Y7jiZ3SoMtPRn9hEYRXkIulvXj0pszzeFqxK/E9f&#10;/QJQSwMEFAAAAAgAh07iQFXHfaGWAwAA1woAAA4AAABkcnMvZTJvRG9jLnhtbK1WzY7TMBC+I/EO&#10;lo9IbJpuuz/VZhHa1SIk/qRdHsBNnCbCsYPtNl3OnLhw54h4BiSE4Gn4ewxmnKTrFiVEgh4Su/7y&#10;eWa+sWdO7q0LQVZcm1zJiIZ7I0q4jFWSy0VEn19d3D2ixFgmEyaU5BG95obeO71966QqZ3ysMiUS&#10;rgmQSDOryohm1pazIDBxxgtm9lTJJSymShfMwlQvgkSzCtgLEYxHo4OgUjoptYq5MfDveb1IG0Y9&#10;hFClaR7zcxUvCy5tzaq5YBZcMlleGnrqrE1THtunaWq4JSKi4Kl1T9gExnN8BqcnbLbQrMzyuDGB&#10;DTFhx6eC5RI23VCdM8vIUud/UBV5rJVRqd2LVRHUjriIgBfhaCc2lxkrufMFQm3KTdDN/6ONn6ye&#10;aZInkAkTSiQrQPFvnz//eP32+4d3v75++v7l/YzA4+ebjwQRWZ4kHPMGI1eVZgYEl+Uzjb6b8pGK&#10;Xxgi1SUXEHlEweQsY3LB72utqoyzBIx3HwdbX+PEAA+ZV49VAkawpVUuoutUF8gOsSJrJ9z1Rji+&#10;tiSGPw/2p6MRSBrDUjMG8wI2az+Ol8Y+4MoRsdUjY2vdExg51ZLG9SsgSQsBKXAnICNSkUl4ND5s&#10;smQDArc2oP1wPCYZwdcubOzBOrn2PVAPF4R+s6Wzqcu2qQfs4TvwYL18hx6whw8ujWH2HXvAUUfg&#10;Ql+FXutCX4pOukFChL4SnVS+Dp2ahr4InVS+BN1UPfGH/F60GcyyNqnjtWyyGkYEjh6eFkzyUhk8&#10;QJjicEyu6kPIZoDC1Q4whA7B+5jbsF8/GIKD4OkgMLiPYHe4/soM6YXg40HMmD6IhuQYYnXY+AgJ&#10;MAjeeAkiD4I3foZbjtYONzppuCt365N29WmOW4ByzKK87ZBUEa3vJZJF1N08uFSoFb9SDmRvbkq3&#10;XBt6AxCyF9gut+/S8TVbQmQ9zhbSvv8B6ooxBKalat+7lP24Wvv/hfnDU7AP1XCHYSMLqukVGKNE&#10;nlzkQqAWRi/mZ0KTFYMO5ML9mrzZggmJqh5Px1N3VrfWtiigzmGpqxXdghW5hcZM5EVEj3yQgPPt&#10;ii3W17poz1VyDbVWq7ofgm4QBpnSryipoBeKqHm5ZJpTIh5KqNfH4WQCcbVuMpkejmGi/ZW5v8Jk&#10;DFQRtRRuHxye2brhWpY6X2SuLcDISHUfanyaYy129tVWNRPod1yQm94MGyp/7lA3/ejp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Kbdr5jQAAAABQEAAA8AAAAAAAAAAQAgAAAAIgAAAGRycy9kb3du&#10;cmV2LnhtbFBLAQIUABQAAAAIAIdO4kBVx32hlgMAANcKAAAOAAAAAAAAAAEAIAAAAB8BAABkcnMv&#10;ZTJvRG9jLnhtbFBLBQYAAAAABgAGAFkBAAAnBwAAAAA=&#10;" path="m0,3122l0,3122,41827,3122,41827,3122,41827,0,41827,0,0,0,0,0,0,3122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89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2" name="任意多边形: 形状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12" o:spid="_x0000_s1026" o:spt="100" style="position:absolute;left:0pt;margin-left:0pt;margin-top:0pt;height:50pt;width:50pt;visibility:hidden;z-index:251688960;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C/KC8mQMAANcKAAAOAAAAZHJzL2Uyb0RvYy54bWytVs2O0zAQviPxDpaP&#10;SGyabrs/1WbRaleLkBZYaZcHcBOniXDsYLtNlzMnLtw5Ip4BCa3gafh7DGacpOsWJVSCHhK7/vJ5&#10;Zr6xZ44eLQtBFlybXMmIhjsDSriMVZLLWURfXJ8/PKDEWCYTJpTkEb3hhj46vn/vqConfKgyJRKu&#10;CZBIM6nKiGbWlpMgMHHGC2Z2VMklLKZKF8zCVM+CRLMK2AsRDAeDvaBSOim1irkx8O9ZvUgbRr0N&#10;oUrTPOZnKp4XXNqaVXPBLLhksrw09NhZm6Y8ts/T1HBLRETBU+uesAmMp/gMjo/YZKZZmeVxYwLb&#10;xoQNnwqWS9h0RXXGLCNznf9BVeSxVkaldidWRVA74iICXoSDjdhcZazkzhcItSlXQTf/jzZ+trjU&#10;JE8gE4aUSFaA4t9ub3+8eff94/tfXz9///JhQuDx8+0ngogsTxKOeYORq0ozAYKr8lKj76a8UPFL&#10;Q6S64gIijyiYnGZMzviJ1qrKOEvAePdxsPY1TgzwkGn1VCVgBJtb5SK6THWB7BArsnTC3ayE40tL&#10;Yvhzb3c8GICkMSw1YzAvYJP243hu7GOuHBFbXBhb657AyKmWNK5fA0laCEiBBwEZkIqMwoPhfpMl&#10;KxC4tQLthsMByQi+NmEQrhWsk2vXA/VwjTyYs6nLtrEH7OHb82C9fPsesIcPLo2Vr718hx6wK3Ch&#10;r0IvW+hL0Um3lRChr0Qnla9Dp6ahL0InlS9BN1VP/CG/Z20Gs6xN6ngpm6yGEYGjh6cFk7xUBg8Q&#10;pjgck+v6ELIJoHC1AwyhQ/Au5jbs1w+G4CB4vBUY3EewO1x/ZYb0QvDhVsyYPoiG5NjGarzWHHw7&#10;J8PGSxB5K/bGz3DN0drhRicNd+VmfdKuPk1xC1COWZS3HZIqou5UwHUcUXfz4FKhFvxaOZC9uynd&#10;cm3oHUDIXmC73L5Lx9dsCaHyOFtI+/4HqLs/ITAtVfvepOzH1dr/L8wfnoJ9qIY7DCtZUE2vwBgl&#10;8uQ8FwK1MHo2PRWaLBh0IOfu1+TNGkxIVPVwPBy7s7q2tkYBdQ5LXa3oGqzILTRmIi8ieuCDBJxv&#10;V2yxvtZFe6qSG6i1WtX9EHSDMMiUfk1JBb1QRM2rOdOcEvFEQr0+DEcjiKt1k9F4H0od0f7K1F9h&#10;MgaqiFoKtw8OT23dcM1Lnc8y1xZgZKQ6gRqf5liLnX21Vc0E+h0X5KY3w4bKnzvUXT96/B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DaAjaYzgAAAAUBAAAPAAAAAAAAAAEAIAAAACIAAABkcnMvZG93&#10;bnJldi54bWxQSwECFAAUAAAACACHTuJAAvygvJkDAADXCgAADgAAAAAAAAABACAAAAAdAQAAZHJz&#10;L2Uyb0RvYy54bWxQSwUGAAAAAAYABgBZAQAAKAc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8998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0" name="任意多边形: 形状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10" o:spid="_x0000_s1026" o:spt="100" style="position:absolute;left:0pt;margin-left:0pt;margin-top:0pt;height:50pt;width:50pt;visibility:hidden;z-index:251689984;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CYnwHhlQMAANc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5AJEBLJClD82+fPP16//f7h3a+vn75/eT8j8Pj55iNBRJYnCce8wchVpZkBwWX5TKPvpnyk4heG&#10;SHXJBUQeUTA5y5hc8PtaqyrjLAHj3cfB1tc4McBD5tVjlYARbGmVi+g61QWyQ6zI2gl3vRGOry2J&#10;4c+D/eloBNbFsNSMwbyAzdqP46WxD7hyRGz1yNha9wRGTrWkcf0KSNJCQArcCciIVGQSHo0PmyzZ&#10;gMCtDWg/HI9IRvC1Cxt7sE6ufQ/UwzXxYM6mLtumHrCH78CD9fIdesAePrg0NiHp5Tv2gF2Bw0Qb&#10;xhb6UnTSDRIi9JXopPJ16NQ09EXopPIl6KbqiT/k96LNYJa1SR2vZZPVMCJw9PC0YJKXyuABwhSH&#10;Y3JVH0I2AxSudoAhdAjex9yG/frBEBwETweBwX0Eu8P1V2ZILwQfD2LG9EE0JMcQq8PGR0iAQfDG&#10;SxB5ELzxM9xytHa40UnDXblbn7SrT3PcApRjFuVth6SKaH0vkSyi7ubBpUKt+JVyIHtzU7rl2tAb&#10;gJC9wHa5fZeOr9kSIutxtpD2/Q9Qd39CYFqq9r1L2Y+rtf9fmD88BftQDXcYNrKgml6BMUrkyUUu&#10;BGph9GJ+JjRZMehALtyvyZstmJCo6vF0PHVndWttiwLqHJa6WtEtWJFbaMxEXkT0yAcJON+u2GJ9&#10;rYv2XCXXUGu1qvsh6AZhkCn9ipIKeqGImpdLpjkl4qGEen0cTiYQV+smk+khlDqi/ZW5v8JkDFQR&#10;tRRuHxye2brhWpY6X2SuLcDISHUfanyaYy129tVWNRPod1yQm94MGyp/7lA3/ej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oCNpjOAAAABQEAAA8AAAAAAAAAAQAgAAAAIgAAAGRycy9kb3ducmV2&#10;LnhtbFBLAQIUABQAAAAIAIdO4kCYnwHhlQMAANcKAAAOAAAAAAAAAAEAIAAAAB0BAABkcnMvZTJv&#10;RG9jLnhtbFBLBQYAAAAABgAGAFkBAAAk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9100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任意多边形: 形状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8" o:spid="_x0000_s1026" o:spt="100" style="position:absolute;left:0pt;margin-left:0pt;margin-top:0pt;height:50pt;width:50pt;visibility:hidden;z-index:251691008;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R09WumgMAANUKAAAOAAAAZHJzL2Uyb0RvYy54bWytVsGO2zYQvQfIPxA8&#10;FujK8tq7WWO1QbCLLQokaYDdfgAtUZZQilRJ2vLmnFMvvedY9BsKFEH7NU3bz+gjJXlpB1INJD5I&#10;pPn0ODNvyJnL59tKkA3XplQyofHJhBIuU5WVcpXQ7+9vv35GibFMZkwoyRP6wA19fvX0yWVTL/hU&#10;FUpkXBOQSLNo6oQW1taLKDJpwStmTlTNJRZzpStmMdWrKNOsAXsloulkchY1Sme1Vik3Bv/etIu0&#10;Y9THEKo8L1N+o9J1xaVtWTUXzMIlU5S1oVfe2jznqf0uzw23RCQUnlr/xCYYL90zurpki5VmdVGm&#10;nQnsGBMOfKpYKbHpjuqGWUbWuvyEqipTrYzK7Umqqqh1xEcEXsSTg9jcFazm3heE2tS7oJsvR5u+&#10;3rzRpMwSCtklqyD4Xx8+/P3u54+/vv/3z98//vHLguDxz0+/EQCKMsu4yxoXt6Y2C3x+V7/RznNT&#10;v1TpD4ZIdccF4u5QmFwXTK74C61VU3CWwXT/cbT3tZsY8JBl80plsIGtrfLx3Oa6cuyIFNl62R52&#10;svGtJSn+PDudTyYQNMVSN4Z5EVv0H6drY7/hyhOxzUtjW9UzjLxmWef5PUjySiABvorIhDRkFj+b&#10;nnc5sgPBrR3oNJ5OSEHc6xA2DWCDXKcBaIRrFsC8TUO2zQPgCN9ZABvlOw+AI3xIjV1IRvkuAuBQ&#10;4OJQhVG2OJRikO4oIeJQiUGqUIdBTeNQhEGqUIJhqpH4I79XfQazok/qdCu7rMaI4Oi50+KSvFbG&#10;HSCX4jgm9+0hZAug3OoAGKFz4FOX29hvHIzgOPD8KDDcd2B/uP6XGenlwBdHMbv0cWgkxzFWx52P&#10;SICj4J2XEPkoeOdnvOdo63Cnk8ZdeVidtK9OS7cFlGPWydsPSZNQfypwHSfU3zxuqVIbfq88yD7e&#10;lH65NfQRIOQosF/u37Xn67ZEZAPOHtK/PwPq708Epqfq34eU47hW+y+F+cRT2OfU8IdhJ4tTMygw&#10;Rokyuy2FcFoYvVpeC002DP3Hrf91ebMHE9KpejGfzv1Z3Vvbo0Cdc6WuVXQPVpUWbZkoK1TyECRw&#10;vn2xdfW1LdpLlT2g1mrVdkPoBTEolH5LSYNOKKHmxzXTnBLxrUS9vohnM8TV+slsfo5SR3S4sgxX&#10;mExBlVBLcfu44bVt2611rctV4dsCFxmpXqDG56Wrxd6+1qpugm7HB7nrzFw7Fc496rEbvf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2gI2mM4AAAAFAQAADwAAAAAAAAABACAAAAAiAAAAZHJzL2Rv&#10;d25yZXYueG1sUEsBAhQAFAAAAAgAh07iQBHT1a6aAwAA1QoAAA4AAAAAAAAAAQAgAAAAHQEAAGRy&#10;cy9lMm9Eb2MueG1sUEsFBgAAAAAGAAYAWQEAACk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9203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 name="任意多边形: 形状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6" o:spid="_x0000_s1026" o:spt="100" style="position:absolute;left:0pt;margin-left:0pt;margin-top:0pt;height:50pt;width:50pt;visibility:hidden;z-index:251692032;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AQeJPdlQMAAN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9oESyAgT/9vnzj9dvv3949+vrp+9f3s8IPH6++UgAkOVJwjFrMG5VaWbw+WX5TKPnpnyk4heG&#10;SHXJBcQdUTA5y5hc8PtaqyrjLAHT3cfB1tc4McBD5tVjlYANbGmVi+c61QWyQ6TI2sl2vZGNry2J&#10;4c+D/eloBILGsNSMwbyAzdqP46WxD7hyRGz1yNha9QRGTrOk8fwKSNJCQALcCciIVGQSHo0PmxzZ&#10;gMCtDWg/HI9IRvC1Cxt7sE6ufQ/UwzXxYM6mLtumHrCHD6TcuNDLd+gBe/jgyhjGd+wBuwIX+ir0&#10;Whf6UnTSDRIi9JXopPJ16NQ09EXopPIl6KbqiT/k96LNYJa1SR2vZZPVMCJw9PC0YJKXyuABwhSH&#10;Y3JVH0I2AxSudoAhdAjex9yG/frBEBwETweBwX0Eu8P1V2ZILwQfD2LG9EE0JMcQq8PGR0iAQfDG&#10;SxB5ELzxM9xytHa40UnDXblbnbSrTnPcApRjFuVth6SKaH0vkSyi7ubBpUKt+JVyIHtzU7rl2tAb&#10;gJC9wHa5fZeOr9kSIutxtpD2/Q9Qd39CYFqq9r1L2Y+rtf9fmD88BftQDXcYNrKgml6BMUrkyUUu&#10;BGph9GJ+JjRZMeg/LtyvyZstmJCo6vF0PHVndWttiwLqHJa6WtEtWJFbaMtEXkT0yAcJON+u2GJ9&#10;rYv2XCXXUGu1qrsh6AVhkCn9ipIKOqGImpdLpjkl4qGEen0cTiYQV+smk+khlDqi/ZW5v8JkDFQR&#10;tRRuHxye2brdWpY6X2SuLcDISHUfanyaYy129tVWNRPodlyQm84M2yl/7lA33ej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oCNpjOAAAABQEAAA8AAAAAAAAAAQAgAAAAIgAAAGRycy9kb3ducmV2&#10;LnhtbFBLAQIUABQAAAAIAIdO4kAQeJPdlQMAANUKAAAOAAAAAAAAAAEAIAAAAB0BAABkcnMvZTJv&#10;RG9jLnhtbFBLBQYAAAAABgAGAFkBAAAkBw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mc:AlternateContent>
          <mc:Choice Requires="wps">
            <w:drawing>
              <wp:anchor distT="0" distB="0" distL="114300" distR="114300" simplePos="0" relativeHeight="25169305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形状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27"/>
                            <a:gd name="T1" fmla="*/ 3120 h 3120"/>
                            <a:gd name="T2" fmla="*/ 0 w 41827"/>
                            <a:gd name="T3" fmla="*/ 3120 h 3120"/>
                            <a:gd name="T4" fmla="*/ 41827 w 41827"/>
                            <a:gd name="T5" fmla="*/ 3120 h 3120"/>
                            <a:gd name="T6" fmla="*/ 41827 w 41827"/>
                            <a:gd name="T7" fmla="*/ 3120 h 3120"/>
                            <a:gd name="T8" fmla="*/ 41827 w 41827"/>
                            <a:gd name="T9" fmla="*/ 0 h 3120"/>
                            <a:gd name="T10" fmla="*/ 41827 w 41827"/>
                            <a:gd name="T11" fmla="*/ 0 h 3120"/>
                            <a:gd name="T12" fmla="*/ 0 w 41827"/>
                            <a:gd name="T13" fmla="*/ 0 h 3120"/>
                            <a:gd name="T14" fmla="*/ 0 w 41827"/>
                            <a:gd name="T15" fmla="*/ 0 h 3120"/>
                            <a:gd name="T16" fmla="*/ 0 w 41827"/>
                            <a:gd name="T17" fmla="*/ 31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27" h="3120">
                              <a:moveTo>
                                <a:pt x="0" y="3120"/>
                              </a:moveTo>
                              <a:lnTo>
                                <a:pt x="0" y="3120"/>
                              </a:lnTo>
                              <a:lnTo>
                                <a:pt x="41827" y="3120"/>
                              </a:lnTo>
                              <a:lnTo>
                                <a:pt x="41827" y="3120"/>
                              </a:lnTo>
                              <a:lnTo>
                                <a:pt x="41827" y="0"/>
                              </a:lnTo>
                              <a:lnTo>
                                <a:pt x="41827" y="0"/>
                              </a:lnTo>
                              <a:lnTo>
                                <a:pt x="0" y="0"/>
                              </a:lnTo>
                              <a:lnTo>
                                <a:pt x="0" y="0"/>
                              </a:lnTo>
                              <a:lnTo>
                                <a:pt x="0" y="312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4" o:spid="_x0000_s1026" o:spt="100" style="position:absolute;left:0pt;margin-left:0pt;margin-top:0pt;height:50pt;width:50pt;visibility:hidden;z-index:251693056;mso-width-relative:page;mso-height-relative:page;" fillcolor="#FFFFFF" filled="t" stroked="t" coordsize="41827,3120" o:gfxdata="UEsDBAoAAAAAAIdO4kAAAAAAAAAAAAAAAAAEAAAAZHJzL1BLAwQUAAAACACHTuJA2gI2mM4AAAAF&#10;AQAADwAAAGRycy9kb3ducmV2LnhtbE2PzU7DMBCE70i8g7VI3KgdEH8hTg8gxJW2cHfiJY5qr6PY&#10;SdO3Z4uQ4LLa0axmvq3WS/BixjH1kTQUKwUCqY22p07Dx+716gFEyoas8ZFQwxETrOvzs8qUNh5o&#10;g/M2d4JDKJVGg8t5KKVMrcNg0ioOSOx9xTGYzHLspB3NgcODl9dK3clgeuIGZwZ8dtjut1Pg3ukm&#10;3hfvm8fWve2X2/noX5r8qfXlRaGeQGRc8t8xnPAZHWpmauJENgmvgR/JP/PkKcWy+V1kXcn/9PU3&#10;UEsDBBQAAAAIAIdO4kDgM+62lwMAANUKAAAOAAAAZHJzL2Uyb0RvYy54bWytVs2O0zAQviPxDpaP&#10;SGyabrs/1WYR2tUiJP6kXR7ATZwmwrGD7TZdzpy4cOeIeAYkhOBp+HsMZpyk6xYlRIIeErv+8nlm&#10;vrFnTu6tC0FWXJtcyYiGeyNKuIxVkstFRJ9fXdw9osRYJhMmlOQRveaG3ju9feukKmd8rDIlEq4J&#10;kEgzq8qIZtaWsyAwccYLZvZUySUspkoXzMJUL4JEswrYCxGMR6ODoFI6KbWKuTHw73m9SBtGPYRQ&#10;pWke83MVLwsubc2quWAWXDJZXhp66qxNUx7bp2lquCUiouCpdU/YBMZzfAanJ2y20KzM8rgxgQ0x&#10;YcenguUSNt1QnTPLyFLnf1AVeayVUandi1UR1I64iIAX4WgnNpcZK7nzBUJtyk3Qzf+jjZ+snmmS&#10;JxEdUyJZAYJ/+/z5x+u33z+8+/X10/cv72cEHj/ffCQTSrI8SThmDcatKs0MPr8sn2n03JSPVPzC&#10;EKkuuYC4IwomZxmTC35fa1VlnCVguvs42PoaJwZ4yLx6rBKwgS2tcvFcp7pAdogUWTvZrjey8bUl&#10;Mfx5sD8djUDQGJaaMZgXsFn7cbw09gFXjoitHhlbq57AyGmWNJ5fAUlaCEiAOwEZkYpMwqPxYZMj&#10;GxC4tQHth+MRyQi+dmEQzw2sk2vfA/VwQeg3XM6mLtumHrCH78CD9fIdesAePrgyhtl37AG7Ahf6&#10;KvRaF/pSdNINEiL0leik8nXo1DT0Reik8iXopuqJP+T3os1glrVJHa9lk9UwInD08LRgkpfK4AHC&#10;FIdjclUfQjYDFK52gCF0CN7H3Ib9+sEQHARPB4HBfQS7w/VXZkgvBB8PYsb0QTQkxxCrw8ZHSIBB&#10;8MZLEHkQvPEz3HK0drjRScNduVudtKtOc9wClGMW5W2HpIpofS+RLKLu5sGlQq34lXIge3NTuuXa&#10;0BuAkL3Adrl9l46v2RIi63G2kPb9D1B3f0JgWqr2vUvZj6u1/1+YPzwF+1ANdxg2sqCaXoExSuTJ&#10;RS4EamH0Yn4mNFkx6D8u3K/Jmy2YkKjq8XQ8dWd1a22LAuoclrpa0S1YkVtoy0ReRPTIBwk4367Y&#10;Yn2ti/ZcJddQa7WquyHoBWGQKf2Kkgo6oYial0umOSXioYR6fRxOJhBX6yaT6SGUOqL9lbm/wmQM&#10;VBG1FG4fHJ7Zut1aljpfZK4twMhIdR9qfJpjLXb21VY1E+h2XJCbzgzbKX/uUDfd6O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2gI2mM4AAAAFAQAADwAAAAAAAAABACAAAAAiAAAAZHJzL2Rvd25y&#10;ZXYueG1sUEsBAhQAFAAAAAgAh07iQOAz7raXAwAA1QoAAA4AAAAAAAAAAQAgAAAAHQEAAGRycy9l&#10;Mm9Eb2MueG1sUEsFBgAAAAAGAAYAWQEAACYHAAAAAA==&#10;" path="m0,3120l0,3120,41827,3120,41827,3120,41827,0,41827,0,0,0,0,0,0,3120e">
                <v:path o:connectlocs="0,635000;0,635000;635000,635000;635000,635000;635000,0;635000,0;0,0;0,0;0,635000" o:connectangles="0,0,0,0,0,0,0,0,0"/>
                <v:fill on="t" focussize="0,0"/>
                <v:stroke color="#000000" miterlimit="8" joinstyle="miter"/>
                <v:imagedata o:title=""/>
                <o:lock v:ext="edit" selection="t" aspectratio="f"/>
              </v:shape>
            </w:pict>
          </mc:Fallback>
        </mc:AlternateContent>
      </w:r>
      <w:r>
        <w:rPr>
          <w:rFonts w:ascii="仿宋_GB2312" w:hAnsi="仿宋" w:eastAsia="仿宋_GB2312"/>
          <w:b/>
          <w:sz w:val="28"/>
          <w:szCs w:val="28"/>
        </w:rPr>
        <w:t>班博：</w:t>
      </w:r>
      <w:r>
        <w:rPr>
          <w:rFonts w:hint="eastAsia" w:ascii="仿宋_GB2312" w:hAnsi="仿宋" w:eastAsia="仿宋_GB2312"/>
          <w:sz w:val="28"/>
          <w:szCs w:val="28"/>
        </w:rPr>
        <w:t>山东大学管理学院副教授、</w:t>
      </w:r>
      <w:r>
        <w:rPr>
          <w:rFonts w:ascii="仿宋_GB2312" w:hAnsi="仿宋" w:eastAsia="仿宋_GB2312"/>
          <w:sz w:val="28"/>
          <w:szCs w:val="28"/>
        </w:rPr>
        <w:t>中央电视台《百家讲坛》栏目客座专家</w:t>
      </w:r>
      <w:r>
        <w:rPr>
          <w:rFonts w:hint="eastAsia" w:ascii="仿宋_GB2312" w:hAnsi="仿宋" w:eastAsia="仿宋_GB2312"/>
          <w:sz w:val="28"/>
          <w:szCs w:val="28"/>
        </w:rPr>
        <w:t>；</w:t>
      </w:r>
      <w:r>
        <w:rPr>
          <w:rFonts w:ascii="仿宋_GB2312" w:hAnsi="仿宋" w:eastAsia="仿宋_GB2312"/>
          <w:sz w:val="28"/>
          <w:szCs w:val="28"/>
        </w:rPr>
        <w:t>研究领域集中在企业管理、战略管理、跨国公司管理等方面，主讲课程包括管理学、企业战略管理、战略性人力资源管理、国际企业管理等。</w:t>
      </w:r>
    </w:p>
    <w:p>
      <w:pPr>
        <w:pStyle w:val="4"/>
        <w:snapToGrid w:val="0"/>
        <w:spacing w:after="190" w:afterLines="50" w:line="240" w:lineRule="auto"/>
        <w:ind w:firstLine="0" w:firstLineChars="0"/>
        <w:rPr>
          <w:rFonts w:ascii="仿宋_GB2312" w:hAnsi="仿宋" w:eastAsia="仿宋_GB2312"/>
          <w:sz w:val="28"/>
          <w:szCs w:val="28"/>
        </w:rPr>
      </w:pPr>
      <w:bookmarkStart w:id="41" w:name="49"/>
      <w:bookmarkEnd w:id="41"/>
      <w:r>
        <w:rPr>
          <w:rFonts w:hint="eastAsia" w:ascii="仿宋_GB2312" w:hAnsi="仿宋" w:eastAsia="仿宋_GB2312"/>
          <w:b/>
          <w:sz w:val="28"/>
          <w:szCs w:val="28"/>
        </w:rPr>
        <w:t>王军：</w:t>
      </w:r>
      <w:r>
        <w:rPr>
          <w:rFonts w:hint="eastAsia" w:ascii="仿宋_GB2312" w:hAnsi="仿宋" w:eastAsia="仿宋_GB2312"/>
          <w:sz w:val="28"/>
          <w:szCs w:val="28"/>
        </w:rPr>
        <w:t>山东大学管理学院副教授、硕士生导师；经济学博士，政治学博士后。加拿大西安大略大学博士后，北京大学光华管理学院访问学者，台湾东吴大学商学院企业管理系客座教授。</w:t>
      </w:r>
      <w:r>
        <w:rPr>
          <w:rFonts w:ascii="仿宋_GB2312" w:hAnsi="仿宋" w:eastAsia="仿宋_GB2312"/>
          <w:sz w:val="28"/>
          <w:szCs w:val="28"/>
        </w:rPr>
        <w:t>山东经济管理研究基地执行主任、企业赋能研究中心主任；</w:t>
      </w:r>
      <w:r>
        <w:rPr>
          <w:rFonts w:hint="eastAsia" w:ascii="仿宋_GB2312" w:hAnsi="仿宋" w:eastAsia="仿宋_GB2312"/>
          <w:sz w:val="28"/>
          <w:szCs w:val="28"/>
        </w:rPr>
        <w:t>山东大学行动学习项目组负责人。</w:t>
      </w:r>
    </w:p>
    <w:p>
      <w:pPr>
        <w:pStyle w:val="4"/>
        <w:snapToGrid w:val="0"/>
        <w:spacing w:after="190" w:afterLines="50" w:line="240" w:lineRule="auto"/>
        <w:ind w:firstLine="0" w:firstLineChars="0"/>
        <w:rPr>
          <w:rFonts w:ascii="仿宋_GB2312" w:hAnsi="仿宋" w:eastAsia="仿宋_GB2312"/>
          <w:sz w:val="28"/>
          <w:szCs w:val="28"/>
        </w:rPr>
      </w:pPr>
      <w:r>
        <w:rPr>
          <w:rFonts w:hint="eastAsia" w:ascii="仿宋_GB2312" w:hAnsi="仿宋" w:eastAsia="仿宋_GB2312"/>
          <w:b/>
          <w:sz w:val="28"/>
          <w:szCs w:val="28"/>
        </w:rPr>
        <w:t>高传贵：</w:t>
      </w:r>
      <w:r>
        <w:rPr>
          <w:rFonts w:hint="eastAsia" w:ascii="仿宋_GB2312" w:hAnsi="仿宋" w:eastAsia="仿宋_GB2312"/>
          <w:sz w:val="28"/>
          <w:szCs w:val="28"/>
        </w:rPr>
        <w:t>浪潮集团副总裁，浪潮健康董事长兼C</w:t>
      </w:r>
      <w:r>
        <w:rPr>
          <w:rFonts w:ascii="仿宋_GB2312" w:hAnsi="仿宋" w:eastAsia="仿宋_GB2312"/>
          <w:sz w:val="28"/>
          <w:szCs w:val="28"/>
        </w:rPr>
        <w:t>EO，</w:t>
      </w:r>
      <w:r>
        <w:rPr>
          <w:rFonts w:hint="eastAsia" w:ascii="仿宋_GB2312" w:hAnsi="仿宋" w:eastAsia="仿宋_GB2312"/>
          <w:sz w:val="28"/>
          <w:szCs w:val="28"/>
        </w:rPr>
        <w:t>管理学博士</w:t>
      </w:r>
    </w:p>
    <w:bookmarkEnd w:id="6"/>
    <w:bookmarkEnd w:id="7"/>
    <w:bookmarkEnd w:id="8"/>
    <w:bookmarkEnd w:id="9"/>
    <w:p>
      <w:pPr>
        <w:pStyle w:val="2"/>
        <w:jc w:val="left"/>
        <w:rPr>
          <w:rFonts w:hint="eastAsia" w:ascii="黑体" w:hAnsi="黑体" w:eastAsia="黑体" w:cs="黑体"/>
          <w:b w:val="0"/>
          <w:bCs w:val="0"/>
          <w:color w:val="FF0000"/>
          <w:sz w:val="28"/>
          <w:szCs w:val="28"/>
        </w:rPr>
      </w:pPr>
      <w:bookmarkStart w:id="42" w:name="_Toc114500704"/>
      <w:r>
        <w:rPr>
          <w:rFonts w:hint="eastAsia" w:ascii="黑体" w:hAnsi="黑体" w:eastAsia="黑体" w:cs="黑体"/>
          <w:b w:val="0"/>
          <w:bCs w:val="0"/>
          <w:color w:val="FF0000"/>
          <w:sz w:val="28"/>
          <w:szCs w:val="28"/>
        </w:rPr>
        <w:t>实训基地</w:t>
      </w:r>
      <w:bookmarkEnd w:id="42"/>
    </w:p>
    <w:p>
      <w:pPr>
        <w:pStyle w:val="4"/>
        <w:snapToGrid w:val="0"/>
        <w:spacing w:after="190" w:afterLines="50" w:line="240" w:lineRule="auto"/>
        <w:ind w:firstLine="0" w:firstLineChars="0"/>
        <w:rPr>
          <w:rFonts w:ascii="仿宋_GB2312" w:hAnsi="仿宋" w:eastAsia="仿宋_GB2312"/>
          <w:sz w:val="28"/>
          <w:szCs w:val="28"/>
        </w:rPr>
      </w:pPr>
      <w:r>
        <w:rPr>
          <w:rFonts w:hint="eastAsia" w:eastAsia="仿宋_GB2312"/>
          <w:sz w:val="28"/>
          <w:szCs w:val="28"/>
        </w:rPr>
        <w:t>研学课程将在济南、青岛、威海、苏州、深圳等地选择部分标杆企业及校友企业进行现场</w:t>
      </w:r>
      <w:r>
        <w:rPr>
          <w:rFonts w:eastAsia="仿宋_GB2312"/>
          <w:sz w:val="28"/>
          <w:szCs w:val="28"/>
        </w:rPr>
        <w:t>学习</w:t>
      </w:r>
      <w:r>
        <w:rPr>
          <w:rFonts w:hint="eastAsia" w:eastAsia="仿宋_GB2312"/>
          <w:sz w:val="28"/>
          <w:szCs w:val="28"/>
        </w:rPr>
        <w:t>，倾听目标企业专家授课，</w:t>
      </w:r>
      <w:r>
        <w:rPr>
          <w:rFonts w:hint="eastAsia" w:ascii="仿宋_GB2312" w:hAnsi="仿宋" w:eastAsia="仿宋_GB2312"/>
          <w:sz w:val="28"/>
          <w:szCs w:val="28"/>
        </w:rPr>
        <w:t>开展对话交流与学员研讨。拟参访的实训基地如：</w:t>
      </w:r>
    </w:p>
    <w:p>
      <w:pPr>
        <w:pStyle w:val="4"/>
        <w:snapToGrid w:val="0"/>
        <w:spacing w:after="190" w:afterLines="50" w:line="240" w:lineRule="auto"/>
        <w:ind w:firstLine="0" w:firstLineChars="0"/>
        <w:rPr>
          <w:rFonts w:ascii="仿宋_GB2312" w:hAnsi="仿宋" w:eastAsia="仿宋_GB2312"/>
          <w:sz w:val="28"/>
          <w:szCs w:val="28"/>
        </w:rPr>
      </w:pPr>
      <w:r>
        <w:rPr>
          <w:rFonts w:hint="eastAsia" w:ascii="仿宋_GB2312" w:hAnsi="仿宋" w:eastAsia="仿宋_GB2312"/>
          <w:b/>
          <w:sz w:val="28"/>
          <w:szCs w:val="28"/>
        </w:rPr>
        <w:t>青岛海尔中央空调有限公司：</w:t>
      </w:r>
      <w:r>
        <w:rPr>
          <w:rFonts w:hint="eastAsia" w:ascii="仿宋_GB2312" w:hAnsi="仿宋" w:eastAsia="仿宋_GB2312"/>
          <w:sz w:val="28"/>
          <w:szCs w:val="28"/>
        </w:rPr>
        <w:t>青岛海尔中央空调有限公司是海尔集团支柱之一，作为制造业践行“中国制造2025战略”的范本，该互联工厂创新采用以模块化、智能化、数字化、透明可视为基础的全生态互联体系，包括内外互联、信息互联与虚实互联。荣获中国电器科学院“智能工厂评价证书”、2018年世界达沃斯论坛评选全球首批灯塔工厂，海尔中央空调互联工厂成果入选，为全球首批&amp;中国本土化唯一的灯塔工厂。</w:t>
      </w:r>
      <w:r>
        <w:rPr>
          <w:rFonts w:ascii="仿宋_GB2312" w:hAnsi="仿宋" w:eastAsia="仿宋_GB2312"/>
          <w:sz w:val="28"/>
          <w:szCs w:val="28"/>
        </w:rPr>
        <w:t>2020</w:t>
      </w:r>
      <w:r>
        <w:rPr>
          <w:rFonts w:hint="eastAsia" w:ascii="仿宋_GB2312" w:hAnsi="仿宋" w:eastAsia="仿宋_GB2312"/>
          <w:sz w:val="28"/>
          <w:szCs w:val="28"/>
        </w:rPr>
        <w:t>年，互联工厂荣获新区“突出贡献企业”称号、山东省“专精特新”中小企业称号、智能供应链领域“德国</w:t>
      </w:r>
      <w:r>
        <w:rPr>
          <w:rFonts w:ascii="仿宋_GB2312" w:hAnsi="仿宋" w:eastAsia="仿宋_GB2312"/>
          <w:sz w:val="28"/>
          <w:szCs w:val="28"/>
        </w:rPr>
        <w:t>ROI-EFESO</w:t>
      </w:r>
      <w:r>
        <w:rPr>
          <w:rFonts w:hint="eastAsia" w:ascii="仿宋_GB2312" w:hAnsi="仿宋" w:eastAsia="仿宋_GB2312"/>
          <w:sz w:val="28"/>
          <w:szCs w:val="28"/>
        </w:rPr>
        <w:t>工业</w:t>
      </w:r>
      <w:r>
        <w:rPr>
          <w:rFonts w:ascii="仿宋_GB2312" w:hAnsi="仿宋" w:eastAsia="仿宋_GB2312"/>
          <w:sz w:val="28"/>
          <w:szCs w:val="28"/>
        </w:rPr>
        <w:t>4.0</w:t>
      </w:r>
      <w:r>
        <w:rPr>
          <w:rFonts w:hint="eastAsia" w:ascii="仿宋_GB2312" w:hAnsi="仿宋" w:eastAsia="仿宋_GB2312"/>
          <w:sz w:val="28"/>
          <w:szCs w:val="28"/>
        </w:rPr>
        <w:t>奖”、中国电子技术标准化研究院“智能制造标杆企业”。</w:t>
      </w:r>
    </w:p>
    <w:p>
      <w:pPr>
        <w:pStyle w:val="4"/>
        <w:snapToGrid w:val="0"/>
        <w:spacing w:after="190" w:afterLines="50" w:line="240" w:lineRule="auto"/>
        <w:ind w:firstLine="0" w:firstLineChars="0"/>
        <w:rPr>
          <w:rFonts w:ascii="仿宋_GB2312" w:hAnsi="仿宋" w:eastAsia="仿宋_GB2312"/>
          <w:sz w:val="28"/>
          <w:szCs w:val="28"/>
        </w:rPr>
      </w:pPr>
      <w:r>
        <w:rPr>
          <w:rFonts w:hint="eastAsia" w:ascii="仿宋_GB2312" w:hAnsi="仿宋" w:eastAsia="仿宋_GB2312"/>
          <w:b/>
          <w:sz w:val="28"/>
          <w:szCs w:val="28"/>
        </w:rPr>
        <w:t>海克斯康测量技术（青岛）有限公司：</w:t>
      </w:r>
      <w:r>
        <w:rPr>
          <w:rFonts w:ascii="仿宋_GB2312" w:hAnsi="仿宋" w:eastAsia="仿宋_GB2312"/>
          <w:sz w:val="28"/>
          <w:szCs w:val="28"/>
        </w:rPr>
        <w:t>工业和信息化部“单项冠军”企业，全球传感器、软件和数字信息技术解决方案的领导者，致力于充分发挥数据的潜力，提升工业、装备制造业、基础设施、安全和移动出行等领域的效率、生产力和质量。来自海克斯康的专业技术，正在塑造智能制造和智慧城市两大生态系统，使其更互联、更自主，从而实现可扩展、可持续的未来。</w:t>
      </w:r>
    </w:p>
    <w:p>
      <w:pPr>
        <w:pStyle w:val="4"/>
        <w:snapToGrid w:val="0"/>
        <w:spacing w:after="190" w:afterLines="50" w:line="240" w:lineRule="auto"/>
        <w:ind w:firstLine="0" w:firstLineChars="0"/>
        <w:rPr>
          <w:rFonts w:ascii="仿宋_GB2312" w:hAnsi="仿宋" w:eastAsia="仿宋_GB2312"/>
          <w:color w:val="auto"/>
          <w:sz w:val="28"/>
          <w:szCs w:val="28"/>
        </w:rPr>
      </w:pPr>
      <w:r>
        <w:rPr>
          <w:rFonts w:hint="eastAsia" w:ascii="仿宋_GB2312" w:hAnsi="仿宋" w:eastAsia="仿宋_GB2312"/>
          <w:b/>
          <w:sz w:val="28"/>
          <w:szCs w:val="28"/>
        </w:rPr>
        <w:t>浪潮集团：</w:t>
      </w:r>
      <w:r>
        <w:rPr>
          <w:rFonts w:ascii="仿宋_GB2312" w:hAnsi="仿宋" w:eastAsia="仿宋_GB2312"/>
          <w:sz w:val="28"/>
          <w:szCs w:val="28"/>
        </w:rPr>
        <w:t>中国本土顶尖的大型IT企业之一，中国领先的云计算、大数据服务商。浪潮集团旗下拥有浪潮信息、浪潮软件、浪潮国际三家上市公司，业务涵盖云数据中心、云服务大数据、智慧城市、智慧企业四大产业群组，为全球120多个国家和地区提供IT产品和服务，正向云计算、大数据、智慧城市运营服务商转型，打造“云+数+AI”新</w:t>
      </w:r>
      <w:r>
        <w:rPr>
          <w:rFonts w:ascii="仿宋_GB2312" w:hAnsi="仿宋" w:eastAsia="仿宋_GB2312"/>
          <w:color w:val="auto"/>
          <w:sz w:val="28"/>
          <w:szCs w:val="28"/>
        </w:rPr>
        <w:t>型互联网企业。</w:t>
      </w:r>
    </w:p>
    <w:p>
      <w:pPr>
        <w:widowControl/>
        <w:spacing w:line="240" w:lineRule="auto"/>
        <w:jc w:val="left"/>
        <w:rPr>
          <w:rFonts w:hint="eastAsia" w:ascii="黑体" w:hAnsi="黑体" w:eastAsia="黑体" w:cs="黑体"/>
          <w:b w:val="0"/>
          <w:bCs w:val="0"/>
          <w:color w:val="auto"/>
          <w:kern w:val="44"/>
          <w:sz w:val="32"/>
          <w:szCs w:val="36"/>
          <w:lang w:val="en-US" w:eastAsia="zh-CN" w:bidi="ar-SA"/>
        </w:rPr>
      </w:pPr>
      <w:bookmarkStart w:id="43" w:name="_Toc83726432"/>
      <w:bookmarkStart w:id="44" w:name="_Toc114500706"/>
      <w:r>
        <w:rPr>
          <w:rFonts w:hint="eastAsia" w:ascii="黑体" w:hAnsi="黑体" w:eastAsia="黑体" w:cs="黑体"/>
          <w:b w:val="0"/>
          <w:bCs w:val="0"/>
          <w:color w:val="auto"/>
          <w:kern w:val="44"/>
          <w:sz w:val="32"/>
          <w:szCs w:val="36"/>
          <w:lang w:val="en-US" w:eastAsia="zh-CN" w:bidi="ar-SA"/>
        </w:rPr>
        <w:t>项目咨询</w:t>
      </w:r>
      <w:bookmarkEnd w:id="43"/>
      <w:bookmarkEnd w:id="44"/>
    </w:p>
    <w:p>
      <w:pPr>
        <w:widowControl/>
        <w:tabs>
          <w:tab w:val="left" w:pos="6663"/>
        </w:tabs>
        <w:snapToGrid w:val="0"/>
        <w:spacing w:line="560" w:lineRule="exact"/>
        <w:ind w:right="208"/>
        <w:jc w:val="left"/>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b/>
          <w:color w:val="auto"/>
          <w:spacing w:val="-1"/>
          <w:sz w:val="28"/>
          <w:szCs w:val="28"/>
        </w:rPr>
        <w:t xml:space="preserve">山东大学管理学院 </w:t>
      </w:r>
    </w:p>
    <w:p>
      <w:pPr>
        <w:widowControl/>
        <w:snapToGrid w:val="0"/>
        <w:spacing w:line="560" w:lineRule="exact"/>
        <w:jc w:val="both"/>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鹿老师：0531-88361058</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18305310255</w:t>
      </w:r>
    </w:p>
    <w:p>
      <w:pPr>
        <w:widowControl/>
        <w:snapToGrid w:val="0"/>
        <w:spacing w:line="560" w:lineRule="exact"/>
        <w:jc w:val="both"/>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于老师：0531-88365695</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13658631535</w:t>
      </w:r>
    </w:p>
    <w:p>
      <w:pPr>
        <w:widowControl/>
        <w:snapToGrid w:val="0"/>
        <w:spacing w:line="560" w:lineRule="exact"/>
        <w:jc w:val="both"/>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张老师：0531-88361810</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15065410875</w:t>
      </w:r>
    </w:p>
    <w:p>
      <w:pPr>
        <w:widowControl/>
        <w:snapToGrid w:val="0"/>
        <w:spacing w:line="560" w:lineRule="exact"/>
        <w:jc w:val="both"/>
        <w:rPr>
          <w:rFonts w:hint="eastAsia" w:ascii="仿宋_GB2312" w:hAnsi="仿宋_GB2312" w:eastAsia="仿宋_GB2312" w:cs="仿宋_GB2312"/>
          <w:b/>
          <w:color w:val="auto"/>
          <w:spacing w:val="-1"/>
          <w:sz w:val="28"/>
          <w:szCs w:val="28"/>
        </w:rPr>
      </w:pPr>
      <w:r>
        <w:rPr>
          <w:rFonts w:hint="eastAsia" w:ascii="仿宋_GB2312" w:hAnsi="仿宋_GB2312" w:eastAsia="仿宋_GB2312" w:cs="仿宋_GB2312"/>
          <w:color w:val="auto"/>
          <w:spacing w:val="-1"/>
          <w:sz w:val="28"/>
          <w:szCs w:val="28"/>
        </w:rPr>
        <w:t>地</w:t>
      </w:r>
      <w:r>
        <w:rPr>
          <w:rFonts w:hint="eastAsia" w:ascii="仿宋_GB2312" w:hAnsi="仿宋_GB2312" w:eastAsia="仿宋_GB2312" w:cs="仿宋_GB2312"/>
          <w:color w:val="auto"/>
          <w:spacing w:val="-1"/>
          <w:sz w:val="28"/>
          <w:szCs w:val="28"/>
          <w:lang w:val="en-US" w:eastAsia="zh-CN"/>
        </w:rPr>
        <w:t xml:space="preserve">  </w:t>
      </w:r>
      <w:r>
        <w:rPr>
          <w:rFonts w:hint="eastAsia" w:ascii="仿宋_GB2312" w:hAnsi="仿宋_GB2312" w:eastAsia="仿宋_GB2312" w:cs="仿宋_GB2312"/>
          <w:color w:val="auto"/>
          <w:spacing w:val="-1"/>
          <w:sz w:val="28"/>
          <w:szCs w:val="28"/>
        </w:rPr>
        <w:t>址：济南市山大南路27号知新楼B508</w:t>
      </w:r>
    </w:p>
    <w:p>
      <w:pPr>
        <w:widowControl/>
        <w:snapToGrid w:val="0"/>
        <w:spacing w:line="560" w:lineRule="exact"/>
        <w:jc w:val="left"/>
        <w:rPr>
          <w:rFonts w:hint="eastAsia" w:ascii="仿宋_GB2312" w:hAnsi="仿宋_GB2312" w:eastAsia="仿宋_GB2312" w:cs="仿宋_GB2312"/>
          <w:b/>
          <w:color w:val="auto"/>
          <w:spacing w:val="-1"/>
          <w:sz w:val="28"/>
          <w:szCs w:val="28"/>
        </w:rPr>
      </w:pPr>
      <w:r>
        <w:rPr>
          <w:rFonts w:hint="eastAsia" w:ascii="仿宋_GB2312" w:hAnsi="仿宋_GB2312" w:eastAsia="仿宋_GB2312" w:cs="仿宋_GB2312"/>
          <w:b/>
          <w:color w:val="auto"/>
          <w:spacing w:val="-1"/>
          <w:sz w:val="28"/>
          <w:szCs w:val="28"/>
        </w:rPr>
        <w:t>工业和信息化部人才交流中心</w:t>
      </w:r>
    </w:p>
    <w:p>
      <w:pPr>
        <w:widowControl/>
        <w:snapToGrid w:val="0"/>
        <w:spacing w:line="560" w:lineRule="exact"/>
        <w:jc w:val="both"/>
        <w:rPr>
          <w:rFonts w:hint="eastAsia" w:ascii="仿宋_GB2312" w:hAnsi="仿宋_GB2312" w:eastAsia="仿宋_GB2312" w:cs="仿宋_GB2312"/>
          <w:bCs/>
          <w:color w:val="auto"/>
          <w:spacing w:val="-1"/>
          <w:sz w:val="28"/>
          <w:szCs w:val="28"/>
        </w:rPr>
      </w:pPr>
      <w:r>
        <w:rPr>
          <w:rFonts w:hint="eastAsia" w:ascii="仿宋_GB2312" w:hAnsi="仿宋_GB2312" w:eastAsia="仿宋_GB2312" w:cs="仿宋_GB2312"/>
          <w:bCs/>
          <w:color w:val="auto"/>
          <w:spacing w:val="-1"/>
          <w:sz w:val="28"/>
          <w:szCs w:val="28"/>
        </w:rPr>
        <w:t>杨</w:t>
      </w:r>
      <w:r>
        <w:rPr>
          <w:rFonts w:hint="eastAsia" w:ascii="仿宋_GB2312" w:hAnsi="仿宋_GB2312" w:eastAsia="仿宋_GB2312" w:cs="仿宋_GB2312"/>
          <w:bCs/>
          <w:color w:val="auto"/>
          <w:spacing w:val="-1"/>
          <w:sz w:val="28"/>
          <w:szCs w:val="28"/>
          <w:lang w:val="en-US" w:eastAsia="zh-CN"/>
        </w:rPr>
        <w:t xml:space="preserve"> </w:t>
      </w:r>
      <w:r>
        <w:rPr>
          <w:rFonts w:hint="eastAsia" w:ascii="仿宋_GB2312" w:hAnsi="仿宋_GB2312" w:eastAsia="仿宋_GB2312" w:cs="仿宋_GB2312"/>
          <w:bCs/>
          <w:color w:val="auto"/>
          <w:spacing w:val="-1"/>
          <w:sz w:val="28"/>
          <w:szCs w:val="28"/>
        </w:rPr>
        <w:t xml:space="preserve"> 昱：010-68208632</w:t>
      </w:r>
    </w:p>
    <w:p>
      <w:pPr>
        <w:widowControl/>
        <w:snapToGrid w:val="0"/>
        <w:spacing w:line="560" w:lineRule="exact"/>
        <w:jc w:val="both"/>
        <w:rPr>
          <w:rFonts w:hint="eastAsia" w:ascii="仿宋_GB2312" w:hAnsi="仿宋_GB2312" w:eastAsia="仿宋_GB2312" w:cs="仿宋_GB2312"/>
          <w:bCs/>
          <w:spacing w:val="-1"/>
          <w:sz w:val="28"/>
          <w:szCs w:val="28"/>
        </w:rPr>
      </w:pPr>
      <w:r>
        <w:rPr>
          <w:rFonts w:hint="eastAsia" w:ascii="仿宋_GB2312" w:hAnsi="仿宋_GB2312" w:eastAsia="仿宋_GB2312" w:cs="仿宋_GB2312"/>
          <w:bCs/>
          <w:spacing w:val="-1"/>
          <w:sz w:val="28"/>
          <w:szCs w:val="28"/>
        </w:rPr>
        <w:t>地</w:t>
      </w:r>
      <w:r>
        <w:rPr>
          <w:rFonts w:hint="eastAsia" w:ascii="仿宋_GB2312" w:hAnsi="仿宋_GB2312" w:eastAsia="仿宋_GB2312" w:cs="仿宋_GB2312"/>
          <w:bCs/>
          <w:spacing w:val="-1"/>
          <w:sz w:val="28"/>
          <w:szCs w:val="28"/>
          <w:lang w:val="en-US" w:eastAsia="zh-CN"/>
        </w:rPr>
        <w:t xml:space="preserve">  </w:t>
      </w:r>
      <w:r>
        <w:rPr>
          <w:rFonts w:hint="eastAsia" w:ascii="仿宋_GB2312" w:hAnsi="仿宋_GB2312" w:eastAsia="仿宋_GB2312" w:cs="仿宋_GB2312"/>
          <w:bCs/>
          <w:spacing w:val="-1"/>
          <w:sz w:val="28"/>
          <w:szCs w:val="28"/>
        </w:rPr>
        <w:t>址：北京市海淀区万寿路27号</w:t>
      </w:r>
    </w:p>
    <w:p>
      <w:pPr>
        <w:widowControl/>
        <w:spacing w:line="240" w:lineRule="auto"/>
        <w:jc w:val="left"/>
        <w:rPr>
          <w:rFonts w:cs="楷体_GB2312" w:asciiTheme="minorEastAsia" w:hAnsiTheme="minorEastAsia"/>
          <w:bCs/>
          <w:spacing w:val="-1"/>
          <w:sz w:val="21"/>
          <w:szCs w:val="21"/>
        </w:rPr>
      </w:pPr>
      <w:r>
        <w:rPr>
          <w:rFonts w:cs="楷体_GB2312" w:asciiTheme="minorEastAsia" w:hAnsiTheme="minorEastAsia"/>
          <w:bCs/>
          <w:spacing w:val="-1"/>
          <w:sz w:val="21"/>
          <w:szCs w:val="21"/>
        </w:rPr>
        <w:br w:type="page"/>
      </w:r>
    </w:p>
    <w:p>
      <w:pPr>
        <w:widowControl/>
        <w:snapToGrid w:val="0"/>
        <w:spacing w:after="50" w:line="312" w:lineRule="auto"/>
        <w:jc w:val="center"/>
        <w:rPr>
          <w:rFonts w:hint="eastAsia" w:ascii="黑体" w:hAnsi="黑体" w:eastAsia="黑体" w:cs="黑体"/>
          <w:b/>
          <w:sz w:val="32"/>
          <w:szCs w:val="32"/>
        </w:rPr>
      </w:pPr>
      <w:r>
        <w:rPr>
          <w:rFonts w:hint="eastAsia" w:ascii="黑体" w:hAnsi="黑体" w:eastAsia="黑体" w:cs="黑体"/>
          <w:sz w:val="32"/>
          <w:szCs w:val="32"/>
        </w:rPr>
        <w:t>领 军 人 才 学 员 选 拔 表</w:t>
      </w:r>
    </w:p>
    <w:tbl>
      <w:tblPr>
        <w:tblStyle w:val="27"/>
        <w:tblpPr w:leftFromText="180" w:rightFromText="180" w:vertAnchor="text" w:horzAnchor="margin" w:tblpY="145"/>
        <w:tblW w:w="9464"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281"/>
        <w:gridCol w:w="1412"/>
        <w:gridCol w:w="533"/>
        <w:gridCol w:w="653"/>
        <w:gridCol w:w="228"/>
        <w:gridCol w:w="531"/>
        <w:gridCol w:w="458"/>
        <w:gridCol w:w="107"/>
        <w:gridCol w:w="745"/>
        <w:gridCol w:w="248"/>
        <w:gridCol w:w="605"/>
        <w:gridCol w:w="249"/>
        <w:gridCol w:w="1717"/>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姓</w:t>
            </w:r>
            <w:r>
              <w:rPr>
                <w:rFonts w:ascii="Times New Roman" w:hAnsi="Times New Roman" w:eastAsia="宋体" w:cs="Times New Roman"/>
                <w:sz w:val="18"/>
                <w:szCs w:val="18"/>
              </w:rPr>
              <w:t xml:space="preserve">    </w:t>
            </w:r>
            <w:r>
              <w:rPr>
                <w:rFonts w:ascii="Times New Roman" w:hAnsi="宋体" w:eastAsia="宋体" w:cs="Times New Roman"/>
                <w:sz w:val="18"/>
                <w:szCs w:val="18"/>
              </w:rPr>
              <w:t>名</w:t>
            </w:r>
            <w:r>
              <w:rPr>
                <w:rFonts w:hint="eastAsia" w:ascii="Times New Roman" w:hAnsi="宋体" w:eastAsia="宋体" w:cs="Times New Roman"/>
                <w:sz w:val="18"/>
                <w:szCs w:val="18"/>
              </w:rPr>
              <w:t xml:space="preserve"> *</w:t>
            </w:r>
          </w:p>
        </w:tc>
        <w:tc>
          <w:tcPr>
            <w:tcW w:w="1693" w:type="dxa"/>
            <w:gridSpan w:val="2"/>
            <w:vAlign w:val="center"/>
          </w:tcPr>
          <w:p>
            <w:pPr>
              <w:spacing w:line="240" w:lineRule="auto"/>
              <w:jc w:val="left"/>
              <w:rPr>
                <w:rFonts w:ascii="Times New Roman" w:hAnsi="Times New Roman" w:eastAsia="宋体" w:cs="Times New Roman"/>
                <w:sz w:val="18"/>
                <w:szCs w:val="18"/>
              </w:rPr>
            </w:pPr>
          </w:p>
        </w:tc>
        <w:tc>
          <w:tcPr>
            <w:tcW w:w="1414" w:type="dxa"/>
            <w:gridSpan w:val="3"/>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性</w:t>
            </w:r>
            <w:r>
              <w:rPr>
                <w:rFonts w:ascii="Times New Roman" w:hAnsi="Times New Roman" w:eastAsia="宋体" w:cs="Times New Roman"/>
                <w:sz w:val="18"/>
                <w:szCs w:val="18"/>
              </w:rPr>
              <w:t xml:space="preserve">    </w:t>
            </w:r>
            <w:r>
              <w:rPr>
                <w:rFonts w:ascii="Times New Roman" w:hAnsi="宋体" w:eastAsia="宋体" w:cs="Times New Roman"/>
                <w:sz w:val="18"/>
                <w:szCs w:val="18"/>
              </w:rPr>
              <w:t>别</w:t>
            </w:r>
            <w:r>
              <w:rPr>
                <w:rFonts w:hint="eastAsia" w:ascii="Times New Roman" w:hAnsi="宋体" w:eastAsia="宋体" w:cs="Times New Roman"/>
                <w:sz w:val="18"/>
                <w:szCs w:val="18"/>
              </w:rPr>
              <w:t xml:space="preserve"> *</w:t>
            </w:r>
          </w:p>
        </w:tc>
        <w:tc>
          <w:tcPr>
            <w:tcW w:w="989" w:type="dxa"/>
            <w:gridSpan w:val="2"/>
            <w:vAlign w:val="center"/>
          </w:tcPr>
          <w:p>
            <w:pPr>
              <w:spacing w:line="240" w:lineRule="auto"/>
              <w:jc w:val="left"/>
              <w:rPr>
                <w:rFonts w:ascii="Times New Roman" w:hAnsi="Times New Roman" w:eastAsia="宋体" w:cs="Times New Roman"/>
                <w:sz w:val="18"/>
                <w:szCs w:val="18"/>
              </w:rPr>
            </w:pPr>
          </w:p>
        </w:tc>
        <w:tc>
          <w:tcPr>
            <w:tcW w:w="852" w:type="dxa"/>
            <w:gridSpan w:val="2"/>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民</w:t>
            </w:r>
            <w:r>
              <w:rPr>
                <w:rFonts w:ascii="Times New Roman" w:hAnsi="Times New Roman" w:eastAsia="宋体" w:cs="Times New Roman"/>
                <w:sz w:val="18"/>
                <w:szCs w:val="18"/>
              </w:rPr>
              <w:t xml:space="preserve"> </w:t>
            </w:r>
            <w:r>
              <w:rPr>
                <w:rFonts w:ascii="Times New Roman" w:hAnsi="宋体" w:eastAsia="宋体" w:cs="Times New Roman"/>
                <w:sz w:val="18"/>
                <w:szCs w:val="18"/>
              </w:rPr>
              <w:t>族</w:t>
            </w:r>
            <w:r>
              <w:rPr>
                <w:rFonts w:hint="eastAsia" w:ascii="Times New Roman" w:hAnsi="宋体" w:eastAsia="宋体" w:cs="Times New Roman"/>
                <w:sz w:val="18"/>
                <w:szCs w:val="18"/>
              </w:rPr>
              <w:t xml:space="preserve"> *</w:t>
            </w:r>
          </w:p>
        </w:tc>
        <w:tc>
          <w:tcPr>
            <w:tcW w:w="853" w:type="dxa"/>
            <w:gridSpan w:val="2"/>
            <w:vAlign w:val="center"/>
          </w:tcPr>
          <w:p>
            <w:pPr>
              <w:spacing w:line="240" w:lineRule="auto"/>
              <w:jc w:val="left"/>
              <w:rPr>
                <w:rFonts w:ascii="Times New Roman" w:hAnsi="Times New Roman" w:eastAsia="宋体" w:cs="Times New Roman"/>
                <w:sz w:val="18"/>
                <w:szCs w:val="18"/>
              </w:rPr>
            </w:pPr>
          </w:p>
        </w:tc>
        <w:tc>
          <w:tcPr>
            <w:tcW w:w="1966" w:type="dxa"/>
            <w:gridSpan w:val="2"/>
            <w:vMerge w:val="restart"/>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照片</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spacing w:line="240" w:lineRule="auto"/>
              <w:jc w:val="center"/>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出生日期</w:t>
            </w:r>
            <w:r>
              <w:rPr>
                <w:rFonts w:hint="eastAsia" w:ascii="Times New Roman" w:hAnsi="宋体" w:eastAsia="宋体" w:cs="Times New Roman"/>
                <w:sz w:val="18"/>
                <w:szCs w:val="18"/>
              </w:rPr>
              <w:t xml:space="preserve"> *</w:t>
            </w:r>
          </w:p>
        </w:tc>
        <w:tc>
          <w:tcPr>
            <w:tcW w:w="1693" w:type="dxa"/>
            <w:gridSpan w:val="2"/>
            <w:vAlign w:val="center"/>
          </w:tcPr>
          <w:p>
            <w:pPr>
              <w:spacing w:line="240" w:lineRule="auto"/>
              <w:jc w:val="left"/>
              <w:rPr>
                <w:rFonts w:ascii="Times New Roman" w:hAnsi="Times New Roman" w:eastAsia="宋体" w:cs="Times New Roman"/>
                <w:sz w:val="18"/>
                <w:szCs w:val="18"/>
              </w:rPr>
            </w:pPr>
          </w:p>
        </w:tc>
        <w:tc>
          <w:tcPr>
            <w:tcW w:w="1414" w:type="dxa"/>
            <w:gridSpan w:val="3"/>
            <w:vAlign w:val="center"/>
          </w:tcPr>
          <w:p>
            <w:pPr>
              <w:spacing w:line="240" w:lineRule="auto"/>
              <w:jc w:val="center"/>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手</w:t>
            </w:r>
            <w:r>
              <w:rPr>
                <w:rFonts w:ascii="Times New Roman" w:hAnsi="Times New Roman" w:eastAsia="宋体" w:cs="Times New Roman"/>
                <w:sz w:val="18"/>
                <w:szCs w:val="18"/>
              </w:rPr>
              <w:t xml:space="preserve">    </w:t>
            </w:r>
            <w:r>
              <w:rPr>
                <w:rFonts w:ascii="Times New Roman" w:hAnsi="宋体" w:eastAsia="宋体" w:cs="Times New Roman"/>
                <w:sz w:val="18"/>
                <w:szCs w:val="18"/>
              </w:rPr>
              <w:t>机</w:t>
            </w:r>
            <w:r>
              <w:rPr>
                <w:rFonts w:hint="eastAsia" w:ascii="Times New Roman" w:hAnsi="宋体" w:eastAsia="宋体" w:cs="Times New Roman"/>
                <w:sz w:val="18"/>
                <w:szCs w:val="18"/>
              </w:rPr>
              <w:t xml:space="preserve"> *</w:t>
            </w:r>
          </w:p>
        </w:tc>
        <w:tc>
          <w:tcPr>
            <w:tcW w:w="2694" w:type="dxa"/>
            <w:gridSpan w:val="6"/>
            <w:vAlign w:val="center"/>
          </w:tcPr>
          <w:p>
            <w:pPr>
              <w:spacing w:line="240" w:lineRule="auto"/>
              <w:jc w:val="left"/>
              <w:rPr>
                <w:rFonts w:ascii="Times New Roman" w:hAnsi="Times New Roman" w:eastAsia="宋体" w:cs="Times New Roman"/>
                <w:sz w:val="18"/>
                <w:szCs w:val="18"/>
              </w:rPr>
            </w:pPr>
          </w:p>
        </w:tc>
        <w:tc>
          <w:tcPr>
            <w:tcW w:w="1966" w:type="dxa"/>
            <w:gridSpan w:val="2"/>
            <w:vMerge w:val="continue"/>
            <w:vAlign w:val="center"/>
          </w:tcPr>
          <w:p>
            <w:pPr>
              <w:spacing w:line="240" w:lineRule="auto"/>
              <w:ind w:firstLine="360"/>
              <w:jc w:val="left"/>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spacing w:line="240" w:lineRule="auto"/>
              <w:ind w:firstLine="360" w:firstLineChars="200"/>
              <w:rPr>
                <w:rFonts w:ascii="Times New Roman" w:hAnsi="Times New Roman" w:eastAsia="宋体" w:cs="Times New Roman"/>
                <w:sz w:val="18"/>
                <w:szCs w:val="18"/>
              </w:rPr>
            </w:pPr>
            <w:r>
              <w:rPr>
                <w:rFonts w:ascii="Times New Roman" w:hAnsi="宋体" w:eastAsia="宋体" w:cs="Times New Roman"/>
                <w:sz w:val="18"/>
                <w:szCs w:val="18"/>
              </w:rPr>
              <w:t>政治面貌</w:t>
            </w:r>
            <w:r>
              <w:rPr>
                <w:rFonts w:hint="eastAsia" w:ascii="Times New Roman" w:hAnsi="宋体" w:eastAsia="宋体" w:cs="Times New Roman"/>
                <w:sz w:val="18"/>
                <w:szCs w:val="18"/>
              </w:rPr>
              <w:t xml:space="preserve">  </w:t>
            </w:r>
          </w:p>
        </w:tc>
        <w:tc>
          <w:tcPr>
            <w:tcW w:w="1693" w:type="dxa"/>
            <w:gridSpan w:val="2"/>
            <w:vAlign w:val="center"/>
          </w:tcPr>
          <w:p>
            <w:pPr>
              <w:spacing w:line="240" w:lineRule="auto"/>
              <w:jc w:val="left"/>
              <w:rPr>
                <w:rFonts w:ascii="Times New Roman" w:hAnsi="Times New Roman" w:eastAsia="宋体" w:cs="Times New Roman"/>
                <w:sz w:val="18"/>
                <w:szCs w:val="18"/>
              </w:rPr>
            </w:pPr>
          </w:p>
        </w:tc>
        <w:tc>
          <w:tcPr>
            <w:tcW w:w="1414" w:type="dxa"/>
            <w:gridSpan w:val="3"/>
            <w:vAlign w:val="center"/>
          </w:tcPr>
          <w:p>
            <w:pPr>
              <w:spacing w:line="240" w:lineRule="auto"/>
              <w:jc w:val="center"/>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电子邮件</w:t>
            </w:r>
            <w:r>
              <w:rPr>
                <w:rFonts w:hint="eastAsia" w:ascii="Times New Roman" w:hAnsi="宋体" w:eastAsia="宋体" w:cs="Times New Roman"/>
                <w:sz w:val="18"/>
                <w:szCs w:val="18"/>
              </w:rPr>
              <w:t xml:space="preserve"> *</w:t>
            </w:r>
          </w:p>
        </w:tc>
        <w:tc>
          <w:tcPr>
            <w:tcW w:w="2694" w:type="dxa"/>
            <w:gridSpan w:val="6"/>
            <w:vAlign w:val="center"/>
          </w:tcPr>
          <w:p>
            <w:pPr>
              <w:spacing w:line="240" w:lineRule="auto"/>
              <w:jc w:val="left"/>
              <w:rPr>
                <w:rFonts w:ascii="Times New Roman" w:hAnsi="Times New Roman" w:eastAsia="宋体" w:cs="Times New Roman"/>
                <w:sz w:val="18"/>
                <w:szCs w:val="18"/>
              </w:rPr>
            </w:pPr>
          </w:p>
        </w:tc>
        <w:tc>
          <w:tcPr>
            <w:tcW w:w="1966" w:type="dxa"/>
            <w:gridSpan w:val="2"/>
            <w:vMerge w:val="continue"/>
          </w:tcPr>
          <w:p>
            <w:pPr>
              <w:spacing w:line="240" w:lineRule="auto"/>
              <w:ind w:firstLine="360"/>
              <w:jc w:val="left"/>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spacing w:line="240" w:lineRule="auto"/>
              <w:jc w:val="center"/>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现任职务</w:t>
            </w:r>
            <w:r>
              <w:rPr>
                <w:rFonts w:hint="eastAsia" w:ascii="Times New Roman" w:hAnsi="宋体" w:eastAsia="宋体" w:cs="Times New Roman"/>
                <w:sz w:val="18"/>
                <w:szCs w:val="18"/>
              </w:rPr>
              <w:t xml:space="preserve"> *</w:t>
            </w:r>
          </w:p>
        </w:tc>
        <w:tc>
          <w:tcPr>
            <w:tcW w:w="1693" w:type="dxa"/>
            <w:gridSpan w:val="2"/>
            <w:vAlign w:val="center"/>
          </w:tcPr>
          <w:p>
            <w:pPr>
              <w:spacing w:line="240" w:lineRule="auto"/>
              <w:jc w:val="left"/>
              <w:rPr>
                <w:rFonts w:ascii="Times New Roman" w:hAnsi="Times New Roman" w:eastAsia="宋体" w:cs="Times New Roman"/>
                <w:sz w:val="18"/>
                <w:szCs w:val="18"/>
              </w:rPr>
            </w:pPr>
          </w:p>
        </w:tc>
        <w:tc>
          <w:tcPr>
            <w:tcW w:w="1414" w:type="dxa"/>
            <w:gridSpan w:val="3"/>
            <w:vAlign w:val="center"/>
          </w:tcPr>
          <w:p>
            <w:pPr>
              <w:spacing w:line="240" w:lineRule="auto"/>
              <w:jc w:val="center"/>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身份证号码</w:t>
            </w:r>
            <w:r>
              <w:rPr>
                <w:rFonts w:hint="eastAsia" w:ascii="Times New Roman" w:hAnsi="宋体" w:eastAsia="宋体" w:cs="Times New Roman"/>
                <w:sz w:val="18"/>
                <w:szCs w:val="18"/>
              </w:rPr>
              <w:t xml:space="preserve"> *</w:t>
            </w:r>
          </w:p>
        </w:tc>
        <w:tc>
          <w:tcPr>
            <w:tcW w:w="2694" w:type="dxa"/>
            <w:gridSpan w:val="6"/>
            <w:vAlign w:val="center"/>
          </w:tcPr>
          <w:p>
            <w:pPr>
              <w:spacing w:line="240" w:lineRule="auto"/>
              <w:jc w:val="left"/>
              <w:rPr>
                <w:rFonts w:ascii="Times New Roman" w:hAnsi="Times New Roman" w:eastAsia="宋体" w:cs="Times New Roman"/>
                <w:sz w:val="18"/>
                <w:szCs w:val="18"/>
              </w:rPr>
            </w:pPr>
          </w:p>
        </w:tc>
        <w:tc>
          <w:tcPr>
            <w:tcW w:w="1966" w:type="dxa"/>
            <w:gridSpan w:val="2"/>
            <w:vMerge w:val="continue"/>
          </w:tcPr>
          <w:p>
            <w:pPr>
              <w:spacing w:line="240" w:lineRule="auto"/>
              <w:ind w:firstLine="360"/>
              <w:jc w:val="left"/>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spacing w:line="240" w:lineRule="auto"/>
              <w:jc w:val="center"/>
              <w:rPr>
                <w:rFonts w:ascii="Times New Roman" w:hAnsi="Times New Roman" w:eastAsia="宋体" w:cs="Times New Roman"/>
                <w:sz w:val="18"/>
                <w:szCs w:val="18"/>
              </w:rPr>
            </w:pPr>
            <w:r>
              <w:rPr>
                <w:rFonts w:hint="eastAsia" w:ascii="Times New Roman" w:hAnsi="宋体" w:eastAsia="宋体" w:cs="Times New Roman"/>
                <w:sz w:val="18"/>
                <w:szCs w:val="18"/>
              </w:rPr>
              <w:t xml:space="preserve"> </w:t>
            </w:r>
            <w:r>
              <w:rPr>
                <w:rFonts w:ascii="Times New Roman" w:hAnsi="宋体" w:eastAsia="宋体" w:cs="Times New Roman"/>
                <w:sz w:val="18"/>
                <w:szCs w:val="18"/>
              </w:rPr>
              <w:t>通讯地址</w:t>
            </w:r>
            <w:r>
              <w:rPr>
                <w:rFonts w:hint="eastAsia" w:ascii="Times New Roman" w:hAnsi="宋体" w:eastAsia="宋体" w:cs="Times New Roman"/>
                <w:sz w:val="18"/>
                <w:szCs w:val="18"/>
              </w:rPr>
              <w:t xml:space="preserve"> *</w:t>
            </w:r>
          </w:p>
        </w:tc>
        <w:tc>
          <w:tcPr>
            <w:tcW w:w="5801" w:type="dxa"/>
            <w:gridSpan w:val="11"/>
            <w:vAlign w:val="center"/>
          </w:tcPr>
          <w:p>
            <w:pPr>
              <w:spacing w:line="240" w:lineRule="auto"/>
              <w:jc w:val="left"/>
              <w:rPr>
                <w:rFonts w:ascii="Times New Roman" w:hAnsi="Times New Roman" w:eastAsia="宋体" w:cs="Times New Roman"/>
                <w:sz w:val="18"/>
                <w:szCs w:val="18"/>
              </w:rPr>
            </w:pPr>
          </w:p>
        </w:tc>
        <w:tc>
          <w:tcPr>
            <w:tcW w:w="1966" w:type="dxa"/>
            <w:gridSpan w:val="2"/>
            <w:vMerge w:val="continue"/>
          </w:tcPr>
          <w:p>
            <w:pPr>
              <w:spacing w:line="240" w:lineRule="auto"/>
              <w:ind w:firstLine="360"/>
              <w:jc w:val="left"/>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97" w:type="dxa"/>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管理经验年限</w:t>
            </w:r>
            <w:r>
              <w:rPr>
                <w:rFonts w:hint="eastAsia" w:ascii="Times New Roman" w:hAnsi="宋体" w:eastAsia="宋体" w:cs="Times New Roman"/>
                <w:sz w:val="18"/>
                <w:szCs w:val="18"/>
              </w:rPr>
              <w:t xml:space="preserve"> *</w:t>
            </w:r>
          </w:p>
        </w:tc>
        <w:tc>
          <w:tcPr>
            <w:tcW w:w="1693" w:type="dxa"/>
            <w:gridSpan w:val="2"/>
            <w:vAlign w:val="center"/>
          </w:tcPr>
          <w:p>
            <w:pPr>
              <w:spacing w:line="240" w:lineRule="auto"/>
              <w:jc w:val="left"/>
              <w:rPr>
                <w:rFonts w:ascii="Times New Roman" w:hAnsi="Times New Roman" w:eastAsia="宋体" w:cs="Times New Roman"/>
                <w:sz w:val="18"/>
                <w:szCs w:val="18"/>
              </w:rPr>
            </w:pPr>
          </w:p>
        </w:tc>
        <w:tc>
          <w:tcPr>
            <w:tcW w:w="1414" w:type="dxa"/>
            <w:gridSpan w:val="3"/>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办公电话</w:t>
            </w:r>
            <w:r>
              <w:rPr>
                <w:rFonts w:hint="eastAsia" w:ascii="Times New Roman" w:hAnsi="宋体" w:eastAsia="宋体" w:cs="Times New Roman"/>
                <w:sz w:val="18"/>
                <w:szCs w:val="18"/>
              </w:rPr>
              <w:t xml:space="preserve"> </w:t>
            </w:r>
          </w:p>
        </w:tc>
        <w:tc>
          <w:tcPr>
            <w:tcW w:w="2694" w:type="dxa"/>
            <w:gridSpan w:val="6"/>
            <w:vAlign w:val="center"/>
          </w:tcPr>
          <w:p>
            <w:pPr>
              <w:spacing w:line="240" w:lineRule="auto"/>
              <w:ind w:firstLine="360"/>
              <w:jc w:val="left"/>
              <w:rPr>
                <w:rFonts w:ascii="Times New Roman" w:hAnsi="Times New Roman" w:eastAsia="宋体" w:cs="Times New Roman"/>
                <w:sz w:val="18"/>
                <w:szCs w:val="18"/>
              </w:rPr>
            </w:pPr>
          </w:p>
        </w:tc>
        <w:tc>
          <w:tcPr>
            <w:tcW w:w="1966" w:type="dxa"/>
            <w:gridSpan w:val="2"/>
            <w:vMerge w:val="continue"/>
          </w:tcPr>
          <w:p>
            <w:pPr>
              <w:spacing w:line="240" w:lineRule="auto"/>
              <w:ind w:firstLine="360"/>
              <w:jc w:val="left"/>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64" w:type="dxa"/>
            <w:gridSpan w:val="14"/>
            <w:shd w:val="clear" w:color="auto" w:fill="D9D9D9"/>
            <w:vAlign w:val="center"/>
          </w:tcPr>
          <w:p>
            <w:pPr>
              <w:spacing w:line="240" w:lineRule="auto"/>
              <w:rPr>
                <w:rFonts w:ascii="Times New Roman" w:hAnsi="Times New Roman" w:eastAsia="宋体" w:cs="Times New Roman"/>
                <w:b/>
                <w:sz w:val="18"/>
                <w:szCs w:val="18"/>
              </w:rPr>
            </w:pPr>
            <w:r>
              <w:rPr>
                <w:rFonts w:ascii="Times New Roman" w:hAnsi="宋体" w:eastAsia="宋体" w:cs="Times New Roman"/>
                <w:b/>
                <w:sz w:val="18"/>
                <w:szCs w:val="18"/>
              </w:rPr>
              <w:t>教育背景</w:t>
            </w:r>
            <w:r>
              <w:rPr>
                <w:rFonts w:ascii="Times New Roman" w:hAnsi="宋体" w:eastAsia="宋体" w:cs="Times New Roman"/>
                <w:sz w:val="18"/>
                <w:szCs w:val="18"/>
              </w:rPr>
              <w:t>（最高学历）</w:t>
            </w:r>
            <w:r>
              <w:rPr>
                <w:rFonts w:hint="eastAsia" w:ascii="Times New Roman" w:hAnsi="宋体" w:eastAsia="宋体" w:cs="Times New Roman"/>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23" w:type="dxa"/>
            <w:gridSpan w:val="4"/>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毕业院校</w:t>
            </w:r>
          </w:p>
        </w:tc>
        <w:tc>
          <w:tcPr>
            <w:tcW w:w="1977" w:type="dxa"/>
            <w:gridSpan w:val="5"/>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起止时间</w:t>
            </w:r>
          </w:p>
        </w:tc>
        <w:tc>
          <w:tcPr>
            <w:tcW w:w="1847" w:type="dxa"/>
            <w:gridSpan w:val="4"/>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专</w:t>
            </w:r>
            <w:r>
              <w:rPr>
                <w:rFonts w:ascii="Times New Roman" w:hAnsi="Times New Roman" w:eastAsia="宋体" w:cs="Times New Roman"/>
                <w:sz w:val="18"/>
                <w:szCs w:val="18"/>
              </w:rPr>
              <w:t xml:space="preserve">    </w:t>
            </w:r>
            <w:r>
              <w:rPr>
                <w:rFonts w:ascii="Times New Roman" w:hAnsi="宋体" w:eastAsia="宋体" w:cs="Times New Roman"/>
                <w:sz w:val="18"/>
                <w:szCs w:val="18"/>
              </w:rPr>
              <w:t>业</w:t>
            </w:r>
          </w:p>
        </w:tc>
        <w:tc>
          <w:tcPr>
            <w:tcW w:w="1717" w:type="dxa"/>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学历</w:t>
            </w:r>
            <w:r>
              <w:rPr>
                <w:rFonts w:ascii="Times New Roman" w:hAnsi="Times New Roman" w:eastAsia="宋体" w:cs="Times New Roman"/>
                <w:sz w:val="18"/>
                <w:szCs w:val="18"/>
              </w:rPr>
              <w:t>/</w:t>
            </w:r>
            <w:r>
              <w:rPr>
                <w:rFonts w:ascii="Times New Roman" w:hAnsi="宋体" w:eastAsia="宋体" w:cs="Times New Roman"/>
                <w:sz w:val="18"/>
                <w:szCs w:val="18"/>
              </w:rPr>
              <w:t>学位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23" w:type="dxa"/>
            <w:gridSpan w:val="4"/>
            <w:vAlign w:val="center"/>
          </w:tcPr>
          <w:p>
            <w:pPr>
              <w:spacing w:line="240" w:lineRule="auto"/>
              <w:rPr>
                <w:rFonts w:ascii="Times New Roman" w:hAnsi="Times New Roman" w:eastAsia="宋体" w:cs="Times New Roman"/>
                <w:sz w:val="18"/>
                <w:szCs w:val="18"/>
              </w:rPr>
            </w:pPr>
          </w:p>
        </w:tc>
        <w:tc>
          <w:tcPr>
            <w:tcW w:w="1977" w:type="dxa"/>
            <w:gridSpan w:val="5"/>
            <w:vAlign w:val="center"/>
          </w:tcPr>
          <w:p>
            <w:pPr>
              <w:spacing w:line="240" w:lineRule="auto"/>
              <w:rPr>
                <w:rFonts w:ascii="Times New Roman" w:hAnsi="Times New Roman" w:eastAsia="宋体" w:cs="Times New Roman"/>
                <w:sz w:val="18"/>
                <w:szCs w:val="18"/>
              </w:rPr>
            </w:pPr>
          </w:p>
        </w:tc>
        <w:tc>
          <w:tcPr>
            <w:tcW w:w="1847" w:type="dxa"/>
            <w:gridSpan w:val="4"/>
            <w:vAlign w:val="center"/>
          </w:tcPr>
          <w:p>
            <w:pPr>
              <w:spacing w:line="240" w:lineRule="auto"/>
              <w:rPr>
                <w:rFonts w:ascii="Times New Roman" w:hAnsi="Times New Roman" w:eastAsia="宋体" w:cs="Times New Roman"/>
                <w:sz w:val="18"/>
                <w:szCs w:val="18"/>
              </w:rPr>
            </w:pPr>
          </w:p>
        </w:tc>
        <w:tc>
          <w:tcPr>
            <w:tcW w:w="1717" w:type="dxa"/>
            <w:vAlign w:val="center"/>
          </w:tcPr>
          <w:p>
            <w:pPr>
              <w:spacing w:line="240" w:lineRule="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464" w:type="dxa"/>
            <w:gridSpan w:val="14"/>
            <w:shd w:val="clear" w:color="auto" w:fill="D9D9D9"/>
            <w:vAlign w:val="center"/>
          </w:tcPr>
          <w:p>
            <w:pPr>
              <w:spacing w:line="240" w:lineRule="auto"/>
              <w:rPr>
                <w:rFonts w:ascii="Times New Roman" w:hAnsi="Times New Roman" w:eastAsia="宋体" w:cs="Times New Roman"/>
                <w:b/>
                <w:sz w:val="18"/>
                <w:szCs w:val="18"/>
              </w:rPr>
            </w:pPr>
            <w:r>
              <w:rPr>
                <w:rFonts w:ascii="Times New Roman" w:hAnsi="宋体" w:eastAsia="宋体" w:cs="Times New Roman"/>
                <w:b/>
                <w:sz w:val="18"/>
                <w:szCs w:val="18"/>
              </w:rPr>
              <w:t>企业情况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1978" w:type="dxa"/>
            <w:gridSpan w:val="2"/>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企业名称</w:t>
            </w:r>
            <w:r>
              <w:rPr>
                <w:rFonts w:hint="eastAsia" w:ascii="Times New Roman" w:hAnsi="宋体" w:eastAsia="宋体" w:cs="Times New Roman"/>
                <w:sz w:val="18"/>
                <w:szCs w:val="18"/>
              </w:rPr>
              <w:t xml:space="preserve"> *</w:t>
            </w:r>
          </w:p>
        </w:tc>
        <w:tc>
          <w:tcPr>
            <w:tcW w:w="3357" w:type="dxa"/>
            <w:gridSpan w:val="5"/>
            <w:vAlign w:val="center"/>
          </w:tcPr>
          <w:p>
            <w:pPr>
              <w:spacing w:line="240" w:lineRule="auto"/>
              <w:jc w:val="center"/>
              <w:rPr>
                <w:rFonts w:ascii="Times New Roman" w:hAnsi="Times New Roman" w:eastAsia="宋体" w:cs="Times New Roman"/>
                <w:color w:val="FF0000"/>
                <w:sz w:val="18"/>
                <w:szCs w:val="18"/>
              </w:rPr>
            </w:pPr>
          </w:p>
        </w:tc>
        <w:tc>
          <w:tcPr>
            <w:tcW w:w="1558" w:type="dxa"/>
            <w:gridSpan w:val="4"/>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是否上市</w:t>
            </w:r>
          </w:p>
        </w:tc>
        <w:tc>
          <w:tcPr>
            <w:tcW w:w="2571" w:type="dxa"/>
            <w:gridSpan w:val="3"/>
            <w:vAlign w:val="center"/>
          </w:tcPr>
          <w:p>
            <w:pPr>
              <w:numPr>
                <w:ilvl w:val="0"/>
                <w:numId w:val="3"/>
              </w:numPr>
              <w:spacing w:line="240" w:lineRule="auto"/>
              <w:rPr>
                <w:rFonts w:ascii="Times New Roman" w:hAnsi="Times New Roman" w:eastAsia="宋体" w:cs="Times New Roman"/>
                <w:sz w:val="18"/>
                <w:szCs w:val="18"/>
              </w:rPr>
            </w:pPr>
            <w:r>
              <w:rPr>
                <w:rFonts w:ascii="Times New Roman" w:hAnsi="宋体" w:eastAsia="宋体" w:cs="Times New Roman"/>
                <w:sz w:val="18"/>
                <w:szCs w:val="18"/>
              </w:rPr>
              <w:t>是</w:t>
            </w:r>
            <w:r>
              <w:rPr>
                <w:rFonts w:ascii="Times New Roman" w:hAnsi="Times New Roman" w:eastAsia="宋体" w:cs="Times New Roman"/>
                <w:sz w:val="18"/>
                <w:szCs w:val="18"/>
              </w:rPr>
              <w:t xml:space="preserve">        □ </w:t>
            </w:r>
            <w:r>
              <w:rPr>
                <w:rFonts w:ascii="Times New Roman" w:hAnsi="宋体" w:eastAsia="宋体" w:cs="Times New Roman"/>
                <w:sz w:val="18"/>
                <w:szCs w:val="18"/>
              </w:rPr>
              <w:t>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978" w:type="dxa"/>
            <w:gridSpan w:val="2"/>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公司网址</w:t>
            </w:r>
          </w:p>
        </w:tc>
        <w:tc>
          <w:tcPr>
            <w:tcW w:w="3357" w:type="dxa"/>
            <w:gridSpan w:val="5"/>
            <w:vAlign w:val="center"/>
          </w:tcPr>
          <w:p>
            <w:pPr>
              <w:spacing w:line="240" w:lineRule="auto"/>
              <w:ind w:firstLine="540" w:firstLineChars="300"/>
              <w:rPr>
                <w:rFonts w:ascii="Times New Roman" w:hAnsi="Times New Roman" w:eastAsia="宋体" w:cs="Times New Roman"/>
                <w:color w:val="FF0000"/>
                <w:sz w:val="18"/>
                <w:szCs w:val="18"/>
              </w:rPr>
            </w:pPr>
          </w:p>
        </w:tc>
        <w:tc>
          <w:tcPr>
            <w:tcW w:w="1558" w:type="dxa"/>
            <w:gridSpan w:val="4"/>
            <w:vAlign w:val="center"/>
          </w:tcPr>
          <w:p>
            <w:pPr>
              <w:spacing w:line="240" w:lineRule="auto"/>
              <w:ind w:firstLine="180" w:firstLineChars="100"/>
              <w:rPr>
                <w:rFonts w:hint="eastAsia" w:ascii="Times New Roman" w:hAnsi="Times New Roman" w:eastAsia="宋体" w:cs="Times New Roman"/>
                <w:color w:val="FF0000"/>
                <w:sz w:val="18"/>
                <w:szCs w:val="18"/>
                <w:lang w:eastAsia="zh-CN"/>
              </w:rPr>
            </w:pPr>
            <w:r>
              <w:rPr>
                <w:rFonts w:hint="eastAsia" w:ascii="Times New Roman" w:hAnsi="宋体" w:eastAsia="宋体" w:cs="Times New Roman"/>
                <w:sz w:val="18"/>
                <w:szCs w:val="18"/>
                <w:lang w:eastAsia="zh-CN"/>
              </w:rPr>
              <w:t>助理及电话</w:t>
            </w:r>
          </w:p>
        </w:tc>
        <w:tc>
          <w:tcPr>
            <w:tcW w:w="2571" w:type="dxa"/>
            <w:gridSpan w:val="3"/>
            <w:vAlign w:val="center"/>
          </w:tcPr>
          <w:p>
            <w:pPr>
              <w:spacing w:line="240" w:lineRule="auto"/>
              <w:ind w:firstLine="540" w:firstLineChars="300"/>
              <w:rPr>
                <w:rFonts w:ascii="Times New Roman" w:hAnsi="Times New Roman" w:eastAsia="宋体" w:cs="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1978" w:type="dxa"/>
            <w:gridSpan w:val="2"/>
            <w:vAlign w:val="center"/>
          </w:tcPr>
          <w:p>
            <w:pPr>
              <w:spacing w:line="240" w:lineRule="auto"/>
              <w:jc w:val="center"/>
              <w:rPr>
                <w:rFonts w:ascii="Times New Roman" w:hAnsi="Times New Roman" w:eastAsia="宋体" w:cs="Times New Roman"/>
                <w:b/>
                <w:sz w:val="18"/>
                <w:szCs w:val="18"/>
              </w:rPr>
            </w:pPr>
            <w:r>
              <w:rPr>
                <w:rFonts w:ascii="Times New Roman" w:hAnsi="宋体" w:eastAsia="宋体" w:cs="Times New Roman"/>
                <w:b/>
                <w:sz w:val="18"/>
                <w:szCs w:val="18"/>
              </w:rPr>
              <w:t>领军理由</w:t>
            </w:r>
          </w:p>
          <w:p>
            <w:pPr>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w:t>
            </w:r>
            <w:r>
              <w:rPr>
                <w:rFonts w:ascii="Times New Roman" w:hAnsi="宋体" w:eastAsia="宋体" w:cs="Times New Roman"/>
                <w:sz w:val="18"/>
                <w:szCs w:val="18"/>
              </w:rPr>
              <w:t>可多选</w:t>
            </w:r>
            <w:r>
              <w:rPr>
                <w:rFonts w:ascii="Times New Roman" w:hAnsi="Times New Roman" w:eastAsia="宋体" w:cs="Times New Roman"/>
                <w:sz w:val="18"/>
                <w:szCs w:val="18"/>
              </w:rPr>
              <w:t>)</w:t>
            </w:r>
          </w:p>
        </w:tc>
        <w:tc>
          <w:tcPr>
            <w:tcW w:w="7486" w:type="dxa"/>
            <w:gridSpan w:val="12"/>
            <w:vAlign w:val="center"/>
          </w:tcPr>
          <w:p>
            <w:pPr>
              <w:spacing w:line="240" w:lineRule="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ascii="Times New Roman" w:hAnsi="宋体" w:eastAsia="宋体" w:cs="Times New Roman"/>
                <w:sz w:val="18"/>
                <w:szCs w:val="18"/>
              </w:rPr>
              <w:t>行业排名、区域排名靠前；</w:t>
            </w:r>
            <w:r>
              <w:rPr>
                <w:rFonts w:ascii="Times New Roman" w:hAnsi="Times New Roman" w:eastAsia="宋体" w:cs="Times New Roman"/>
                <w:sz w:val="18"/>
                <w:szCs w:val="18"/>
              </w:rPr>
              <w:t xml:space="preserve"> □  </w:t>
            </w:r>
            <w:r>
              <w:rPr>
                <w:rFonts w:ascii="Times New Roman" w:hAnsi="宋体" w:eastAsia="宋体" w:cs="Times New Roman"/>
                <w:sz w:val="18"/>
                <w:szCs w:val="18"/>
              </w:rPr>
              <w:t>产品、服务、经营管理特色领先；</w:t>
            </w:r>
            <w:r>
              <w:rPr>
                <w:rFonts w:ascii="Times New Roman" w:hAnsi="Times New Roman" w:eastAsia="宋体" w:cs="Times New Roman"/>
                <w:sz w:val="18"/>
                <w:szCs w:val="18"/>
              </w:rPr>
              <w:t xml:space="preserve"> □ </w:t>
            </w:r>
            <w:r>
              <w:rPr>
                <w:rFonts w:ascii="Times New Roman" w:hAnsi="宋体" w:eastAsia="宋体" w:cs="Times New Roman"/>
                <w:sz w:val="18"/>
                <w:szCs w:val="18"/>
              </w:rPr>
              <w:t>市场占有率高；</w:t>
            </w:r>
          </w:p>
          <w:p>
            <w:pPr>
              <w:spacing w:line="240" w:lineRule="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ascii="Times New Roman" w:hAnsi="宋体" w:eastAsia="宋体" w:cs="Times New Roman"/>
                <w:sz w:val="18"/>
                <w:szCs w:val="18"/>
              </w:rPr>
              <w:t>未来市场前景好；</w:t>
            </w:r>
            <w:r>
              <w:rPr>
                <w:rFonts w:ascii="Times New Roman" w:hAnsi="Times New Roman" w:eastAsia="宋体" w:cs="Times New Roman"/>
                <w:sz w:val="18"/>
                <w:szCs w:val="18"/>
              </w:rPr>
              <w:t xml:space="preserve">  □ </w:t>
            </w:r>
            <w:r>
              <w:rPr>
                <w:rFonts w:ascii="Times New Roman" w:hAnsi="宋体" w:eastAsia="宋体" w:cs="Times New Roman"/>
                <w:sz w:val="18"/>
                <w:szCs w:val="18"/>
              </w:rPr>
              <w:t>高成长性；</w:t>
            </w:r>
            <w:r>
              <w:rPr>
                <w:rFonts w:ascii="Times New Roman" w:hAnsi="Times New Roman" w:eastAsia="宋体" w:cs="Times New Roman"/>
                <w:sz w:val="18"/>
                <w:szCs w:val="18"/>
              </w:rPr>
              <w:t xml:space="preserve">  □ </w:t>
            </w:r>
            <w:r>
              <w:rPr>
                <w:rFonts w:ascii="Times New Roman" w:hAnsi="宋体" w:eastAsia="宋体" w:cs="Times New Roman"/>
                <w:sz w:val="18"/>
                <w:szCs w:val="18"/>
              </w:rPr>
              <w:t>战略新兴产业；</w:t>
            </w:r>
            <w:r>
              <w:rPr>
                <w:rFonts w:ascii="Times New Roman" w:hAnsi="Times New Roman" w:eastAsia="宋体" w:cs="Times New Roman"/>
                <w:sz w:val="18"/>
                <w:szCs w:val="18"/>
              </w:rPr>
              <w:t xml:space="preserve">  □ </w:t>
            </w:r>
            <w:r>
              <w:rPr>
                <w:rFonts w:ascii="Times New Roman" w:hAnsi="宋体" w:eastAsia="宋体" w:cs="Times New Roman"/>
                <w:sz w:val="18"/>
                <w:szCs w:val="18"/>
              </w:rPr>
              <w:t>其他方面。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78" w:type="dxa"/>
            <w:gridSpan w:val="2"/>
            <w:tcBorders>
              <w:bottom w:val="single" w:color="000000" w:sz="4" w:space="0"/>
            </w:tcBorders>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所在区域</w:t>
            </w:r>
          </w:p>
        </w:tc>
        <w:tc>
          <w:tcPr>
            <w:tcW w:w="1945" w:type="dxa"/>
            <w:gridSpan w:val="2"/>
            <w:tcBorders>
              <w:bottom w:val="single" w:color="000000" w:sz="4" w:space="0"/>
            </w:tcBorders>
            <w:vAlign w:val="center"/>
          </w:tcPr>
          <w:p>
            <w:pPr>
              <w:spacing w:line="240" w:lineRule="auto"/>
              <w:ind w:firstLine="32" w:firstLineChars="18"/>
              <w:jc w:val="left"/>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ascii="Times New Roman" w:hAnsi="宋体" w:eastAsia="宋体" w:cs="Times New Roman"/>
                <w:sz w:val="18"/>
                <w:szCs w:val="18"/>
              </w:rPr>
              <w:t>省</w:t>
            </w:r>
            <w:r>
              <w:rPr>
                <w:rFonts w:ascii="Times New Roman" w:hAnsi="Times New Roman" w:eastAsia="宋体" w:cs="Times New Roman"/>
                <w:sz w:val="18"/>
                <w:szCs w:val="18"/>
              </w:rPr>
              <w:t xml:space="preserve">       </w:t>
            </w:r>
            <w:r>
              <w:rPr>
                <w:rFonts w:ascii="Times New Roman" w:hAnsi="宋体" w:eastAsia="宋体" w:cs="Times New Roman"/>
                <w:sz w:val="18"/>
                <w:szCs w:val="18"/>
              </w:rPr>
              <w:t>市</w:t>
            </w:r>
          </w:p>
        </w:tc>
        <w:tc>
          <w:tcPr>
            <w:tcW w:w="1977" w:type="dxa"/>
            <w:gridSpan w:val="5"/>
            <w:tcBorders>
              <w:bottom w:val="single" w:color="000000" w:sz="4" w:space="0"/>
            </w:tcBorders>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是否设立党组织</w:t>
            </w:r>
          </w:p>
        </w:tc>
        <w:tc>
          <w:tcPr>
            <w:tcW w:w="3564" w:type="dxa"/>
            <w:gridSpan w:val="5"/>
            <w:tcBorders>
              <w:bottom w:val="single" w:color="000000" w:sz="4" w:space="0"/>
            </w:tcBorders>
            <w:vAlign w:val="center"/>
          </w:tcPr>
          <w:p>
            <w:pPr>
              <w:numPr>
                <w:ilvl w:val="0"/>
                <w:numId w:val="3"/>
              </w:numPr>
              <w:spacing w:line="240" w:lineRule="auto"/>
              <w:rPr>
                <w:rFonts w:ascii="Times New Roman" w:hAnsi="Times New Roman" w:eastAsia="宋体" w:cs="Times New Roman"/>
                <w:sz w:val="18"/>
                <w:szCs w:val="18"/>
              </w:rPr>
            </w:pPr>
            <w:r>
              <w:rPr>
                <w:rFonts w:ascii="Times New Roman" w:hAnsi="宋体" w:eastAsia="宋体" w:cs="Times New Roman"/>
                <w:sz w:val="18"/>
                <w:szCs w:val="18"/>
              </w:rPr>
              <w:t>是</w:t>
            </w:r>
            <w:r>
              <w:rPr>
                <w:rFonts w:ascii="Times New Roman" w:hAnsi="Times New Roman" w:eastAsia="宋体" w:cs="Times New Roman"/>
                <w:sz w:val="18"/>
                <w:szCs w:val="18"/>
              </w:rPr>
              <w:t xml:space="preserve">        □ </w:t>
            </w:r>
            <w:r>
              <w:rPr>
                <w:rFonts w:ascii="Times New Roman" w:hAnsi="宋体" w:eastAsia="宋体" w:cs="Times New Roman"/>
                <w:sz w:val="18"/>
                <w:szCs w:val="18"/>
              </w:rPr>
              <w:t>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78" w:type="dxa"/>
            <w:gridSpan w:val="2"/>
            <w:tcBorders>
              <w:top w:val="single" w:color="000000" w:sz="4" w:space="0"/>
              <w:bottom w:val="single" w:color="000000" w:sz="4" w:space="0"/>
              <w:tl2br w:val="single" w:color="000000" w:sz="4" w:space="0"/>
            </w:tcBorders>
            <w:vAlign w:val="center"/>
          </w:tcPr>
          <w:p>
            <w:pPr>
              <w:spacing w:line="240" w:lineRule="auto"/>
              <w:jc w:val="center"/>
              <w:rPr>
                <w:rFonts w:ascii="Times New Roman" w:hAnsi="Times New Roman" w:eastAsia="宋体" w:cs="Times New Roman"/>
                <w:sz w:val="18"/>
                <w:szCs w:val="18"/>
              </w:rPr>
            </w:pPr>
          </w:p>
        </w:tc>
        <w:tc>
          <w:tcPr>
            <w:tcW w:w="1945" w:type="dxa"/>
            <w:gridSpan w:val="2"/>
            <w:tcBorders>
              <w:top w:val="single" w:color="000000" w:sz="4" w:space="0"/>
              <w:bottom w:val="single" w:color="000000" w:sz="4" w:space="0"/>
            </w:tcBorders>
            <w:vAlign w:val="center"/>
          </w:tcPr>
          <w:p>
            <w:pPr>
              <w:spacing w:line="240" w:lineRule="auto"/>
              <w:ind w:firstLine="32" w:firstLineChars="18"/>
              <w:jc w:val="center"/>
              <w:rPr>
                <w:rFonts w:ascii="Times New Roman" w:hAnsi="Times New Roman" w:eastAsia="宋体" w:cs="Times New Roman"/>
                <w:sz w:val="18"/>
                <w:szCs w:val="18"/>
              </w:rPr>
            </w:pPr>
            <w:r>
              <w:rPr>
                <w:rFonts w:ascii="Times New Roman" w:hAnsi="宋体" w:eastAsia="宋体" w:cs="Times New Roman"/>
                <w:sz w:val="18"/>
                <w:szCs w:val="18"/>
              </w:rPr>
              <w:t>资产总额（万元）</w:t>
            </w:r>
            <w:r>
              <w:rPr>
                <w:rFonts w:hint="eastAsia" w:ascii="Times New Roman" w:hAnsi="宋体" w:eastAsia="宋体" w:cs="Times New Roman"/>
                <w:sz w:val="18"/>
                <w:szCs w:val="18"/>
              </w:rPr>
              <w:t xml:space="preserve"> *</w:t>
            </w:r>
          </w:p>
        </w:tc>
        <w:tc>
          <w:tcPr>
            <w:tcW w:w="1977" w:type="dxa"/>
            <w:gridSpan w:val="5"/>
            <w:tcBorders>
              <w:top w:val="single" w:color="000000" w:sz="4" w:space="0"/>
              <w:bottom w:val="single" w:color="000000" w:sz="4" w:space="0"/>
            </w:tcBorders>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年销售额（万元）</w:t>
            </w:r>
            <w:r>
              <w:rPr>
                <w:rFonts w:hint="eastAsia" w:ascii="Times New Roman" w:hAnsi="宋体" w:eastAsia="宋体" w:cs="Times New Roman"/>
                <w:sz w:val="18"/>
                <w:szCs w:val="18"/>
              </w:rPr>
              <w:t xml:space="preserve"> *</w:t>
            </w:r>
          </w:p>
        </w:tc>
        <w:tc>
          <w:tcPr>
            <w:tcW w:w="1847" w:type="dxa"/>
            <w:gridSpan w:val="4"/>
            <w:tcBorders>
              <w:top w:val="single" w:color="000000" w:sz="4" w:space="0"/>
              <w:bottom w:val="single" w:color="000000" w:sz="4" w:space="0"/>
            </w:tcBorders>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员工人数（人）</w:t>
            </w:r>
            <w:r>
              <w:rPr>
                <w:rFonts w:hint="eastAsia" w:ascii="Times New Roman" w:hAnsi="宋体" w:eastAsia="宋体" w:cs="Times New Roman"/>
                <w:sz w:val="18"/>
                <w:szCs w:val="18"/>
              </w:rPr>
              <w:t xml:space="preserve"> *</w:t>
            </w:r>
          </w:p>
        </w:tc>
        <w:tc>
          <w:tcPr>
            <w:tcW w:w="1717" w:type="dxa"/>
            <w:tcBorders>
              <w:top w:val="single" w:color="000000" w:sz="4" w:space="0"/>
              <w:bottom w:val="single" w:color="000000" w:sz="4" w:space="0"/>
            </w:tcBorders>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年利润增长率</w:t>
            </w:r>
            <w:r>
              <w:rPr>
                <w:rFonts w:hint="eastAsia" w:ascii="Times New Roman" w:hAnsi="宋体" w:eastAsia="宋体" w:cs="Times New Roman"/>
                <w:sz w:val="18"/>
                <w:szCs w:val="18"/>
              </w:rPr>
              <w:t xml:space="preserve"> *</w:t>
            </w:r>
          </w:p>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（与上一年比较）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78" w:type="dxa"/>
            <w:gridSpan w:val="2"/>
            <w:tcBorders>
              <w:top w:val="single" w:color="000000" w:sz="4" w:space="0"/>
            </w:tcBorders>
            <w:vAlign w:val="center"/>
          </w:tcPr>
          <w:p>
            <w:pPr>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2021</w:t>
            </w:r>
            <w:r>
              <w:rPr>
                <w:rFonts w:ascii="Times New Roman" w:hAnsi="宋体" w:eastAsia="宋体" w:cs="Times New Roman"/>
                <w:sz w:val="18"/>
                <w:szCs w:val="18"/>
              </w:rPr>
              <w:t>年</w:t>
            </w:r>
            <w:r>
              <w:rPr>
                <w:rFonts w:hint="eastAsia" w:ascii="Times New Roman" w:hAnsi="宋体" w:eastAsia="宋体" w:cs="Times New Roman"/>
                <w:sz w:val="18"/>
                <w:szCs w:val="18"/>
              </w:rPr>
              <w:t xml:space="preserve"> *</w:t>
            </w:r>
          </w:p>
        </w:tc>
        <w:tc>
          <w:tcPr>
            <w:tcW w:w="1945" w:type="dxa"/>
            <w:gridSpan w:val="2"/>
            <w:tcBorders>
              <w:top w:val="single" w:color="000000" w:sz="4" w:space="0"/>
            </w:tcBorders>
            <w:vAlign w:val="center"/>
          </w:tcPr>
          <w:p>
            <w:pPr>
              <w:spacing w:line="240" w:lineRule="auto"/>
              <w:ind w:firstLine="32" w:firstLineChars="18"/>
              <w:jc w:val="left"/>
              <w:rPr>
                <w:rFonts w:ascii="Times New Roman" w:hAnsi="Times New Roman" w:eastAsia="宋体" w:cs="Times New Roman"/>
                <w:sz w:val="18"/>
                <w:szCs w:val="18"/>
              </w:rPr>
            </w:pPr>
          </w:p>
        </w:tc>
        <w:tc>
          <w:tcPr>
            <w:tcW w:w="1977" w:type="dxa"/>
            <w:gridSpan w:val="5"/>
            <w:tcBorders>
              <w:top w:val="single" w:color="000000" w:sz="4" w:space="0"/>
            </w:tcBorders>
            <w:vAlign w:val="center"/>
          </w:tcPr>
          <w:p>
            <w:pPr>
              <w:spacing w:line="240" w:lineRule="auto"/>
              <w:jc w:val="center"/>
              <w:rPr>
                <w:rFonts w:ascii="Times New Roman" w:hAnsi="Times New Roman" w:eastAsia="宋体" w:cs="Times New Roman"/>
                <w:sz w:val="18"/>
                <w:szCs w:val="18"/>
              </w:rPr>
            </w:pPr>
          </w:p>
        </w:tc>
        <w:tc>
          <w:tcPr>
            <w:tcW w:w="1847" w:type="dxa"/>
            <w:gridSpan w:val="4"/>
            <w:tcBorders>
              <w:top w:val="single" w:color="000000" w:sz="4" w:space="0"/>
            </w:tcBorders>
            <w:vAlign w:val="center"/>
          </w:tcPr>
          <w:p>
            <w:pPr>
              <w:spacing w:line="240" w:lineRule="auto"/>
              <w:rPr>
                <w:rFonts w:ascii="Times New Roman" w:hAnsi="Times New Roman" w:eastAsia="宋体" w:cs="Times New Roman"/>
                <w:sz w:val="18"/>
                <w:szCs w:val="18"/>
              </w:rPr>
            </w:pPr>
          </w:p>
        </w:tc>
        <w:tc>
          <w:tcPr>
            <w:tcW w:w="1717" w:type="dxa"/>
            <w:tcBorders>
              <w:top w:val="single" w:color="000000" w:sz="4" w:space="0"/>
            </w:tcBorders>
            <w:vAlign w:val="center"/>
          </w:tcPr>
          <w:p>
            <w:pPr>
              <w:spacing w:line="240" w:lineRule="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978" w:type="dxa"/>
            <w:gridSpan w:val="2"/>
            <w:vAlign w:val="center"/>
          </w:tcPr>
          <w:p>
            <w:pPr>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2020</w:t>
            </w:r>
            <w:r>
              <w:rPr>
                <w:rFonts w:ascii="Times New Roman" w:hAnsi="宋体" w:eastAsia="宋体" w:cs="Times New Roman"/>
                <w:sz w:val="18"/>
                <w:szCs w:val="18"/>
              </w:rPr>
              <w:t>年</w:t>
            </w:r>
            <w:r>
              <w:rPr>
                <w:rFonts w:hint="eastAsia" w:ascii="Times New Roman" w:hAnsi="宋体" w:eastAsia="宋体" w:cs="Times New Roman"/>
                <w:sz w:val="18"/>
                <w:szCs w:val="18"/>
              </w:rPr>
              <w:t xml:space="preserve"> *</w:t>
            </w:r>
          </w:p>
        </w:tc>
        <w:tc>
          <w:tcPr>
            <w:tcW w:w="1945" w:type="dxa"/>
            <w:gridSpan w:val="2"/>
            <w:vAlign w:val="center"/>
          </w:tcPr>
          <w:p>
            <w:pPr>
              <w:spacing w:line="240" w:lineRule="auto"/>
              <w:ind w:firstLine="32" w:firstLineChars="18"/>
              <w:jc w:val="left"/>
              <w:rPr>
                <w:rFonts w:ascii="Times New Roman" w:hAnsi="Times New Roman" w:eastAsia="宋体" w:cs="Times New Roman"/>
                <w:sz w:val="18"/>
                <w:szCs w:val="18"/>
              </w:rPr>
            </w:pPr>
          </w:p>
        </w:tc>
        <w:tc>
          <w:tcPr>
            <w:tcW w:w="1977" w:type="dxa"/>
            <w:gridSpan w:val="5"/>
            <w:vAlign w:val="center"/>
          </w:tcPr>
          <w:p>
            <w:pPr>
              <w:spacing w:line="240" w:lineRule="auto"/>
              <w:jc w:val="center"/>
              <w:rPr>
                <w:rFonts w:ascii="Times New Roman" w:hAnsi="Times New Roman" w:eastAsia="宋体" w:cs="Times New Roman"/>
                <w:sz w:val="18"/>
                <w:szCs w:val="18"/>
              </w:rPr>
            </w:pPr>
          </w:p>
        </w:tc>
        <w:tc>
          <w:tcPr>
            <w:tcW w:w="1847" w:type="dxa"/>
            <w:gridSpan w:val="4"/>
            <w:vAlign w:val="center"/>
          </w:tcPr>
          <w:p>
            <w:pPr>
              <w:spacing w:line="240" w:lineRule="auto"/>
              <w:rPr>
                <w:rFonts w:ascii="Times New Roman" w:hAnsi="Times New Roman" w:eastAsia="宋体" w:cs="Times New Roman"/>
                <w:sz w:val="18"/>
                <w:szCs w:val="18"/>
              </w:rPr>
            </w:pPr>
          </w:p>
        </w:tc>
        <w:tc>
          <w:tcPr>
            <w:tcW w:w="1717" w:type="dxa"/>
            <w:vAlign w:val="center"/>
          </w:tcPr>
          <w:p>
            <w:pPr>
              <w:spacing w:line="240" w:lineRule="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1978" w:type="dxa"/>
            <w:gridSpan w:val="2"/>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企业简介</w:t>
            </w:r>
          </w:p>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（请说明主营业务）</w:t>
            </w:r>
          </w:p>
        </w:tc>
        <w:tc>
          <w:tcPr>
            <w:tcW w:w="7486" w:type="dxa"/>
            <w:gridSpan w:val="12"/>
            <w:vAlign w:val="center"/>
          </w:tcPr>
          <w:p>
            <w:pPr>
              <w:spacing w:line="240" w:lineRule="auto"/>
              <w:rPr>
                <w:rFonts w:ascii="Times New Roman" w:hAnsi="Times New Roman" w:eastAsia="宋体" w:cs="Times New Roman"/>
                <w:color w:val="FF0000"/>
                <w:sz w:val="18"/>
                <w:szCs w:val="18"/>
              </w:rPr>
            </w:pPr>
            <w:r>
              <w:rPr>
                <w:rFonts w:ascii="Times New Roman" w:hAnsi="宋体" w:eastAsia="宋体" w:cs="Times New Roman"/>
                <w:color w:val="auto"/>
                <w:sz w:val="18"/>
                <w:szCs w:val="18"/>
              </w:rPr>
              <w:t>说明：限</w:t>
            </w:r>
            <w:r>
              <w:rPr>
                <w:rFonts w:ascii="Times New Roman" w:hAnsi="Times New Roman" w:eastAsia="宋体" w:cs="Times New Roman"/>
                <w:color w:val="auto"/>
                <w:sz w:val="18"/>
                <w:szCs w:val="18"/>
              </w:rPr>
              <w:t>150</w:t>
            </w:r>
            <w:r>
              <w:rPr>
                <w:rFonts w:ascii="Times New Roman" w:hAnsi="宋体" w:eastAsia="宋体" w:cs="Times New Roman"/>
                <w:color w:val="auto"/>
                <w:sz w:val="18"/>
                <w:szCs w:val="18"/>
              </w:rPr>
              <w:t>字。可另附详细文件。</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9464" w:type="dxa"/>
            <w:gridSpan w:val="14"/>
            <w:tcBorders>
              <w:top w:val="single" w:color="000000" w:sz="4" w:space="0"/>
              <w:bottom w:val="single" w:color="000000" w:sz="4" w:space="0"/>
            </w:tcBorders>
            <w:shd w:val="clear" w:color="auto" w:fill="D9D9D9"/>
          </w:tcPr>
          <w:p>
            <w:pPr>
              <w:spacing w:line="240" w:lineRule="auto"/>
              <w:jc w:val="left"/>
              <w:rPr>
                <w:rFonts w:ascii="Times New Roman" w:hAnsi="Times New Roman" w:eastAsia="宋体" w:cs="Times New Roman"/>
                <w:b/>
                <w:sz w:val="18"/>
                <w:szCs w:val="18"/>
              </w:rPr>
            </w:pPr>
            <w:r>
              <w:rPr>
                <w:rFonts w:ascii="Times New Roman" w:hAnsi="宋体" w:eastAsia="宋体" w:cs="Times New Roman"/>
                <w:b/>
                <w:sz w:val="18"/>
                <w:szCs w:val="18"/>
              </w:rPr>
              <w:t>社会职务</w:t>
            </w:r>
            <w:r>
              <w:rPr>
                <w:rFonts w:ascii="Times New Roman" w:hAnsi="宋体" w:eastAsia="宋体" w:cs="Times New Roman"/>
                <w:sz w:val="18"/>
                <w:szCs w:val="18"/>
              </w:rPr>
              <w:t>（请列出你所担任的社会职务或其他兼职，如人大代表、政协委员，或在协会团体中担任的职务）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978" w:type="dxa"/>
            <w:gridSpan w:val="2"/>
            <w:tcBorders>
              <w:top w:val="single" w:color="000000" w:sz="4" w:space="0"/>
              <w:bottom w:val="single" w:color="000000" w:sz="4" w:space="0"/>
            </w:tcBorders>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团体</w:t>
            </w:r>
          </w:p>
        </w:tc>
        <w:tc>
          <w:tcPr>
            <w:tcW w:w="3922" w:type="dxa"/>
            <w:gridSpan w:val="7"/>
            <w:tcBorders>
              <w:top w:val="single" w:color="000000" w:sz="4" w:space="0"/>
              <w:bottom w:val="single" w:color="000000" w:sz="4" w:space="0"/>
            </w:tcBorders>
            <w:vAlign w:val="center"/>
          </w:tcPr>
          <w:p>
            <w:pPr>
              <w:spacing w:line="240" w:lineRule="auto"/>
              <w:jc w:val="center"/>
              <w:rPr>
                <w:rFonts w:ascii="Times New Roman" w:hAnsi="Times New Roman" w:eastAsia="宋体" w:cs="Times New Roman"/>
                <w:sz w:val="18"/>
                <w:szCs w:val="18"/>
              </w:rPr>
            </w:pPr>
            <w:r>
              <w:rPr>
                <w:rFonts w:ascii="Times New Roman" w:hAnsi="宋体" w:eastAsia="宋体" w:cs="Times New Roman"/>
                <w:sz w:val="18"/>
                <w:szCs w:val="18"/>
              </w:rPr>
              <w:t>参加时间</w:t>
            </w:r>
          </w:p>
        </w:tc>
        <w:tc>
          <w:tcPr>
            <w:tcW w:w="3564" w:type="dxa"/>
            <w:gridSpan w:val="5"/>
            <w:tcBorders>
              <w:top w:val="single" w:color="000000" w:sz="4" w:space="0"/>
              <w:bottom w:val="single" w:color="000000" w:sz="4" w:space="0"/>
            </w:tcBorders>
            <w:vAlign w:val="center"/>
          </w:tcPr>
          <w:p>
            <w:pPr>
              <w:tabs>
                <w:tab w:val="left" w:pos="589"/>
              </w:tabs>
              <w:spacing w:line="240" w:lineRule="auto"/>
              <w:ind w:firstLine="37"/>
              <w:jc w:val="center"/>
              <w:rPr>
                <w:rFonts w:ascii="Times New Roman" w:hAnsi="Times New Roman" w:eastAsia="宋体" w:cs="Times New Roman"/>
                <w:sz w:val="18"/>
                <w:szCs w:val="18"/>
              </w:rPr>
            </w:pPr>
            <w:r>
              <w:rPr>
                <w:rFonts w:ascii="Times New Roman" w:hAnsi="宋体" w:eastAsia="宋体" w:cs="Times New Roman"/>
                <w:sz w:val="18"/>
                <w:szCs w:val="18"/>
              </w:rPr>
              <w:t>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8" w:type="dxa"/>
            <w:gridSpan w:val="2"/>
            <w:tcBorders>
              <w:top w:val="single" w:color="000000" w:sz="4" w:space="0"/>
              <w:bottom w:val="single" w:color="000000" w:sz="4" w:space="0"/>
            </w:tcBorders>
            <w:vAlign w:val="center"/>
          </w:tcPr>
          <w:p>
            <w:pPr>
              <w:spacing w:line="240" w:lineRule="auto"/>
              <w:rPr>
                <w:rFonts w:ascii="Times New Roman" w:hAnsi="Times New Roman" w:eastAsia="宋体" w:cs="Times New Roman"/>
                <w:sz w:val="18"/>
                <w:szCs w:val="18"/>
              </w:rPr>
            </w:pPr>
          </w:p>
        </w:tc>
        <w:tc>
          <w:tcPr>
            <w:tcW w:w="3922" w:type="dxa"/>
            <w:gridSpan w:val="7"/>
            <w:tcBorders>
              <w:top w:val="single" w:color="000000" w:sz="4" w:space="0"/>
              <w:bottom w:val="single" w:color="000000" w:sz="4" w:space="0"/>
            </w:tcBorders>
            <w:vAlign w:val="center"/>
          </w:tcPr>
          <w:p>
            <w:pPr>
              <w:spacing w:line="240" w:lineRule="auto"/>
              <w:rPr>
                <w:rFonts w:ascii="Times New Roman" w:hAnsi="Times New Roman" w:eastAsia="宋体" w:cs="Times New Roman"/>
                <w:sz w:val="18"/>
                <w:szCs w:val="18"/>
              </w:rPr>
            </w:pPr>
          </w:p>
        </w:tc>
        <w:tc>
          <w:tcPr>
            <w:tcW w:w="3564" w:type="dxa"/>
            <w:gridSpan w:val="5"/>
            <w:tcBorders>
              <w:top w:val="single" w:color="000000" w:sz="4" w:space="0"/>
              <w:bottom w:val="single" w:color="000000" w:sz="4" w:space="0"/>
            </w:tcBorders>
            <w:vAlign w:val="center"/>
          </w:tcPr>
          <w:p>
            <w:pPr>
              <w:spacing w:line="240" w:lineRule="auto"/>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9464" w:type="dxa"/>
            <w:gridSpan w:val="14"/>
            <w:tcBorders>
              <w:top w:val="single" w:color="000000" w:sz="4" w:space="0"/>
              <w:bottom w:val="single" w:color="000000" w:sz="4" w:space="0"/>
            </w:tcBorders>
            <w:shd w:val="clear" w:color="auto" w:fill="D9D9D9"/>
            <w:vAlign w:val="center"/>
          </w:tcPr>
          <w:p>
            <w:pPr>
              <w:spacing w:line="240" w:lineRule="auto"/>
              <w:rPr>
                <w:rFonts w:ascii="Times New Roman" w:hAnsi="Times New Roman" w:eastAsia="宋体" w:cs="Times New Roman"/>
                <w:b/>
                <w:sz w:val="18"/>
                <w:szCs w:val="18"/>
              </w:rPr>
            </w:pPr>
            <w:r>
              <w:rPr>
                <w:rFonts w:ascii="Times New Roman" w:hAnsi="宋体" w:eastAsia="宋体" w:cs="Times New Roman"/>
                <w:b/>
                <w:sz w:val="18"/>
                <w:szCs w:val="18"/>
              </w:rPr>
              <w:t>荣誉和奖励</w:t>
            </w:r>
            <w:r>
              <w:rPr>
                <w:rFonts w:ascii="Times New Roman" w:hAnsi="宋体" w:eastAsia="宋体" w:cs="Times New Roman"/>
                <w:sz w:val="18"/>
                <w:szCs w:val="18"/>
              </w:rPr>
              <w:t>（企业和个人均可）</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464" w:type="dxa"/>
            <w:gridSpan w:val="14"/>
            <w:tcBorders>
              <w:top w:val="single" w:color="000000" w:sz="4" w:space="0"/>
              <w:bottom w:val="single" w:color="000000" w:sz="4" w:space="0"/>
            </w:tcBorders>
          </w:tcPr>
          <w:p>
            <w:pPr>
              <w:spacing w:line="240" w:lineRule="auto"/>
              <w:jc w:val="left"/>
              <w:rPr>
                <w:rFonts w:ascii="Times New Roman" w:hAnsi="Times New Roman"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449" w:hRule="atLeast"/>
        </w:trPr>
        <w:tc>
          <w:tcPr>
            <w:tcW w:w="4576" w:type="dxa"/>
            <w:gridSpan w:val="5"/>
            <w:tcBorders>
              <w:top w:val="single" w:color="000000" w:sz="4" w:space="0"/>
            </w:tcBorders>
            <w:vAlign w:val="center"/>
          </w:tcPr>
          <w:p>
            <w:pPr>
              <w:widowControl/>
              <w:spacing w:after="75" w:line="315" w:lineRule="atLeast"/>
              <w:rPr>
                <w:rFonts w:ascii="Times New Roman" w:hAnsi="Times New Roman" w:eastAsia="宋体" w:cs="Times New Roman"/>
                <w:b/>
                <w:sz w:val="21"/>
              </w:rPr>
            </w:pPr>
          </w:p>
          <w:p>
            <w:pPr>
              <w:widowControl/>
              <w:spacing w:after="75" w:line="520" w:lineRule="exact"/>
              <w:rPr>
                <w:rFonts w:ascii="Times New Roman" w:hAnsi="Times New Roman" w:eastAsia="宋体" w:cs="Times New Roman"/>
                <w:b/>
                <w:sz w:val="21"/>
                <w:u w:val="single"/>
              </w:rPr>
            </w:pPr>
            <w:r>
              <w:rPr>
                <w:rFonts w:ascii="Times New Roman" w:hAnsi="Calibri" w:eastAsia="宋体" w:cs="Times New Roman"/>
                <w:b/>
                <w:sz w:val="21"/>
              </w:rPr>
              <w:t>企业（盖章）：</w:t>
            </w:r>
            <w:r>
              <w:rPr>
                <w:rFonts w:ascii="Times New Roman" w:hAnsi="Times New Roman" w:eastAsia="宋体" w:cs="Times New Roman"/>
                <w:b/>
                <w:sz w:val="21"/>
                <w:u w:val="single"/>
              </w:rPr>
              <w:t xml:space="preserve">                          </w:t>
            </w:r>
          </w:p>
          <w:p>
            <w:pPr>
              <w:widowControl/>
              <w:spacing w:after="75" w:line="520" w:lineRule="exact"/>
              <w:rPr>
                <w:rFonts w:ascii="Times New Roman" w:hAnsi="Times New Roman" w:eastAsia="宋体" w:cs="Times New Roman"/>
                <w:b/>
                <w:sz w:val="21"/>
                <w:u w:val="single"/>
              </w:rPr>
            </w:pPr>
            <w:r>
              <w:rPr>
                <w:rFonts w:ascii="Times New Roman" w:hAnsi="Calibri" w:eastAsia="宋体" w:cs="Times New Roman"/>
                <w:b/>
                <w:sz w:val="21"/>
              </w:rPr>
              <w:t>日期：</w:t>
            </w:r>
            <w:r>
              <w:rPr>
                <w:rFonts w:ascii="Times New Roman" w:hAnsi="Times New Roman" w:eastAsia="宋体" w:cs="Times New Roman"/>
                <w:b/>
                <w:sz w:val="21"/>
                <w:u w:val="single"/>
              </w:rPr>
              <w:t xml:space="preserve">      </w:t>
            </w:r>
            <w:r>
              <w:rPr>
                <w:rFonts w:ascii="Times New Roman" w:hAnsi="Times New Roman" w:eastAsia="宋体" w:cs="Times New Roman"/>
                <w:b/>
                <w:sz w:val="21"/>
              </w:rPr>
              <w:t xml:space="preserve"> </w:t>
            </w:r>
            <w:r>
              <w:rPr>
                <w:rFonts w:ascii="Times New Roman" w:hAnsi="Calibri" w:eastAsia="宋体" w:cs="Times New Roman"/>
                <w:b/>
                <w:sz w:val="21"/>
              </w:rPr>
              <w:t>年</w:t>
            </w:r>
            <w:r>
              <w:rPr>
                <w:rFonts w:ascii="Times New Roman" w:hAnsi="Times New Roman" w:eastAsia="宋体" w:cs="Times New Roman"/>
                <w:b/>
                <w:sz w:val="21"/>
                <w:u w:val="single"/>
              </w:rPr>
              <w:t xml:space="preserve">     </w:t>
            </w:r>
            <w:r>
              <w:rPr>
                <w:rFonts w:ascii="Times New Roman" w:hAnsi="Times New Roman" w:eastAsia="宋体" w:cs="Times New Roman"/>
                <w:b/>
                <w:sz w:val="21"/>
              </w:rPr>
              <w:t xml:space="preserve"> </w:t>
            </w:r>
            <w:r>
              <w:rPr>
                <w:rFonts w:ascii="Times New Roman" w:hAnsi="Calibri" w:eastAsia="宋体" w:cs="Times New Roman"/>
                <w:b/>
                <w:sz w:val="21"/>
              </w:rPr>
              <w:t>月</w:t>
            </w:r>
            <w:r>
              <w:rPr>
                <w:rFonts w:ascii="Times New Roman" w:hAnsi="Times New Roman" w:eastAsia="宋体" w:cs="Times New Roman"/>
                <w:b/>
                <w:sz w:val="21"/>
                <w:u w:val="single"/>
              </w:rPr>
              <w:t xml:space="preserve">     </w:t>
            </w:r>
            <w:r>
              <w:rPr>
                <w:rFonts w:ascii="Times New Roman" w:hAnsi="Calibri" w:eastAsia="宋体" w:cs="Times New Roman"/>
                <w:b/>
                <w:sz w:val="21"/>
              </w:rPr>
              <w:t>日</w:t>
            </w:r>
          </w:p>
        </w:tc>
        <w:tc>
          <w:tcPr>
            <w:tcW w:w="4888" w:type="dxa"/>
            <w:gridSpan w:val="9"/>
            <w:tcBorders>
              <w:top w:val="single" w:color="000000" w:sz="4" w:space="0"/>
            </w:tcBorders>
            <w:vAlign w:val="center"/>
          </w:tcPr>
          <w:p>
            <w:pPr>
              <w:widowControl/>
              <w:spacing w:after="75" w:line="315" w:lineRule="atLeast"/>
              <w:rPr>
                <w:rFonts w:ascii="Times New Roman" w:hAnsi="Times New Roman" w:eastAsia="宋体" w:cs="Times New Roman"/>
                <w:b/>
                <w:sz w:val="21"/>
              </w:rPr>
            </w:pPr>
            <w:r>
              <w:rPr>
                <w:rFonts w:ascii="Times New Roman" w:hAnsi="Calibri" w:eastAsia="宋体" w:cs="Times New Roman"/>
                <w:b/>
                <w:sz w:val="21"/>
              </w:rPr>
              <w:t>推荐理由：</w:t>
            </w:r>
          </w:p>
          <w:p>
            <w:pPr>
              <w:widowControl/>
              <w:spacing w:after="75" w:line="520" w:lineRule="exact"/>
              <w:rPr>
                <w:rFonts w:ascii="Times New Roman" w:hAnsi="Times New Roman" w:eastAsia="宋体" w:cs="Times New Roman"/>
                <w:b/>
                <w:sz w:val="21"/>
                <w:u w:val="single"/>
              </w:rPr>
            </w:pPr>
            <w:r>
              <w:rPr>
                <w:rFonts w:ascii="Times New Roman" w:hAnsi="Calibri" w:eastAsia="宋体" w:cs="Times New Roman"/>
                <w:b/>
                <w:sz w:val="21"/>
              </w:rPr>
              <w:t>推荐单位：</w:t>
            </w:r>
            <w:r>
              <w:rPr>
                <w:rFonts w:ascii="Times New Roman" w:hAnsi="Times New Roman" w:eastAsia="宋体" w:cs="Times New Roman"/>
                <w:b/>
                <w:sz w:val="21"/>
                <w:u w:val="single"/>
              </w:rPr>
              <w:t xml:space="preserve">                               </w:t>
            </w:r>
          </w:p>
          <w:p>
            <w:pPr>
              <w:widowControl/>
              <w:spacing w:after="75" w:line="520" w:lineRule="exact"/>
              <w:rPr>
                <w:rFonts w:ascii="Times New Roman" w:hAnsi="Times New Roman" w:eastAsia="宋体" w:cs="Times New Roman"/>
                <w:b/>
                <w:sz w:val="21"/>
                <w:u w:val="single"/>
              </w:rPr>
            </w:pPr>
            <w:r>
              <w:rPr>
                <w:rFonts w:ascii="Times New Roman" w:hAnsi="Calibri" w:eastAsia="宋体" w:cs="Times New Roman"/>
                <w:b/>
                <w:sz w:val="21"/>
              </w:rPr>
              <w:t>日期：</w:t>
            </w:r>
            <w:r>
              <w:rPr>
                <w:rFonts w:ascii="Times New Roman" w:hAnsi="Times New Roman" w:eastAsia="宋体" w:cs="Times New Roman"/>
                <w:b/>
                <w:sz w:val="21"/>
                <w:u w:val="single"/>
              </w:rPr>
              <w:t xml:space="preserve">      </w:t>
            </w:r>
            <w:r>
              <w:rPr>
                <w:rFonts w:ascii="Times New Roman" w:hAnsi="Times New Roman" w:eastAsia="宋体" w:cs="Times New Roman"/>
                <w:b/>
                <w:sz w:val="21"/>
              </w:rPr>
              <w:t xml:space="preserve"> </w:t>
            </w:r>
            <w:r>
              <w:rPr>
                <w:rFonts w:ascii="Times New Roman" w:hAnsi="Calibri" w:eastAsia="宋体" w:cs="Times New Roman"/>
                <w:b/>
                <w:sz w:val="21"/>
              </w:rPr>
              <w:t>年</w:t>
            </w:r>
            <w:r>
              <w:rPr>
                <w:rFonts w:ascii="Times New Roman" w:hAnsi="Times New Roman" w:eastAsia="宋体" w:cs="Times New Roman"/>
                <w:b/>
                <w:sz w:val="21"/>
                <w:u w:val="single"/>
              </w:rPr>
              <w:t xml:space="preserve">     </w:t>
            </w:r>
            <w:r>
              <w:rPr>
                <w:rFonts w:ascii="Times New Roman" w:hAnsi="Times New Roman" w:eastAsia="宋体" w:cs="Times New Roman"/>
                <w:b/>
                <w:sz w:val="21"/>
              </w:rPr>
              <w:t xml:space="preserve"> </w:t>
            </w:r>
            <w:r>
              <w:rPr>
                <w:rFonts w:ascii="Times New Roman" w:hAnsi="Calibri" w:eastAsia="宋体" w:cs="Times New Roman"/>
                <w:b/>
                <w:sz w:val="21"/>
              </w:rPr>
              <w:t>月</w:t>
            </w:r>
            <w:r>
              <w:rPr>
                <w:rFonts w:ascii="Times New Roman" w:hAnsi="Times New Roman" w:eastAsia="宋体" w:cs="Times New Roman"/>
                <w:b/>
                <w:sz w:val="21"/>
                <w:u w:val="single"/>
              </w:rPr>
              <w:t xml:space="preserve">     </w:t>
            </w:r>
            <w:r>
              <w:rPr>
                <w:rFonts w:ascii="Times New Roman" w:hAnsi="Calibri" w:eastAsia="宋体" w:cs="Times New Roman"/>
                <w:b/>
                <w:sz w:val="21"/>
              </w:rPr>
              <w:t>日</w:t>
            </w:r>
          </w:p>
        </w:tc>
      </w:tr>
    </w:tbl>
    <w:p>
      <w:pPr>
        <w:spacing w:line="240" w:lineRule="auto"/>
        <w:ind w:right="108"/>
        <w:jc w:val="left"/>
        <w:rPr>
          <w:rFonts w:ascii="宋体" w:hAnsi="宋体" w:eastAsia="宋体" w:cs="Times New Roman"/>
          <w:b/>
          <w:sz w:val="21"/>
          <w:szCs w:val="21"/>
        </w:rPr>
      </w:pPr>
      <w:r>
        <w:rPr>
          <w:rFonts w:ascii="Times New Roman" w:hAnsi="宋体" w:eastAsia="宋体" w:cs="Times New Roman"/>
          <w:kern w:val="0"/>
          <w:sz w:val="18"/>
          <w:szCs w:val="18"/>
        </w:rPr>
        <w:t>注：</w:t>
      </w:r>
      <w:r>
        <w:rPr>
          <w:rFonts w:ascii="Times New Roman" w:hAnsi="Times New Roman" w:eastAsia="宋体" w:cs="Times New Roman"/>
          <w:kern w:val="0"/>
          <w:sz w:val="18"/>
          <w:szCs w:val="18"/>
        </w:rPr>
        <w:t>1</w:t>
      </w:r>
      <w:r>
        <w:rPr>
          <w:rFonts w:ascii="Times New Roman" w:hAnsi="宋体" w:eastAsia="宋体" w:cs="Times New Roman"/>
          <w:kern w:val="0"/>
          <w:sz w:val="18"/>
          <w:szCs w:val="18"/>
        </w:rPr>
        <w:t>、</w:t>
      </w:r>
      <w:r>
        <w:rPr>
          <w:rFonts w:hint="eastAsia" w:ascii="Times New Roman" w:hAnsi="宋体" w:eastAsia="宋体" w:cs="Times New Roman"/>
          <w:kern w:val="0"/>
          <w:sz w:val="18"/>
          <w:szCs w:val="18"/>
        </w:rPr>
        <w:t>表格中*处为必填项，请务必填写完整；2、</w:t>
      </w:r>
      <w:r>
        <w:rPr>
          <w:rFonts w:ascii="Times New Roman" w:hAnsi="宋体" w:eastAsia="宋体" w:cs="Times New Roman"/>
          <w:kern w:val="0"/>
          <w:sz w:val="18"/>
          <w:szCs w:val="18"/>
        </w:rPr>
        <w:t>此表为地方中小企业主管部门或培训机构推荐学员、领军人才项目办公室选拔学员的重要材料，请</w:t>
      </w:r>
      <w:r>
        <w:rPr>
          <w:rFonts w:ascii="Times New Roman" w:hAnsi="Calibri" w:eastAsia="宋体" w:cs="Times New Roman"/>
          <w:sz w:val="18"/>
          <w:szCs w:val="18"/>
        </w:rPr>
        <w:t>申请人保证本表所填信息真实</w:t>
      </w:r>
      <w:r>
        <w:rPr>
          <w:rFonts w:hint="eastAsia" w:ascii="Times New Roman" w:hAnsi="Calibri" w:eastAsia="宋体" w:cs="Times New Roman"/>
          <w:sz w:val="18"/>
          <w:szCs w:val="18"/>
        </w:rPr>
        <w:t>有效</w:t>
      </w:r>
      <w:r>
        <w:rPr>
          <w:rFonts w:ascii="Times New Roman" w:hAnsi="Calibri" w:eastAsia="宋体" w:cs="Times New Roman"/>
          <w:sz w:val="18"/>
          <w:szCs w:val="18"/>
        </w:rPr>
        <w:t>；</w:t>
      </w:r>
      <w:r>
        <w:rPr>
          <w:rFonts w:hint="eastAsia" w:ascii="Times New Roman" w:hAnsi="Calibri" w:eastAsia="宋体" w:cs="Times New Roman"/>
          <w:sz w:val="18"/>
          <w:szCs w:val="18"/>
        </w:rPr>
        <w:t>3</w:t>
      </w:r>
      <w:r>
        <w:rPr>
          <w:rFonts w:ascii="Times New Roman" w:hAnsi="Calibri" w:eastAsia="宋体" w:cs="Times New Roman"/>
          <w:sz w:val="18"/>
          <w:szCs w:val="18"/>
        </w:rPr>
        <w:t>、</w:t>
      </w:r>
      <w:r>
        <w:rPr>
          <w:rFonts w:hint="eastAsia" w:ascii="Times New Roman" w:hAnsi="Calibri" w:eastAsia="宋体" w:cs="Times New Roman"/>
          <w:sz w:val="18"/>
          <w:szCs w:val="18"/>
        </w:rPr>
        <w:t>请同时提交2张2寸蓝底有效证件照和一份对应的电子版证件照；4、</w:t>
      </w:r>
      <w:r>
        <w:rPr>
          <w:rFonts w:ascii="Times New Roman" w:hAnsi="Calibri" w:eastAsia="宋体" w:cs="Times New Roman"/>
          <w:sz w:val="18"/>
          <w:szCs w:val="18"/>
        </w:rPr>
        <w:t>学员通过资格审核后，方能获准入学。</w:t>
      </w:r>
    </w:p>
    <w:sectPr>
      <w:headerReference r:id="rId5" w:type="default"/>
      <w:footerReference r:id="rId6" w:type="default"/>
      <w:pgSz w:w="11906" w:h="16838"/>
      <w:pgMar w:top="1418" w:right="1797" w:bottom="1440" w:left="1701" w:header="1020" w:footer="907"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方正正中黑简体">
    <w:altName w:val="微软雅黑"/>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10</w:t>
    </w:r>
    <w:r>
      <w:rPr>
        <w:rStyle w:val="29"/>
      </w:rP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spacing w:line="20" w:lineRule="exact"/>
    </w:pPr>
    <w:r>
      <w:drawing>
        <wp:anchor distT="0" distB="0" distL="114300" distR="114300" simplePos="0" relativeHeight="251660288" behindDoc="1" locked="0" layoutInCell="1" allowOverlap="1">
          <wp:simplePos x="0" y="0"/>
          <wp:positionH relativeFrom="column">
            <wp:posOffset>4359275</wp:posOffset>
          </wp:positionH>
          <wp:positionV relativeFrom="paragraph">
            <wp:posOffset>-200025</wp:posOffset>
          </wp:positionV>
          <wp:extent cx="1216660" cy="438150"/>
          <wp:effectExtent l="0" t="0" r="2540" b="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326" cy="439028"/>
                  </a:xfrm>
                  <a:prstGeom prst="rect">
                    <a:avLst/>
                  </a:prstGeom>
                </pic:spPr>
              </pic:pic>
            </a:graphicData>
          </a:graphic>
        </wp:anchor>
      </w:drawing>
    </w:r>
    <w:r>
      <w:rPr>
        <w:rFonts w:hint="eastAsia" w:ascii="黑体" w:hAnsi="Calibri" w:eastAsia="黑体" w:cs="Times New Roman"/>
        <w:b/>
        <w:sz w:val="32"/>
        <w:szCs w:val="30"/>
      </w:rPr>
      <w:drawing>
        <wp:anchor distT="0" distB="0" distL="114300" distR="114300" simplePos="0" relativeHeight="251661312" behindDoc="0" locked="0" layoutInCell="1" allowOverlap="1">
          <wp:simplePos x="0" y="0"/>
          <wp:positionH relativeFrom="column">
            <wp:posOffset>15240</wp:posOffset>
          </wp:positionH>
          <wp:positionV relativeFrom="paragraph">
            <wp:posOffset>-201930</wp:posOffset>
          </wp:positionV>
          <wp:extent cx="314325" cy="403860"/>
          <wp:effectExtent l="0" t="0" r="9525" b="0"/>
          <wp:wrapTopAndBottom/>
          <wp:docPr id="81" name="图片 81" descr="C:\Users\chenc\Desktop\27192212pj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C:\Users\chenc\Desktop\27192212pja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14325" cy="4038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66646"/>
    <w:multiLevelType w:val="multilevel"/>
    <w:tmpl w:val="04166646"/>
    <w:lvl w:ilvl="0" w:tentative="0">
      <w:start w:val="1"/>
      <w:numFmt w:val="bullet"/>
      <w:pStyle w:val="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5281FC3"/>
    <w:multiLevelType w:val="multilevel"/>
    <w:tmpl w:val="25281FC3"/>
    <w:lvl w:ilvl="0" w:tentative="0">
      <w:start w:val="4"/>
      <w:numFmt w:val="bullet"/>
      <w:lvlText w:val="□"/>
      <w:lvlJc w:val="left"/>
      <w:pPr>
        <w:ind w:left="900" w:hanging="360"/>
      </w:pPr>
      <w:rPr>
        <w:rFonts w:hint="eastAsia" w:ascii="宋体" w:hAnsi="宋体" w:eastAsia="宋体" w:cs="Times New Roman"/>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2">
    <w:nsid w:val="2B7D0B5C"/>
    <w:multiLevelType w:val="multilevel"/>
    <w:tmpl w:val="2B7D0B5C"/>
    <w:lvl w:ilvl="0" w:tentative="0">
      <w:start w:val="1"/>
      <w:numFmt w:val="decimal"/>
      <w:lvlText w:val="（%1）"/>
      <w:lvlJc w:val="left"/>
      <w:pPr>
        <w:tabs>
          <w:tab w:val="left" w:pos="1260"/>
        </w:tabs>
        <w:ind w:left="1260" w:hanging="720"/>
      </w:pPr>
      <w:rPr>
        <w:rFonts w:hint="default"/>
        <w:color w:val="auto"/>
        <w:lang w:val="en-US"/>
      </w:rPr>
    </w:lvl>
    <w:lvl w:ilvl="1" w:tentative="0">
      <w:start w:val="1"/>
      <w:numFmt w:val="decimal"/>
      <w:lvlText w:val="%2)"/>
      <w:lvlJc w:val="left"/>
      <w:pPr>
        <w:tabs>
          <w:tab w:val="left" w:pos="1260"/>
        </w:tabs>
        <w:ind w:left="1260" w:hanging="720"/>
      </w:pPr>
      <w:rPr>
        <w:rFonts w:hint="default"/>
      </w:rPr>
    </w:lvl>
    <w:lvl w:ilvl="2" w:tentative="0">
      <w:start w:val="1"/>
      <w:numFmt w:val="lowerRoman"/>
      <w:pStyle w:val="10"/>
      <w:lvlText w:val="%3."/>
      <w:lvlJc w:val="right"/>
      <w:pPr>
        <w:tabs>
          <w:tab w:val="left" w:pos="1380"/>
        </w:tabs>
        <w:ind w:left="1380" w:hanging="420"/>
      </w:pPr>
      <w:rPr>
        <w:rFonts w:hint="eastAsia"/>
      </w:rPr>
    </w:lvl>
    <w:lvl w:ilvl="3" w:tentative="0">
      <w:start w:val="1"/>
      <w:numFmt w:val="decimal"/>
      <w:lvlText w:val="%4."/>
      <w:lvlJc w:val="left"/>
      <w:pPr>
        <w:tabs>
          <w:tab w:val="left" w:pos="1800"/>
        </w:tabs>
        <w:ind w:left="1800" w:hanging="420"/>
      </w:pPr>
      <w:rPr>
        <w:rFonts w:hint="eastAsia"/>
      </w:rPr>
    </w:lvl>
    <w:lvl w:ilvl="4" w:tentative="0">
      <w:start w:val="1"/>
      <w:numFmt w:val="lowerLetter"/>
      <w:lvlText w:val="%5)"/>
      <w:lvlJc w:val="left"/>
      <w:pPr>
        <w:tabs>
          <w:tab w:val="left" w:pos="2220"/>
        </w:tabs>
        <w:ind w:left="2220" w:hanging="420"/>
      </w:pPr>
      <w:rPr>
        <w:rFonts w:hint="eastAsia"/>
      </w:rPr>
    </w:lvl>
    <w:lvl w:ilvl="5" w:tentative="0">
      <w:start w:val="1"/>
      <w:numFmt w:val="lowerRoman"/>
      <w:lvlText w:val="%6."/>
      <w:lvlJc w:val="right"/>
      <w:pPr>
        <w:tabs>
          <w:tab w:val="left" w:pos="2640"/>
        </w:tabs>
        <w:ind w:left="2640" w:hanging="420"/>
      </w:pPr>
      <w:rPr>
        <w:rFonts w:hint="eastAsia"/>
      </w:rPr>
    </w:lvl>
    <w:lvl w:ilvl="6" w:tentative="0">
      <w:start w:val="1"/>
      <w:numFmt w:val="decimal"/>
      <w:lvlText w:val="%7."/>
      <w:lvlJc w:val="left"/>
      <w:pPr>
        <w:tabs>
          <w:tab w:val="left" w:pos="3060"/>
        </w:tabs>
        <w:ind w:left="3060" w:hanging="420"/>
      </w:pPr>
      <w:rPr>
        <w:rFonts w:hint="eastAsia"/>
      </w:rPr>
    </w:lvl>
    <w:lvl w:ilvl="7" w:tentative="0">
      <w:start w:val="1"/>
      <w:numFmt w:val="lowerLetter"/>
      <w:lvlText w:val="%8)"/>
      <w:lvlJc w:val="left"/>
      <w:pPr>
        <w:tabs>
          <w:tab w:val="left" w:pos="3480"/>
        </w:tabs>
        <w:ind w:left="3480" w:hanging="420"/>
      </w:pPr>
      <w:rPr>
        <w:rFonts w:hint="eastAsia"/>
      </w:rPr>
    </w:lvl>
    <w:lvl w:ilvl="8" w:tentative="0">
      <w:start w:val="1"/>
      <w:numFmt w:val="lowerRoman"/>
      <w:lvlText w:val="%9."/>
      <w:lvlJc w:val="right"/>
      <w:pPr>
        <w:tabs>
          <w:tab w:val="left" w:pos="3900"/>
        </w:tabs>
        <w:ind w:left="390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5OGU0Y2E4MjQ3NGE5MmU3MzA1M2ZlN2EwOThjMjcifQ=="/>
    <w:docVar w:name="KSO_WPS_MARK_KEY" w:val="cbbff566-8696-4e5d-9f76-66ec7ee42d45"/>
  </w:docVars>
  <w:rsids>
    <w:rsidRoot w:val="00FE679B"/>
    <w:rsid w:val="00000BB1"/>
    <w:rsid w:val="00004D77"/>
    <w:rsid w:val="000105FF"/>
    <w:rsid w:val="00011A11"/>
    <w:rsid w:val="000135CA"/>
    <w:rsid w:val="00013DB4"/>
    <w:rsid w:val="00024FD4"/>
    <w:rsid w:val="000357BC"/>
    <w:rsid w:val="00043C45"/>
    <w:rsid w:val="0004585D"/>
    <w:rsid w:val="000515E0"/>
    <w:rsid w:val="00060E75"/>
    <w:rsid w:val="00060FB6"/>
    <w:rsid w:val="0007107E"/>
    <w:rsid w:val="00080B3A"/>
    <w:rsid w:val="0008541B"/>
    <w:rsid w:val="000917FF"/>
    <w:rsid w:val="000943F5"/>
    <w:rsid w:val="000C54C4"/>
    <w:rsid w:val="000C5539"/>
    <w:rsid w:val="000D0B7F"/>
    <w:rsid w:val="000D3EA3"/>
    <w:rsid w:val="000D4A8F"/>
    <w:rsid w:val="000D6D22"/>
    <w:rsid w:val="000E32D2"/>
    <w:rsid w:val="000E5303"/>
    <w:rsid w:val="000E6C8B"/>
    <w:rsid w:val="000F226F"/>
    <w:rsid w:val="000F3B52"/>
    <w:rsid w:val="000F4BE8"/>
    <w:rsid w:val="000F5FC7"/>
    <w:rsid w:val="000F60F9"/>
    <w:rsid w:val="001004DA"/>
    <w:rsid w:val="00100963"/>
    <w:rsid w:val="0010219D"/>
    <w:rsid w:val="00107B62"/>
    <w:rsid w:val="001100C1"/>
    <w:rsid w:val="00116279"/>
    <w:rsid w:val="001166B8"/>
    <w:rsid w:val="001229CD"/>
    <w:rsid w:val="00123F47"/>
    <w:rsid w:val="00126E44"/>
    <w:rsid w:val="001350EA"/>
    <w:rsid w:val="001435D9"/>
    <w:rsid w:val="00144AA6"/>
    <w:rsid w:val="001503CD"/>
    <w:rsid w:val="00171638"/>
    <w:rsid w:val="001746CB"/>
    <w:rsid w:val="0017598F"/>
    <w:rsid w:val="00176BBF"/>
    <w:rsid w:val="00184B10"/>
    <w:rsid w:val="0019207F"/>
    <w:rsid w:val="00193591"/>
    <w:rsid w:val="00193712"/>
    <w:rsid w:val="00197D55"/>
    <w:rsid w:val="001A4A6C"/>
    <w:rsid w:val="001A5100"/>
    <w:rsid w:val="001B6AF7"/>
    <w:rsid w:val="001C4E2B"/>
    <w:rsid w:val="001C62C8"/>
    <w:rsid w:val="001D3D96"/>
    <w:rsid w:val="001D76FF"/>
    <w:rsid w:val="001E2049"/>
    <w:rsid w:val="001E242F"/>
    <w:rsid w:val="001E74D8"/>
    <w:rsid w:val="001F4AF2"/>
    <w:rsid w:val="001F64DF"/>
    <w:rsid w:val="0021517A"/>
    <w:rsid w:val="0022759D"/>
    <w:rsid w:val="002539EC"/>
    <w:rsid w:val="00263018"/>
    <w:rsid w:val="00283A44"/>
    <w:rsid w:val="00286177"/>
    <w:rsid w:val="002A035E"/>
    <w:rsid w:val="002A22D8"/>
    <w:rsid w:val="002A5E6A"/>
    <w:rsid w:val="002A6FEF"/>
    <w:rsid w:val="002B1984"/>
    <w:rsid w:val="002B3EF5"/>
    <w:rsid w:val="002B7052"/>
    <w:rsid w:val="002D1206"/>
    <w:rsid w:val="002D7850"/>
    <w:rsid w:val="002F2808"/>
    <w:rsid w:val="002F4FCC"/>
    <w:rsid w:val="0030024E"/>
    <w:rsid w:val="00300BC3"/>
    <w:rsid w:val="003024D4"/>
    <w:rsid w:val="0030296A"/>
    <w:rsid w:val="003138A2"/>
    <w:rsid w:val="00321E2F"/>
    <w:rsid w:val="003233F9"/>
    <w:rsid w:val="003235FD"/>
    <w:rsid w:val="0033084A"/>
    <w:rsid w:val="00334E8E"/>
    <w:rsid w:val="00340FFF"/>
    <w:rsid w:val="003424F3"/>
    <w:rsid w:val="00343F21"/>
    <w:rsid w:val="00357CCD"/>
    <w:rsid w:val="003621B8"/>
    <w:rsid w:val="0036250E"/>
    <w:rsid w:val="00365787"/>
    <w:rsid w:val="003702C2"/>
    <w:rsid w:val="00371288"/>
    <w:rsid w:val="00377CB1"/>
    <w:rsid w:val="003A4AC0"/>
    <w:rsid w:val="003C592A"/>
    <w:rsid w:val="003C64BE"/>
    <w:rsid w:val="003D0DDD"/>
    <w:rsid w:val="003D37FC"/>
    <w:rsid w:val="003D542B"/>
    <w:rsid w:val="003E551E"/>
    <w:rsid w:val="003E5F45"/>
    <w:rsid w:val="003F041B"/>
    <w:rsid w:val="003F2410"/>
    <w:rsid w:val="003F5B8E"/>
    <w:rsid w:val="003F5CCA"/>
    <w:rsid w:val="004003D8"/>
    <w:rsid w:val="0041071F"/>
    <w:rsid w:val="004164E6"/>
    <w:rsid w:val="00421FDD"/>
    <w:rsid w:val="00435EFB"/>
    <w:rsid w:val="00441870"/>
    <w:rsid w:val="0045369C"/>
    <w:rsid w:val="00453C81"/>
    <w:rsid w:val="00462D28"/>
    <w:rsid w:val="00466F58"/>
    <w:rsid w:val="004736AC"/>
    <w:rsid w:val="00475B8C"/>
    <w:rsid w:val="00487A98"/>
    <w:rsid w:val="004A2C7A"/>
    <w:rsid w:val="004A378C"/>
    <w:rsid w:val="004B7D73"/>
    <w:rsid w:val="004D29C4"/>
    <w:rsid w:val="004E12DD"/>
    <w:rsid w:val="004E4854"/>
    <w:rsid w:val="004E711E"/>
    <w:rsid w:val="004F012D"/>
    <w:rsid w:val="004F154B"/>
    <w:rsid w:val="00505DC9"/>
    <w:rsid w:val="00506727"/>
    <w:rsid w:val="00520FE6"/>
    <w:rsid w:val="00534862"/>
    <w:rsid w:val="00544616"/>
    <w:rsid w:val="00554618"/>
    <w:rsid w:val="00556541"/>
    <w:rsid w:val="00557D3D"/>
    <w:rsid w:val="005625B3"/>
    <w:rsid w:val="005701FE"/>
    <w:rsid w:val="00574602"/>
    <w:rsid w:val="00582A8B"/>
    <w:rsid w:val="00591B9B"/>
    <w:rsid w:val="00593159"/>
    <w:rsid w:val="0059422D"/>
    <w:rsid w:val="005A40D9"/>
    <w:rsid w:val="005B6EE4"/>
    <w:rsid w:val="005C3FE5"/>
    <w:rsid w:val="005D5A33"/>
    <w:rsid w:val="005D62D8"/>
    <w:rsid w:val="005D6814"/>
    <w:rsid w:val="005E07ED"/>
    <w:rsid w:val="005E080A"/>
    <w:rsid w:val="005E1587"/>
    <w:rsid w:val="005F793B"/>
    <w:rsid w:val="00600827"/>
    <w:rsid w:val="00601432"/>
    <w:rsid w:val="006018A6"/>
    <w:rsid w:val="006060FB"/>
    <w:rsid w:val="00613122"/>
    <w:rsid w:val="00615116"/>
    <w:rsid w:val="006161A5"/>
    <w:rsid w:val="00624BBB"/>
    <w:rsid w:val="006265A8"/>
    <w:rsid w:val="00633ABD"/>
    <w:rsid w:val="00636A54"/>
    <w:rsid w:val="00640362"/>
    <w:rsid w:val="0064522B"/>
    <w:rsid w:val="00650390"/>
    <w:rsid w:val="006566A6"/>
    <w:rsid w:val="00667EBF"/>
    <w:rsid w:val="00671EA7"/>
    <w:rsid w:val="00691F7F"/>
    <w:rsid w:val="0069225E"/>
    <w:rsid w:val="006A1783"/>
    <w:rsid w:val="006A2936"/>
    <w:rsid w:val="006A77DA"/>
    <w:rsid w:val="006A7E70"/>
    <w:rsid w:val="006B4A52"/>
    <w:rsid w:val="006C2151"/>
    <w:rsid w:val="006C3087"/>
    <w:rsid w:val="006D1544"/>
    <w:rsid w:val="006D20F6"/>
    <w:rsid w:val="006D241A"/>
    <w:rsid w:val="006E0066"/>
    <w:rsid w:val="006E0758"/>
    <w:rsid w:val="006E3A40"/>
    <w:rsid w:val="006E5F07"/>
    <w:rsid w:val="00707BED"/>
    <w:rsid w:val="00712CC5"/>
    <w:rsid w:val="007319B3"/>
    <w:rsid w:val="0074168A"/>
    <w:rsid w:val="00742999"/>
    <w:rsid w:val="00746DBF"/>
    <w:rsid w:val="007549DB"/>
    <w:rsid w:val="00760FDA"/>
    <w:rsid w:val="00761777"/>
    <w:rsid w:val="00764216"/>
    <w:rsid w:val="00780D78"/>
    <w:rsid w:val="00785F43"/>
    <w:rsid w:val="0079681B"/>
    <w:rsid w:val="007A5F26"/>
    <w:rsid w:val="007B0920"/>
    <w:rsid w:val="007B3217"/>
    <w:rsid w:val="007B3250"/>
    <w:rsid w:val="007C3E24"/>
    <w:rsid w:val="007C5547"/>
    <w:rsid w:val="007D6BD3"/>
    <w:rsid w:val="007E103C"/>
    <w:rsid w:val="007F4697"/>
    <w:rsid w:val="007F7368"/>
    <w:rsid w:val="00806D9C"/>
    <w:rsid w:val="00812C22"/>
    <w:rsid w:val="00821AEF"/>
    <w:rsid w:val="008223CD"/>
    <w:rsid w:val="008236BF"/>
    <w:rsid w:val="008310C8"/>
    <w:rsid w:val="0083271D"/>
    <w:rsid w:val="008421F0"/>
    <w:rsid w:val="008765EA"/>
    <w:rsid w:val="00890D2C"/>
    <w:rsid w:val="008A5A04"/>
    <w:rsid w:val="008A7234"/>
    <w:rsid w:val="008B4236"/>
    <w:rsid w:val="008D0AF1"/>
    <w:rsid w:val="008E24A7"/>
    <w:rsid w:val="008F5110"/>
    <w:rsid w:val="00916A0D"/>
    <w:rsid w:val="009178BD"/>
    <w:rsid w:val="0092301A"/>
    <w:rsid w:val="0092319F"/>
    <w:rsid w:val="0094133A"/>
    <w:rsid w:val="009433A5"/>
    <w:rsid w:val="00951AA2"/>
    <w:rsid w:val="00965190"/>
    <w:rsid w:val="009662A6"/>
    <w:rsid w:val="00972216"/>
    <w:rsid w:val="00975523"/>
    <w:rsid w:val="009822FE"/>
    <w:rsid w:val="00982724"/>
    <w:rsid w:val="00991BE0"/>
    <w:rsid w:val="00997A48"/>
    <w:rsid w:val="009A1A3A"/>
    <w:rsid w:val="009A3E43"/>
    <w:rsid w:val="009B7B5D"/>
    <w:rsid w:val="009C2C6F"/>
    <w:rsid w:val="009C5BF3"/>
    <w:rsid w:val="009C6185"/>
    <w:rsid w:val="009D29E3"/>
    <w:rsid w:val="009D45FA"/>
    <w:rsid w:val="009D6138"/>
    <w:rsid w:val="009F161F"/>
    <w:rsid w:val="009F4982"/>
    <w:rsid w:val="00A018F6"/>
    <w:rsid w:val="00A07269"/>
    <w:rsid w:val="00A15BDC"/>
    <w:rsid w:val="00A15D55"/>
    <w:rsid w:val="00A16BFE"/>
    <w:rsid w:val="00A23562"/>
    <w:rsid w:val="00A2420B"/>
    <w:rsid w:val="00A313F7"/>
    <w:rsid w:val="00A32B84"/>
    <w:rsid w:val="00A449D2"/>
    <w:rsid w:val="00A463FC"/>
    <w:rsid w:val="00A479ED"/>
    <w:rsid w:val="00A52F6C"/>
    <w:rsid w:val="00A60EBA"/>
    <w:rsid w:val="00A6518D"/>
    <w:rsid w:val="00A6590C"/>
    <w:rsid w:val="00A6696B"/>
    <w:rsid w:val="00A70C7C"/>
    <w:rsid w:val="00A741B3"/>
    <w:rsid w:val="00A762D9"/>
    <w:rsid w:val="00A776C8"/>
    <w:rsid w:val="00A85812"/>
    <w:rsid w:val="00A95634"/>
    <w:rsid w:val="00AA1303"/>
    <w:rsid w:val="00AA5369"/>
    <w:rsid w:val="00AB1AC2"/>
    <w:rsid w:val="00AB77B0"/>
    <w:rsid w:val="00AC5C52"/>
    <w:rsid w:val="00AD6B9F"/>
    <w:rsid w:val="00AE1F6F"/>
    <w:rsid w:val="00AF6C01"/>
    <w:rsid w:val="00B073EE"/>
    <w:rsid w:val="00B073FB"/>
    <w:rsid w:val="00B23BE8"/>
    <w:rsid w:val="00B26D8F"/>
    <w:rsid w:val="00B410C6"/>
    <w:rsid w:val="00B4173B"/>
    <w:rsid w:val="00B45FEB"/>
    <w:rsid w:val="00B4715C"/>
    <w:rsid w:val="00B50D8C"/>
    <w:rsid w:val="00B51EBE"/>
    <w:rsid w:val="00B54C43"/>
    <w:rsid w:val="00B612F6"/>
    <w:rsid w:val="00B66AB4"/>
    <w:rsid w:val="00B7654D"/>
    <w:rsid w:val="00B866E0"/>
    <w:rsid w:val="00B91165"/>
    <w:rsid w:val="00B922DB"/>
    <w:rsid w:val="00B93825"/>
    <w:rsid w:val="00BB47C0"/>
    <w:rsid w:val="00BB69A0"/>
    <w:rsid w:val="00BD349E"/>
    <w:rsid w:val="00C14B6A"/>
    <w:rsid w:val="00C30436"/>
    <w:rsid w:val="00C30946"/>
    <w:rsid w:val="00C33365"/>
    <w:rsid w:val="00C428EC"/>
    <w:rsid w:val="00C46F1D"/>
    <w:rsid w:val="00C60D2C"/>
    <w:rsid w:val="00C64494"/>
    <w:rsid w:val="00C83A0E"/>
    <w:rsid w:val="00C96BB2"/>
    <w:rsid w:val="00CA3165"/>
    <w:rsid w:val="00CA77D1"/>
    <w:rsid w:val="00CC1E28"/>
    <w:rsid w:val="00CD17B8"/>
    <w:rsid w:val="00CD32BF"/>
    <w:rsid w:val="00CE52C7"/>
    <w:rsid w:val="00CE5436"/>
    <w:rsid w:val="00CE6392"/>
    <w:rsid w:val="00CF0B41"/>
    <w:rsid w:val="00CF0C62"/>
    <w:rsid w:val="00CF324C"/>
    <w:rsid w:val="00CF35D9"/>
    <w:rsid w:val="00D11D84"/>
    <w:rsid w:val="00D27302"/>
    <w:rsid w:val="00D317F4"/>
    <w:rsid w:val="00D363DE"/>
    <w:rsid w:val="00D366AF"/>
    <w:rsid w:val="00D3689B"/>
    <w:rsid w:val="00D50A28"/>
    <w:rsid w:val="00D51EC8"/>
    <w:rsid w:val="00D603B7"/>
    <w:rsid w:val="00D62EF9"/>
    <w:rsid w:val="00D740CC"/>
    <w:rsid w:val="00D808E7"/>
    <w:rsid w:val="00D84809"/>
    <w:rsid w:val="00DA2923"/>
    <w:rsid w:val="00DA48CE"/>
    <w:rsid w:val="00DB1C74"/>
    <w:rsid w:val="00DB1D58"/>
    <w:rsid w:val="00DC3CC8"/>
    <w:rsid w:val="00DD1A08"/>
    <w:rsid w:val="00DE3BC6"/>
    <w:rsid w:val="00DF38FD"/>
    <w:rsid w:val="00DF5F78"/>
    <w:rsid w:val="00E00CBC"/>
    <w:rsid w:val="00E0193C"/>
    <w:rsid w:val="00E05789"/>
    <w:rsid w:val="00E06003"/>
    <w:rsid w:val="00E1223F"/>
    <w:rsid w:val="00E14797"/>
    <w:rsid w:val="00E15880"/>
    <w:rsid w:val="00E16085"/>
    <w:rsid w:val="00E16193"/>
    <w:rsid w:val="00E16A22"/>
    <w:rsid w:val="00E2242D"/>
    <w:rsid w:val="00E23109"/>
    <w:rsid w:val="00E3008B"/>
    <w:rsid w:val="00E32A8F"/>
    <w:rsid w:val="00E44FC9"/>
    <w:rsid w:val="00E56E49"/>
    <w:rsid w:val="00E66C0D"/>
    <w:rsid w:val="00E75DA7"/>
    <w:rsid w:val="00E77644"/>
    <w:rsid w:val="00E82A5E"/>
    <w:rsid w:val="00E83F56"/>
    <w:rsid w:val="00EA009F"/>
    <w:rsid w:val="00EB3290"/>
    <w:rsid w:val="00EB3461"/>
    <w:rsid w:val="00EC1477"/>
    <w:rsid w:val="00ED47D4"/>
    <w:rsid w:val="00ED5656"/>
    <w:rsid w:val="00EE361C"/>
    <w:rsid w:val="00EE3E8C"/>
    <w:rsid w:val="00EE4E4A"/>
    <w:rsid w:val="00EE6556"/>
    <w:rsid w:val="00EF045E"/>
    <w:rsid w:val="00EF323A"/>
    <w:rsid w:val="00EF6B3A"/>
    <w:rsid w:val="00F06221"/>
    <w:rsid w:val="00F11419"/>
    <w:rsid w:val="00F16862"/>
    <w:rsid w:val="00F1729C"/>
    <w:rsid w:val="00F21251"/>
    <w:rsid w:val="00F3177C"/>
    <w:rsid w:val="00F31AC1"/>
    <w:rsid w:val="00F34BCE"/>
    <w:rsid w:val="00F40013"/>
    <w:rsid w:val="00F443A5"/>
    <w:rsid w:val="00F464CA"/>
    <w:rsid w:val="00F53882"/>
    <w:rsid w:val="00F53D35"/>
    <w:rsid w:val="00F553F2"/>
    <w:rsid w:val="00F57C3F"/>
    <w:rsid w:val="00F60494"/>
    <w:rsid w:val="00F61E80"/>
    <w:rsid w:val="00F6356F"/>
    <w:rsid w:val="00F71D0B"/>
    <w:rsid w:val="00F84125"/>
    <w:rsid w:val="00F86704"/>
    <w:rsid w:val="00F9298D"/>
    <w:rsid w:val="00F95335"/>
    <w:rsid w:val="00F96EC8"/>
    <w:rsid w:val="00FA6CD0"/>
    <w:rsid w:val="00FD1E2D"/>
    <w:rsid w:val="00FD5009"/>
    <w:rsid w:val="00FE679B"/>
    <w:rsid w:val="00FF466F"/>
    <w:rsid w:val="033879A6"/>
    <w:rsid w:val="09B2437E"/>
    <w:rsid w:val="21570ECE"/>
    <w:rsid w:val="224B2865"/>
    <w:rsid w:val="28C52BC1"/>
    <w:rsid w:val="2BCA2D9E"/>
    <w:rsid w:val="314C3215"/>
    <w:rsid w:val="31AA0FA5"/>
    <w:rsid w:val="342A4220"/>
    <w:rsid w:val="3A3B2029"/>
    <w:rsid w:val="5BA5225B"/>
    <w:rsid w:val="66065FEC"/>
    <w:rsid w:val="6FDC5C4D"/>
    <w:rsid w:val="72335600"/>
    <w:rsid w:val="7D6D5306"/>
    <w:rsid w:val="7DA76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35"/>
    <w:qFormat/>
    <w:uiPriority w:val="9"/>
    <w:pPr>
      <w:keepNext/>
      <w:keepLines/>
      <w:tabs>
        <w:tab w:val="left" w:pos="851"/>
      </w:tabs>
      <w:spacing w:before="240" w:after="240"/>
      <w:jc w:val="center"/>
      <w:outlineLvl w:val="0"/>
    </w:pPr>
    <w:rPr>
      <w:rFonts w:eastAsia="黑体" w:asciiTheme="minorEastAsia" w:hAnsiTheme="minorEastAsia"/>
      <w:b/>
      <w:bCs/>
      <w:kern w:val="44"/>
      <w:sz w:val="36"/>
      <w:szCs w:val="36"/>
    </w:rPr>
  </w:style>
  <w:style w:type="paragraph" w:styleId="3">
    <w:name w:val="heading 2"/>
    <w:basedOn w:val="1"/>
    <w:next w:val="4"/>
    <w:link w:val="36"/>
    <w:qFormat/>
    <w:uiPriority w:val="0"/>
    <w:pPr>
      <w:spacing w:beforeLines="50" w:afterLines="50"/>
      <w:jc w:val="center"/>
      <w:outlineLvl w:val="1"/>
    </w:pPr>
    <w:rPr>
      <w:rFonts w:asciiTheme="minorEastAsia" w:hAnsiTheme="minorEastAsia"/>
      <w:b/>
      <w:sz w:val="32"/>
      <w:szCs w:val="32"/>
    </w:rPr>
  </w:style>
  <w:style w:type="paragraph" w:styleId="6">
    <w:name w:val="heading 3"/>
    <w:basedOn w:val="1"/>
    <w:next w:val="1"/>
    <w:link w:val="37"/>
    <w:qFormat/>
    <w:uiPriority w:val="0"/>
    <w:pPr>
      <w:spacing w:before="120" w:after="120"/>
      <w:outlineLvl w:val="2"/>
    </w:pPr>
    <w:rPr>
      <w:rFonts w:ascii="Times New Roman" w:hAnsi="Times New Roman" w:eastAsia="黑体" w:cs="Times New Roman"/>
      <w:b/>
      <w:sz w:val="30"/>
      <w:szCs w:val="30"/>
    </w:rPr>
  </w:style>
  <w:style w:type="paragraph" w:styleId="7">
    <w:name w:val="heading 4"/>
    <w:basedOn w:val="8"/>
    <w:next w:val="1"/>
    <w:link w:val="38"/>
    <w:unhideWhenUsed/>
    <w:qFormat/>
    <w:uiPriority w:val="9"/>
    <w:pPr>
      <w:outlineLvl w:val="3"/>
    </w:pPr>
    <w:rPr>
      <w:rFonts w:eastAsia="楷体_GB2312"/>
      <w:b/>
      <w:sz w:val="28"/>
      <w:szCs w:val="28"/>
    </w:rPr>
  </w:style>
  <w:style w:type="paragraph" w:styleId="9">
    <w:name w:val="heading 5"/>
    <w:basedOn w:val="1"/>
    <w:next w:val="1"/>
    <w:link w:val="39"/>
    <w:unhideWhenUsed/>
    <w:qFormat/>
    <w:uiPriority w:val="9"/>
    <w:pPr>
      <w:numPr>
        <w:ilvl w:val="0"/>
        <w:numId w:val="1"/>
      </w:numPr>
      <w:outlineLvl w:val="4"/>
    </w:pPr>
    <w:rPr>
      <w:rFonts w:ascii="方正正中黑简体" w:eastAsia="方正正中黑简体" w:hAnsiTheme="majorHAnsi" w:cstheme="majorBidi"/>
      <w:bCs/>
      <w:szCs w:val="24"/>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Body Text First Indent"/>
    <w:basedOn w:val="5"/>
    <w:link w:val="44"/>
    <w:unhideWhenUsed/>
    <w:qFormat/>
    <w:uiPriority w:val="99"/>
    <w:pPr>
      <w:ind w:firstLine="420" w:firstLineChars="100"/>
    </w:pPr>
  </w:style>
  <w:style w:type="paragraph" w:styleId="5">
    <w:name w:val="Body Text"/>
    <w:basedOn w:val="1"/>
    <w:link w:val="43"/>
    <w:semiHidden/>
    <w:unhideWhenUsed/>
    <w:qFormat/>
    <w:uiPriority w:val="99"/>
    <w:pPr>
      <w:spacing w:after="120"/>
    </w:pPr>
  </w:style>
  <w:style w:type="paragraph" w:styleId="8">
    <w:name w:val="Title"/>
    <w:basedOn w:val="1"/>
    <w:next w:val="1"/>
    <w:link w:val="47"/>
    <w:qFormat/>
    <w:uiPriority w:val="10"/>
    <w:pPr>
      <w:spacing w:before="240" w:after="240" w:line="240" w:lineRule="auto"/>
      <w:outlineLvl w:val="0"/>
    </w:pPr>
    <w:rPr>
      <w:rFonts w:ascii="方正正中黑简体" w:eastAsia="方正正中黑简体" w:hAnsiTheme="majorHAnsi" w:cstheme="majorBidi"/>
      <w:bCs/>
      <w:sz w:val="36"/>
      <w:szCs w:val="36"/>
    </w:rPr>
  </w:style>
  <w:style w:type="paragraph" w:styleId="10">
    <w:name w:val="List 3"/>
    <w:basedOn w:val="1"/>
    <w:qFormat/>
    <w:uiPriority w:val="0"/>
    <w:pPr>
      <w:numPr>
        <w:ilvl w:val="2"/>
        <w:numId w:val="2"/>
      </w:numPr>
    </w:pPr>
    <w:rPr>
      <w:rFonts w:ascii="Times New Roman" w:hAnsi="Times New Roman" w:eastAsia="宋体" w:cs="Times New Roman"/>
      <w:sz w:val="24"/>
      <w:szCs w:val="24"/>
    </w:rPr>
  </w:style>
  <w:style w:type="paragraph" w:styleId="11">
    <w:name w:val="toc 7"/>
    <w:basedOn w:val="1"/>
    <w:next w:val="1"/>
    <w:unhideWhenUsed/>
    <w:qFormat/>
    <w:uiPriority w:val="39"/>
    <w:pPr>
      <w:ind w:left="1680"/>
      <w:jc w:val="left"/>
    </w:pPr>
    <w:rPr>
      <w:sz w:val="18"/>
      <w:szCs w:val="18"/>
    </w:rPr>
  </w:style>
  <w:style w:type="paragraph" w:styleId="12">
    <w:name w:val="annotation text"/>
    <w:basedOn w:val="1"/>
    <w:link w:val="50"/>
    <w:semiHidden/>
    <w:unhideWhenUsed/>
    <w:qFormat/>
    <w:uiPriority w:val="99"/>
    <w:pPr>
      <w:jc w:val="left"/>
    </w:pPr>
  </w:style>
  <w:style w:type="paragraph" w:styleId="13">
    <w:name w:val="toc 5"/>
    <w:basedOn w:val="1"/>
    <w:next w:val="1"/>
    <w:unhideWhenUsed/>
    <w:qFormat/>
    <w:uiPriority w:val="39"/>
    <w:pPr>
      <w:ind w:left="1120"/>
      <w:jc w:val="left"/>
    </w:pPr>
    <w:rPr>
      <w:sz w:val="18"/>
      <w:szCs w:val="18"/>
    </w:rPr>
  </w:style>
  <w:style w:type="paragraph" w:styleId="14">
    <w:name w:val="toc 3"/>
    <w:basedOn w:val="1"/>
    <w:next w:val="1"/>
    <w:unhideWhenUsed/>
    <w:qFormat/>
    <w:uiPriority w:val="39"/>
    <w:pPr>
      <w:ind w:left="560"/>
      <w:jc w:val="left"/>
    </w:pPr>
    <w:rPr>
      <w:i/>
      <w:iCs/>
      <w:sz w:val="20"/>
      <w:szCs w:val="20"/>
    </w:rPr>
  </w:style>
  <w:style w:type="paragraph" w:styleId="15">
    <w:name w:val="toc 8"/>
    <w:basedOn w:val="1"/>
    <w:next w:val="1"/>
    <w:unhideWhenUsed/>
    <w:qFormat/>
    <w:uiPriority w:val="39"/>
    <w:pPr>
      <w:ind w:left="1960"/>
      <w:jc w:val="left"/>
    </w:pPr>
    <w:rPr>
      <w:sz w:val="18"/>
      <w:szCs w:val="18"/>
    </w:rPr>
  </w:style>
  <w:style w:type="paragraph" w:styleId="16">
    <w:name w:val="Date"/>
    <w:basedOn w:val="1"/>
    <w:next w:val="1"/>
    <w:link w:val="53"/>
    <w:semiHidden/>
    <w:unhideWhenUsed/>
    <w:qFormat/>
    <w:uiPriority w:val="99"/>
    <w:pPr>
      <w:ind w:left="100" w:leftChars="2500"/>
    </w:pPr>
  </w:style>
  <w:style w:type="paragraph" w:styleId="17">
    <w:name w:val="Balloon Text"/>
    <w:basedOn w:val="1"/>
    <w:link w:val="46"/>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398"/>
      </w:tabs>
      <w:spacing w:before="120" w:after="120"/>
      <w:jc w:val="left"/>
    </w:pPr>
    <w:rPr>
      <w:rFonts w:ascii="仿宋_GB2312" w:eastAsia="仿宋_GB2312"/>
      <w:b/>
      <w:bCs/>
      <w:caps/>
      <w:szCs w:val="28"/>
    </w:rPr>
  </w:style>
  <w:style w:type="paragraph" w:styleId="21">
    <w:name w:val="toc 4"/>
    <w:basedOn w:val="1"/>
    <w:next w:val="1"/>
    <w:unhideWhenUsed/>
    <w:qFormat/>
    <w:uiPriority w:val="39"/>
    <w:pPr>
      <w:ind w:left="840"/>
      <w:jc w:val="left"/>
    </w:pPr>
    <w:rPr>
      <w:sz w:val="18"/>
      <w:szCs w:val="18"/>
    </w:rPr>
  </w:style>
  <w:style w:type="paragraph" w:styleId="22">
    <w:name w:val="toc 6"/>
    <w:basedOn w:val="1"/>
    <w:next w:val="1"/>
    <w:unhideWhenUsed/>
    <w:qFormat/>
    <w:uiPriority w:val="39"/>
    <w:pPr>
      <w:ind w:left="1400"/>
      <w:jc w:val="left"/>
    </w:pPr>
    <w:rPr>
      <w:sz w:val="18"/>
      <w:szCs w:val="18"/>
    </w:rPr>
  </w:style>
  <w:style w:type="paragraph" w:styleId="23">
    <w:name w:val="toc 2"/>
    <w:basedOn w:val="1"/>
    <w:next w:val="1"/>
    <w:unhideWhenUsed/>
    <w:qFormat/>
    <w:uiPriority w:val="39"/>
    <w:pPr>
      <w:ind w:left="280"/>
      <w:jc w:val="left"/>
    </w:pPr>
    <w:rPr>
      <w:smallCaps/>
      <w:sz w:val="20"/>
      <w:szCs w:val="20"/>
    </w:rPr>
  </w:style>
  <w:style w:type="paragraph" w:styleId="24">
    <w:name w:val="toc 9"/>
    <w:basedOn w:val="1"/>
    <w:next w:val="1"/>
    <w:unhideWhenUsed/>
    <w:qFormat/>
    <w:uiPriority w:val="39"/>
    <w:pPr>
      <w:ind w:left="2240"/>
      <w:jc w:val="left"/>
    </w:pPr>
    <w:rPr>
      <w:sz w:val="18"/>
      <w:szCs w:val="18"/>
    </w:rPr>
  </w:style>
  <w:style w:type="paragraph" w:styleId="25">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26">
    <w:name w:val="annotation subject"/>
    <w:basedOn w:val="12"/>
    <w:next w:val="12"/>
    <w:link w:val="51"/>
    <w:semiHidden/>
    <w:unhideWhenUsed/>
    <w:qFormat/>
    <w:uiPriority w:val="99"/>
    <w:rPr>
      <w:b/>
      <w:bCs/>
    </w:rPr>
  </w:style>
  <w:style w:type="character" w:styleId="29">
    <w:name w:val="page number"/>
    <w:basedOn w:val="28"/>
    <w:qFormat/>
    <w:uiPriority w:val="0"/>
  </w:style>
  <w:style w:type="character" w:styleId="30">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1">
    <w:name w:val="Hyperlink"/>
    <w:basedOn w:val="28"/>
    <w:unhideWhenUsed/>
    <w:qFormat/>
    <w:uiPriority w:val="99"/>
    <w:rPr>
      <w:color w:val="0563C1"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character" w:customStyle="1" w:styleId="33">
    <w:name w:val="页眉 字符"/>
    <w:basedOn w:val="28"/>
    <w:link w:val="19"/>
    <w:qFormat/>
    <w:uiPriority w:val="99"/>
    <w:rPr>
      <w:sz w:val="18"/>
      <w:szCs w:val="18"/>
    </w:rPr>
  </w:style>
  <w:style w:type="character" w:customStyle="1" w:styleId="34">
    <w:name w:val="页脚 字符"/>
    <w:basedOn w:val="28"/>
    <w:link w:val="18"/>
    <w:qFormat/>
    <w:uiPriority w:val="99"/>
    <w:rPr>
      <w:sz w:val="18"/>
      <w:szCs w:val="18"/>
    </w:rPr>
  </w:style>
  <w:style w:type="character" w:customStyle="1" w:styleId="35">
    <w:name w:val="标题 1 字符"/>
    <w:basedOn w:val="28"/>
    <w:link w:val="2"/>
    <w:qFormat/>
    <w:uiPriority w:val="9"/>
    <w:rPr>
      <w:rFonts w:eastAsia="黑体" w:asciiTheme="minorEastAsia" w:hAnsiTheme="minorEastAsia"/>
      <w:b/>
      <w:bCs/>
      <w:kern w:val="44"/>
      <w:sz w:val="36"/>
      <w:szCs w:val="36"/>
    </w:rPr>
  </w:style>
  <w:style w:type="character" w:customStyle="1" w:styleId="36">
    <w:name w:val="标题 2 字符"/>
    <w:basedOn w:val="28"/>
    <w:link w:val="3"/>
    <w:qFormat/>
    <w:uiPriority w:val="0"/>
    <w:rPr>
      <w:rFonts w:asciiTheme="minorEastAsia" w:hAnsiTheme="minorEastAsia"/>
      <w:b/>
      <w:sz w:val="32"/>
      <w:szCs w:val="32"/>
    </w:rPr>
  </w:style>
  <w:style w:type="character" w:customStyle="1" w:styleId="37">
    <w:name w:val="标题 3 字符"/>
    <w:basedOn w:val="28"/>
    <w:link w:val="6"/>
    <w:qFormat/>
    <w:uiPriority w:val="0"/>
    <w:rPr>
      <w:rFonts w:ascii="Times New Roman" w:hAnsi="Times New Roman" w:eastAsia="黑体" w:cs="Times New Roman"/>
      <w:b/>
      <w:sz w:val="30"/>
      <w:szCs w:val="30"/>
    </w:rPr>
  </w:style>
  <w:style w:type="character" w:customStyle="1" w:styleId="38">
    <w:name w:val="标题 4 字符"/>
    <w:basedOn w:val="28"/>
    <w:link w:val="7"/>
    <w:qFormat/>
    <w:uiPriority w:val="9"/>
    <w:rPr>
      <w:rFonts w:ascii="方正正中黑简体" w:eastAsia="楷体_GB2312" w:hAnsiTheme="majorHAnsi" w:cstheme="majorBidi"/>
      <w:b/>
      <w:bCs/>
      <w:sz w:val="28"/>
      <w:szCs w:val="28"/>
    </w:rPr>
  </w:style>
  <w:style w:type="character" w:customStyle="1" w:styleId="39">
    <w:name w:val="标题 5 字符"/>
    <w:basedOn w:val="28"/>
    <w:link w:val="9"/>
    <w:qFormat/>
    <w:uiPriority w:val="9"/>
    <w:rPr>
      <w:rFonts w:ascii="方正正中黑简体" w:eastAsia="方正正中黑简体" w:hAnsiTheme="majorHAnsi" w:cstheme="majorBidi"/>
      <w:bCs/>
      <w:sz w:val="28"/>
      <w:szCs w:val="24"/>
    </w:rPr>
  </w:style>
  <w:style w:type="character" w:customStyle="1" w:styleId="40">
    <w:name w:val="页脚 字符1"/>
    <w:basedOn w:val="28"/>
    <w:qFormat/>
    <w:uiPriority w:val="99"/>
    <w:rPr>
      <w:sz w:val="18"/>
      <w:szCs w:val="18"/>
    </w:rPr>
  </w:style>
  <w:style w:type="character" w:customStyle="1" w:styleId="41">
    <w:name w:val="标题 2 Char"/>
    <w:basedOn w:val="28"/>
    <w:semiHidden/>
    <w:qFormat/>
    <w:uiPriority w:val="9"/>
    <w:rPr>
      <w:rFonts w:asciiTheme="majorHAnsi" w:hAnsiTheme="majorHAnsi" w:eastAsiaTheme="majorEastAsia" w:cstheme="majorBidi"/>
      <w:b/>
      <w:bCs/>
      <w:sz w:val="32"/>
      <w:szCs w:val="32"/>
    </w:rPr>
  </w:style>
  <w:style w:type="character" w:customStyle="1" w:styleId="42">
    <w:name w:val="正文文本首行缩进 字符"/>
    <w:basedOn w:val="28"/>
    <w:qFormat/>
    <w:uiPriority w:val="0"/>
    <w:rPr>
      <w:rFonts w:ascii="Times New Roman" w:hAnsi="Times New Roman" w:eastAsia="宋体" w:cs="Times New Roman"/>
      <w:sz w:val="24"/>
      <w:szCs w:val="24"/>
    </w:rPr>
  </w:style>
  <w:style w:type="character" w:customStyle="1" w:styleId="43">
    <w:name w:val="正文文本 字符"/>
    <w:basedOn w:val="28"/>
    <w:link w:val="5"/>
    <w:semiHidden/>
    <w:qFormat/>
    <w:uiPriority w:val="99"/>
    <w:rPr>
      <w:sz w:val="28"/>
    </w:rPr>
  </w:style>
  <w:style w:type="character" w:customStyle="1" w:styleId="44">
    <w:name w:val="正文文本首行缩进 字符1"/>
    <w:basedOn w:val="43"/>
    <w:link w:val="4"/>
    <w:qFormat/>
    <w:uiPriority w:val="99"/>
    <w:rPr>
      <w:sz w:val="28"/>
    </w:rPr>
  </w:style>
  <w:style w:type="paragraph" w:styleId="45">
    <w:name w:val="List Paragraph"/>
    <w:basedOn w:val="1"/>
    <w:qFormat/>
    <w:uiPriority w:val="34"/>
    <w:pPr>
      <w:ind w:firstLine="420" w:firstLineChars="200"/>
    </w:pPr>
  </w:style>
  <w:style w:type="character" w:customStyle="1" w:styleId="46">
    <w:name w:val="批注框文本 字符"/>
    <w:basedOn w:val="28"/>
    <w:link w:val="17"/>
    <w:semiHidden/>
    <w:qFormat/>
    <w:uiPriority w:val="99"/>
    <w:rPr>
      <w:sz w:val="18"/>
      <w:szCs w:val="18"/>
    </w:rPr>
  </w:style>
  <w:style w:type="character" w:customStyle="1" w:styleId="47">
    <w:name w:val="标题 字符"/>
    <w:basedOn w:val="28"/>
    <w:link w:val="8"/>
    <w:qFormat/>
    <w:uiPriority w:val="10"/>
    <w:rPr>
      <w:rFonts w:ascii="方正正中黑简体" w:eastAsia="方正正中黑简体" w:hAnsiTheme="majorHAnsi" w:cstheme="majorBidi"/>
      <w:bCs/>
      <w:sz w:val="36"/>
      <w:szCs w:val="36"/>
    </w:rPr>
  </w:style>
  <w:style w:type="paragraph" w:styleId="48">
    <w:name w:val="No Spacing"/>
    <w:qFormat/>
    <w:uiPriority w:val="1"/>
    <w:pPr>
      <w:widowControl w:val="0"/>
      <w:jc w:val="both"/>
    </w:pPr>
    <w:rPr>
      <w:rFonts w:asciiTheme="minorHAnsi" w:hAnsiTheme="minorHAnsi" w:eastAsiaTheme="minorEastAsia" w:cstheme="minorBidi"/>
      <w:kern w:val="2"/>
      <w:sz w:val="24"/>
      <w:szCs w:val="22"/>
      <w:lang w:val="en-US" w:eastAsia="zh-CN" w:bidi="ar-SA"/>
    </w:rPr>
  </w:style>
  <w:style w:type="paragraph" w:customStyle="1" w:styleId="49">
    <w:name w:val="Default"/>
    <w:qFormat/>
    <w:uiPriority w:val="0"/>
    <w:pPr>
      <w:widowControl w:val="0"/>
      <w:autoSpaceDE w:val="0"/>
      <w:autoSpaceDN w:val="0"/>
      <w:adjustRightInd w:val="0"/>
    </w:pPr>
    <w:rPr>
      <w:rFonts w:ascii="Microsoft YaHei UI" w:eastAsia="Microsoft YaHei UI" w:cs="Microsoft YaHei UI" w:hAnsiTheme="minorHAnsi"/>
      <w:color w:val="000000"/>
      <w:kern w:val="0"/>
      <w:sz w:val="24"/>
      <w:szCs w:val="24"/>
      <w:lang w:val="en-US" w:eastAsia="zh-CN" w:bidi="ar-SA"/>
    </w:rPr>
  </w:style>
  <w:style w:type="character" w:customStyle="1" w:styleId="50">
    <w:name w:val="批注文字 字符"/>
    <w:basedOn w:val="28"/>
    <w:link w:val="12"/>
    <w:semiHidden/>
    <w:qFormat/>
    <w:uiPriority w:val="99"/>
    <w:rPr>
      <w:sz w:val="28"/>
    </w:rPr>
  </w:style>
  <w:style w:type="character" w:customStyle="1" w:styleId="51">
    <w:name w:val="批注主题 字符"/>
    <w:basedOn w:val="50"/>
    <w:link w:val="26"/>
    <w:semiHidden/>
    <w:qFormat/>
    <w:uiPriority w:val="99"/>
    <w:rPr>
      <w:b/>
      <w:bCs/>
      <w:sz w:val="28"/>
    </w:rPr>
  </w:style>
  <w:style w:type="paragraph" w:customStyle="1" w:styleId="52">
    <w:name w:val="TOC Heading"/>
    <w:basedOn w:val="2"/>
    <w:next w:val="1"/>
    <w:unhideWhenUsed/>
    <w:qFormat/>
    <w:uiPriority w:val="39"/>
    <w:pPr>
      <w:widowControl/>
      <w:tabs>
        <w:tab w:val="clear" w:pos="851"/>
      </w:tabs>
      <w:spacing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3">
    <w:name w:val="日期 字符"/>
    <w:basedOn w:val="28"/>
    <w:link w:val="16"/>
    <w:semiHidden/>
    <w:qFormat/>
    <w:uiPriority w:val="99"/>
    <w:rPr>
      <w:sz w:val="28"/>
    </w:rPr>
  </w:style>
  <w:style w:type="character" w:customStyle="1" w:styleId="54">
    <w:name w:val="ref"/>
    <w:basedOn w:val="28"/>
    <w:qFormat/>
    <w:uiPriority w:val="0"/>
  </w:style>
  <w:style w:type="character" w:customStyle="1" w:styleId="55">
    <w:name w:val="fontstyle01"/>
    <w:basedOn w:val="28"/>
    <w:qFormat/>
    <w:uiPriority w:val="0"/>
    <w:rPr>
      <w:rFonts w:hint="eastAsia" w:ascii="宋体" w:hAnsi="宋体" w:eastAsia="宋体"/>
      <w:color w:val="000000"/>
      <w:sz w:val="20"/>
      <w:szCs w:val="20"/>
    </w:rPr>
  </w:style>
  <w:style w:type="paragraph" w:customStyle="1" w:styleId="56">
    <w:name w:val="方案正文"/>
    <w:basedOn w:val="1"/>
    <w:link w:val="57"/>
    <w:qFormat/>
    <w:uiPriority w:val="0"/>
    <w:pPr>
      <w:spacing w:line="240" w:lineRule="auto"/>
    </w:pPr>
    <w:rPr>
      <w:rFonts w:ascii="宋体" w:hAnsi="宋体" w:eastAsia="宋体" w:cs="Times New Roman"/>
      <w:szCs w:val="28"/>
    </w:rPr>
  </w:style>
  <w:style w:type="character" w:customStyle="1" w:styleId="57">
    <w:name w:val="方案正文 字符"/>
    <w:link w:val="56"/>
    <w:qFormat/>
    <w:uiPriority w:val="0"/>
    <w:rPr>
      <w:rFonts w:ascii="宋体" w:hAnsi="宋体"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DE8FD-E18C-43AB-892B-872F294737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6930</Words>
  <Characters>7226</Characters>
  <Lines>58</Lines>
  <Paragraphs>16</Paragraphs>
  <TotalTime>6</TotalTime>
  <ScaleCrop>false</ScaleCrop>
  <LinksUpToDate>false</LinksUpToDate>
  <CharactersWithSpaces>7461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2023-01-10T08:07:00Z</dcterms:created>
  <dc:creator>DELL</dc:creator>
  <cp:lastModifiedBy>浅蓝</cp:lastModifiedBy>
  <cp:lastPrinted>2022-09-26T01:59:00Z</cp:lastPrinted>
  <dcterms:modified xsi:type="dcterms:W3CDTF">2023-01-11T05:33:51Z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C4A9769FC6484A9C8ADBE06E6497F8EF</vt:lpwstr>
  </property>
</Properties>
</file>