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1D552">
      <w:pPr>
        <w:spacing w:before="184" w:line="23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6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</w:rPr>
        <w:t>3</w:t>
      </w:r>
    </w:p>
    <w:p w14:paraId="73FA221D">
      <w:pPr>
        <w:spacing w:before="86" w:line="235" w:lineRule="auto"/>
        <w:ind w:left="2684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9"/>
          <w:sz w:val="36"/>
          <w:szCs w:val="36"/>
        </w:rPr>
        <w:t>工艺技术设备应用实例表</w:t>
      </w:r>
    </w:p>
    <w:p w14:paraId="24948334">
      <w:pPr>
        <w:spacing w:before="75"/>
      </w:pPr>
    </w:p>
    <w:tbl>
      <w:tblPr>
        <w:tblStyle w:val="6"/>
        <w:tblW w:w="9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5"/>
        <w:gridCol w:w="1344"/>
        <w:gridCol w:w="1416"/>
        <w:gridCol w:w="1984"/>
        <w:gridCol w:w="1357"/>
      </w:tblGrid>
      <w:tr w14:paraId="572A2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415" w:type="dxa"/>
            <w:vAlign w:val="top"/>
          </w:tcPr>
          <w:p w14:paraId="23B624CB">
            <w:pPr>
              <w:pStyle w:val="7"/>
              <w:spacing w:before="117" w:line="212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技术（设备）名称</w:t>
            </w:r>
          </w:p>
        </w:tc>
        <w:tc>
          <w:tcPr>
            <w:tcW w:w="6101" w:type="dxa"/>
            <w:gridSpan w:val="4"/>
            <w:vAlign w:val="top"/>
          </w:tcPr>
          <w:p w14:paraId="4422C0F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6BE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0A078AEB">
            <w:pPr>
              <w:pStyle w:val="7"/>
              <w:spacing w:before="114" w:line="211" w:lineRule="auto"/>
              <w:ind w:left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应用项目名称</w:t>
            </w:r>
          </w:p>
        </w:tc>
        <w:tc>
          <w:tcPr>
            <w:tcW w:w="6101" w:type="dxa"/>
            <w:gridSpan w:val="4"/>
            <w:vAlign w:val="top"/>
          </w:tcPr>
          <w:p w14:paraId="105F30F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34B0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39F78155">
            <w:pPr>
              <w:pStyle w:val="7"/>
              <w:spacing w:before="113" w:line="212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技术应用工程所属单位</w:t>
            </w:r>
          </w:p>
        </w:tc>
        <w:tc>
          <w:tcPr>
            <w:tcW w:w="6101" w:type="dxa"/>
            <w:gridSpan w:val="4"/>
            <w:vAlign w:val="top"/>
          </w:tcPr>
          <w:p w14:paraId="347108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39EC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03EDCF31">
            <w:pPr>
              <w:pStyle w:val="7"/>
              <w:spacing w:before="114" w:line="211" w:lineRule="auto"/>
              <w:ind w:left="1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联系人及联系电话</w:t>
            </w:r>
          </w:p>
        </w:tc>
        <w:tc>
          <w:tcPr>
            <w:tcW w:w="6101" w:type="dxa"/>
            <w:gridSpan w:val="4"/>
            <w:vAlign w:val="top"/>
          </w:tcPr>
          <w:p w14:paraId="3DAA59B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1791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4DAAF7D1">
            <w:pPr>
              <w:pStyle w:val="7"/>
              <w:spacing w:before="113" w:line="212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技术所有单位</w:t>
            </w:r>
          </w:p>
        </w:tc>
        <w:tc>
          <w:tcPr>
            <w:tcW w:w="6101" w:type="dxa"/>
            <w:gridSpan w:val="4"/>
            <w:vAlign w:val="top"/>
          </w:tcPr>
          <w:p w14:paraId="24359C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4C5F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415" w:type="dxa"/>
            <w:vAlign w:val="top"/>
          </w:tcPr>
          <w:p w14:paraId="2281BC9C">
            <w:pPr>
              <w:pStyle w:val="7"/>
              <w:spacing w:before="114" w:line="211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技术应用工程地址</w:t>
            </w:r>
          </w:p>
        </w:tc>
        <w:tc>
          <w:tcPr>
            <w:tcW w:w="2760" w:type="dxa"/>
            <w:gridSpan w:val="2"/>
            <w:vAlign w:val="top"/>
          </w:tcPr>
          <w:p w14:paraId="1E2A65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4" w:type="dxa"/>
            <w:vAlign w:val="top"/>
          </w:tcPr>
          <w:p w14:paraId="2325BD2B">
            <w:pPr>
              <w:pStyle w:val="7"/>
              <w:spacing w:before="114" w:line="211" w:lineRule="auto"/>
              <w:ind w:left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工程占地面积</w:t>
            </w:r>
          </w:p>
        </w:tc>
        <w:tc>
          <w:tcPr>
            <w:tcW w:w="1357" w:type="dxa"/>
            <w:vAlign w:val="top"/>
          </w:tcPr>
          <w:p w14:paraId="2845272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52CF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415" w:type="dxa"/>
            <w:vAlign w:val="top"/>
          </w:tcPr>
          <w:p w14:paraId="7477E012">
            <w:pPr>
              <w:pStyle w:val="7"/>
              <w:spacing w:before="112" w:line="251" w:lineRule="auto"/>
              <w:ind w:left="141" w:right="106" w:hanging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综合利用固废或再生资源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的具体种类</w:t>
            </w:r>
          </w:p>
        </w:tc>
        <w:tc>
          <w:tcPr>
            <w:tcW w:w="6101" w:type="dxa"/>
            <w:gridSpan w:val="4"/>
            <w:vAlign w:val="top"/>
          </w:tcPr>
          <w:p w14:paraId="477FE30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54AA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415" w:type="dxa"/>
            <w:vAlign w:val="top"/>
          </w:tcPr>
          <w:p w14:paraId="7E557446">
            <w:pPr>
              <w:pStyle w:val="7"/>
              <w:spacing w:before="115" w:line="210" w:lineRule="auto"/>
              <w:ind w:left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再制造产品类别</w:t>
            </w:r>
          </w:p>
        </w:tc>
        <w:tc>
          <w:tcPr>
            <w:tcW w:w="6101" w:type="dxa"/>
            <w:gridSpan w:val="4"/>
            <w:vAlign w:val="top"/>
          </w:tcPr>
          <w:p w14:paraId="7BAF9FD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69F5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0620D409">
            <w:pPr>
              <w:pStyle w:val="7"/>
              <w:spacing w:before="114" w:line="211" w:lineRule="auto"/>
              <w:ind w:left="1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1"/>
              </w:rPr>
              <w:t>设计综合利用（再制造）能力</w:t>
            </w:r>
          </w:p>
        </w:tc>
        <w:tc>
          <w:tcPr>
            <w:tcW w:w="1344" w:type="dxa"/>
            <w:vAlign w:val="top"/>
          </w:tcPr>
          <w:p w14:paraId="65B89C4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0" w:type="dxa"/>
            <w:gridSpan w:val="2"/>
            <w:vAlign w:val="top"/>
          </w:tcPr>
          <w:p w14:paraId="46DDEF4A">
            <w:pPr>
              <w:pStyle w:val="7"/>
              <w:spacing w:before="114" w:line="211" w:lineRule="auto"/>
              <w:ind w:left="1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2"/>
              </w:rPr>
              <w:t>实际综合利用（再制造）能力</w:t>
            </w:r>
          </w:p>
        </w:tc>
        <w:tc>
          <w:tcPr>
            <w:tcW w:w="1357" w:type="dxa"/>
            <w:vAlign w:val="top"/>
          </w:tcPr>
          <w:p w14:paraId="2EE33CF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F953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006D353E">
            <w:pPr>
              <w:pStyle w:val="7"/>
              <w:spacing w:before="116" w:line="210" w:lineRule="auto"/>
              <w:ind w:left="12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投入运行时间</w:t>
            </w:r>
          </w:p>
        </w:tc>
        <w:tc>
          <w:tcPr>
            <w:tcW w:w="1344" w:type="dxa"/>
            <w:vAlign w:val="top"/>
          </w:tcPr>
          <w:p w14:paraId="1C8FB4FC">
            <w:pPr>
              <w:pStyle w:val="7"/>
              <w:spacing w:before="116" w:line="210" w:lineRule="auto"/>
              <w:ind w:left="4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月</w:t>
            </w:r>
          </w:p>
        </w:tc>
        <w:tc>
          <w:tcPr>
            <w:tcW w:w="3400" w:type="dxa"/>
            <w:gridSpan w:val="2"/>
            <w:vAlign w:val="top"/>
          </w:tcPr>
          <w:p w14:paraId="5666AF33">
            <w:pPr>
              <w:pStyle w:val="7"/>
              <w:spacing w:before="116" w:line="210" w:lineRule="auto"/>
              <w:ind w:left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正常生产运行时间</w:t>
            </w:r>
          </w:p>
        </w:tc>
        <w:tc>
          <w:tcPr>
            <w:tcW w:w="1357" w:type="dxa"/>
            <w:vAlign w:val="top"/>
          </w:tcPr>
          <w:p w14:paraId="6D896CF8">
            <w:pPr>
              <w:pStyle w:val="7"/>
              <w:spacing w:before="116" w:line="210" w:lineRule="auto"/>
              <w:ind w:left="9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</w:p>
        </w:tc>
      </w:tr>
      <w:tr w14:paraId="07B65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6E6153D7">
            <w:pPr>
              <w:pStyle w:val="7"/>
              <w:spacing w:before="114" w:line="211" w:lineRule="auto"/>
              <w:ind w:left="1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  <w:spacing w:val="-33"/>
              </w:rPr>
              <w:t>2022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年综合利用（再制造）量</w:t>
            </w:r>
          </w:p>
        </w:tc>
        <w:tc>
          <w:tcPr>
            <w:tcW w:w="1344" w:type="dxa"/>
            <w:vAlign w:val="top"/>
          </w:tcPr>
          <w:p w14:paraId="47125E3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0" w:type="dxa"/>
            <w:gridSpan w:val="2"/>
            <w:vAlign w:val="top"/>
          </w:tcPr>
          <w:p w14:paraId="6BAE4AC3">
            <w:pPr>
              <w:pStyle w:val="7"/>
              <w:spacing w:before="114" w:line="211" w:lineRule="auto"/>
              <w:ind w:left="1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仿宋_GB2312" w:cs="Times New Roman"/>
                <w:spacing w:val="-33"/>
              </w:rPr>
              <w:t>2022</w:t>
            </w:r>
            <w:r>
              <w:rPr>
                <w:rFonts w:hint="eastAsia" w:ascii="仿宋_GB2312" w:hAnsi="仿宋_GB2312" w:eastAsia="仿宋_GB2312" w:cs="仿宋_GB2312"/>
                <w:spacing w:val="-37"/>
                <w:w w:val="95"/>
              </w:rPr>
              <w:t xml:space="preserve"> 年综合利用（再制造）产值</w:t>
            </w:r>
          </w:p>
        </w:tc>
        <w:tc>
          <w:tcPr>
            <w:tcW w:w="1357" w:type="dxa"/>
            <w:vAlign w:val="top"/>
          </w:tcPr>
          <w:p w14:paraId="56B562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2F05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34D6F933">
            <w:pPr>
              <w:pStyle w:val="7"/>
              <w:spacing w:before="116" w:line="210" w:lineRule="auto"/>
              <w:ind w:left="1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仿宋_GB2312" w:cs="Times New Roman"/>
                <w:spacing w:val="-33"/>
              </w:rPr>
              <w:t>2023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 xml:space="preserve"> 年综合利用（再制造）量</w:t>
            </w:r>
          </w:p>
        </w:tc>
        <w:tc>
          <w:tcPr>
            <w:tcW w:w="1344" w:type="dxa"/>
            <w:vAlign w:val="top"/>
          </w:tcPr>
          <w:p w14:paraId="67E5743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0" w:type="dxa"/>
            <w:gridSpan w:val="2"/>
            <w:vAlign w:val="top"/>
          </w:tcPr>
          <w:p w14:paraId="3A622699">
            <w:pPr>
              <w:pStyle w:val="7"/>
              <w:spacing w:before="116" w:line="210" w:lineRule="auto"/>
              <w:ind w:left="1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仿宋_GB2312" w:cs="Times New Roman"/>
                <w:spacing w:val="-33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pacing w:val="-33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9"/>
                <w:w w:val="96"/>
              </w:rPr>
              <w:t>年综合利用（再制造）产值</w:t>
            </w:r>
          </w:p>
        </w:tc>
        <w:tc>
          <w:tcPr>
            <w:tcW w:w="1357" w:type="dxa"/>
            <w:vAlign w:val="top"/>
          </w:tcPr>
          <w:p w14:paraId="0804486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CB00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0A220B80">
            <w:pPr>
              <w:pStyle w:val="7"/>
              <w:spacing w:before="114" w:line="211" w:lineRule="auto"/>
              <w:ind w:left="1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仿宋_GB2312" w:cs="Times New Roman"/>
                <w:spacing w:val="-33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pacing w:val="-33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3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3"/>
              </w:rPr>
              <w:t>年综合利用（再制造）量</w:t>
            </w:r>
          </w:p>
        </w:tc>
        <w:tc>
          <w:tcPr>
            <w:tcW w:w="1344" w:type="dxa"/>
            <w:vAlign w:val="top"/>
          </w:tcPr>
          <w:p w14:paraId="677761B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0" w:type="dxa"/>
            <w:gridSpan w:val="2"/>
            <w:vAlign w:val="top"/>
          </w:tcPr>
          <w:p w14:paraId="1D8C4E4A">
            <w:pPr>
              <w:pStyle w:val="7"/>
              <w:spacing w:before="114" w:line="211" w:lineRule="auto"/>
              <w:ind w:left="1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仿宋_GB2312" w:cs="Times New Roman"/>
                <w:spacing w:val="-33"/>
              </w:rPr>
              <w:t>2024</w:t>
            </w:r>
            <w:r>
              <w:rPr>
                <w:rFonts w:hint="eastAsia" w:ascii="仿宋_GB2312" w:hAnsi="仿宋_GB2312" w:eastAsia="仿宋_GB2312" w:cs="仿宋_GB2312"/>
                <w:spacing w:val="-37"/>
                <w:w w:val="95"/>
              </w:rPr>
              <w:t xml:space="preserve"> 年综合利用（再制造）产值</w:t>
            </w:r>
          </w:p>
        </w:tc>
        <w:tc>
          <w:tcPr>
            <w:tcW w:w="1357" w:type="dxa"/>
            <w:vAlign w:val="top"/>
          </w:tcPr>
          <w:p w14:paraId="1440380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5093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093BA88F">
            <w:pPr>
              <w:pStyle w:val="7"/>
              <w:spacing w:before="116" w:line="210" w:lineRule="auto"/>
              <w:ind w:left="1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一次性投资（万元）</w:t>
            </w:r>
          </w:p>
        </w:tc>
        <w:tc>
          <w:tcPr>
            <w:tcW w:w="1344" w:type="dxa"/>
            <w:vAlign w:val="top"/>
          </w:tcPr>
          <w:p w14:paraId="35B37F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0" w:type="dxa"/>
            <w:gridSpan w:val="2"/>
            <w:vAlign w:val="top"/>
          </w:tcPr>
          <w:p w14:paraId="23AEF9F7">
            <w:pPr>
              <w:pStyle w:val="7"/>
              <w:spacing w:before="116" w:line="210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其中设备投资（万元）</w:t>
            </w:r>
          </w:p>
        </w:tc>
        <w:tc>
          <w:tcPr>
            <w:tcW w:w="1357" w:type="dxa"/>
            <w:vAlign w:val="top"/>
          </w:tcPr>
          <w:p w14:paraId="4FE742F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2E7F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4FB33071">
            <w:pPr>
              <w:pStyle w:val="7"/>
              <w:spacing w:before="114" w:line="211" w:lineRule="auto"/>
              <w:ind w:left="1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运行成本（万元/年）</w:t>
            </w:r>
          </w:p>
        </w:tc>
        <w:tc>
          <w:tcPr>
            <w:tcW w:w="1344" w:type="dxa"/>
            <w:vAlign w:val="top"/>
          </w:tcPr>
          <w:p w14:paraId="2556731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0" w:type="dxa"/>
            <w:gridSpan w:val="2"/>
            <w:vAlign w:val="top"/>
          </w:tcPr>
          <w:p w14:paraId="6333F2DB">
            <w:pPr>
              <w:pStyle w:val="7"/>
              <w:spacing w:before="114" w:line="211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设备寿命</w:t>
            </w:r>
          </w:p>
        </w:tc>
        <w:tc>
          <w:tcPr>
            <w:tcW w:w="1357" w:type="dxa"/>
            <w:vAlign w:val="top"/>
          </w:tcPr>
          <w:p w14:paraId="5025F2F2">
            <w:pPr>
              <w:pStyle w:val="7"/>
              <w:spacing w:before="114" w:line="211" w:lineRule="auto"/>
              <w:ind w:left="10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</w:p>
        </w:tc>
      </w:tr>
      <w:tr w14:paraId="622B9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415" w:type="dxa"/>
            <w:vAlign w:val="top"/>
          </w:tcPr>
          <w:p w14:paraId="2CDC4996">
            <w:pPr>
              <w:pStyle w:val="7"/>
              <w:spacing w:before="116" w:line="210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利税（万元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"/>
              </w:rPr>
              <w:t>/年）</w:t>
            </w:r>
          </w:p>
        </w:tc>
        <w:tc>
          <w:tcPr>
            <w:tcW w:w="1344" w:type="dxa"/>
            <w:vAlign w:val="top"/>
          </w:tcPr>
          <w:p w14:paraId="79F244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0" w:type="dxa"/>
            <w:gridSpan w:val="2"/>
            <w:vAlign w:val="top"/>
          </w:tcPr>
          <w:p w14:paraId="610D08E0">
            <w:pPr>
              <w:pStyle w:val="7"/>
              <w:spacing w:before="116" w:line="210" w:lineRule="auto"/>
              <w:ind w:left="1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投资回收年限</w:t>
            </w:r>
          </w:p>
        </w:tc>
        <w:tc>
          <w:tcPr>
            <w:tcW w:w="1357" w:type="dxa"/>
            <w:vAlign w:val="top"/>
          </w:tcPr>
          <w:p w14:paraId="3C964E40">
            <w:pPr>
              <w:pStyle w:val="7"/>
              <w:spacing w:before="116" w:line="210" w:lineRule="auto"/>
              <w:ind w:left="10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</w:p>
        </w:tc>
      </w:tr>
      <w:tr w14:paraId="2AAC5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3415" w:type="dxa"/>
            <w:vAlign w:val="top"/>
          </w:tcPr>
          <w:p w14:paraId="384CD43F">
            <w:pPr>
              <w:pStyle w:val="7"/>
              <w:spacing w:before="115" w:line="250" w:lineRule="auto"/>
              <w:ind w:left="125" w:right="106" w:hanging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取得的经济、社会、环境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效益</w:t>
            </w:r>
          </w:p>
        </w:tc>
        <w:tc>
          <w:tcPr>
            <w:tcW w:w="6101" w:type="dxa"/>
            <w:gridSpan w:val="4"/>
            <w:vAlign w:val="top"/>
          </w:tcPr>
          <w:p w14:paraId="5A7656D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DE6E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9516" w:type="dxa"/>
            <w:gridSpan w:val="5"/>
            <w:vAlign w:val="top"/>
          </w:tcPr>
          <w:p w14:paraId="77E6E476">
            <w:pPr>
              <w:pStyle w:val="7"/>
              <w:spacing w:before="116" w:line="213" w:lineRule="auto"/>
              <w:ind w:left="1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用户对本项技术综合评价意见：</w:t>
            </w:r>
          </w:p>
          <w:p w14:paraId="15DB1242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913F11D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009C888">
            <w:pPr>
              <w:spacing w:line="3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35927C">
            <w:pPr>
              <w:pStyle w:val="7"/>
              <w:spacing w:before="91" w:line="251" w:lineRule="auto"/>
              <w:ind w:left="6001" w:right="1422" w:hanging="6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单位名称（加盖公章） 年   月   日</w:t>
            </w:r>
          </w:p>
        </w:tc>
      </w:tr>
    </w:tbl>
    <w:p w14:paraId="050DDD6D">
      <w:pPr>
        <w:spacing w:before="36" w:line="213" w:lineRule="auto"/>
        <w:ind w:left="51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备注：本表由项目依托单位填报，并加盖公章。</w:t>
      </w:r>
    </w:p>
    <w:sectPr>
      <w:footerReference r:id="rId5" w:type="default"/>
      <w:pgSz w:w="11906" w:h="16839"/>
      <w:pgMar w:top="1431" w:right="1092" w:bottom="1168" w:left="1292" w:header="0" w:footer="90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822FC">
    <w:pPr>
      <w:spacing w:line="188" w:lineRule="auto"/>
      <w:rPr>
        <w:rFonts w:hint="eastAsia" w:ascii="Arial" w:hAnsi="Arial" w:eastAsia="宋体" w:cs="Arial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4368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543689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B6E7D"/>
    <w:rsid w:val="0C20266E"/>
    <w:rsid w:val="173E6AE4"/>
    <w:rsid w:val="208732AA"/>
    <w:rsid w:val="2C0B2FE1"/>
    <w:rsid w:val="508B3E41"/>
    <w:rsid w:val="545D5AF4"/>
    <w:rsid w:val="59505C28"/>
    <w:rsid w:val="598F6750"/>
    <w:rsid w:val="5FAF36A8"/>
    <w:rsid w:val="66DC6D4D"/>
    <w:rsid w:val="68D42BB7"/>
    <w:rsid w:val="79F22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335</Characters>
  <TotalTime>6</TotalTime>
  <ScaleCrop>false</ScaleCrop>
  <LinksUpToDate>false</LinksUpToDate>
  <CharactersWithSpaces>353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2025-02-12T03:10:01Z</dcterms:created>
  <dc:creator>Li xiang</dc:creator>
  <cp:lastModifiedBy>陈昆仑</cp:lastModifiedBy>
  <dcterms:modified xsi:type="dcterms:W3CDTF">2025-02-12T03:17:04Z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2025-02-12T11:10:00Z</vt:filetime>
  </property>
  <property fmtid="{D5CDD505-2E9C-101B-9397-08002B2CF9AE}" pid="4" name="KSOTemplateDocerSaveRecord">
    <vt:lpwstr>eyJoZGlkIjoiYzM1MWM5YzljMTNlMzY1ZGQzYmNjMDhjNzY4ZjhlNzYiLCJ1c2VySWQiOiI0MDEyMzI0OTQifQ==</vt:lpwstr>
  </property>
  <property fmtid="{D5CDD505-2E9C-101B-9397-08002B2CF9AE}" pid="5" name="KSOProductBuildVer">
    <vt:lpwstr>2052-12.1.0.19770</vt:lpwstr>
  </property>
  <property fmtid="{D5CDD505-2E9C-101B-9397-08002B2CF9AE}" pid="6" name="ICV">
    <vt:lpwstr>96E0FFCDDEAC4189984E2267A124DBC9_12</vt:lpwstr>
  </property>
</Properties>
</file>