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</w:t>
      </w:r>
      <w:r>
        <w:rPr>
          <w:rFonts w:hint="eastAsia" w:ascii="方正小标宋简体" w:eastAsia="方正小标宋简体"/>
          <w:bCs/>
          <w:sz w:val="52"/>
          <w:szCs w:val="52"/>
          <w:lang w:eastAsia="zh-CN"/>
        </w:rPr>
        <w:t>工业和信息化领域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财政</w:t>
      </w:r>
      <w:r>
        <w:rPr>
          <w:rFonts w:hint="eastAsia" w:ascii="方正小标宋简体" w:eastAsia="方正小标宋简体"/>
          <w:bCs/>
          <w:sz w:val="52"/>
          <w:szCs w:val="52"/>
        </w:rPr>
        <w:t>资金</w:t>
      </w: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股权投资项目申</w:t>
      </w:r>
      <w:r>
        <w:rPr>
          <w:rFonts w:hint="eastAsia" w:ascii="方正小标宋简体" w:eastAsia="方正小标宋简体"/>
          <w:bCs/>
          <w:sz w:val="52"/>
          <w:szCs w:val="52"/>
          <w:lang w:eastAsia="zh-CN"/>
        </w:rPr>
        <w:t>请</w:t>
      </w:r>
      <w:r>
        <w:rPr>
          <w:rFonts w:hint="eastAsia" w:ascii="方正小标宋简体" w:eastAsia="方正小标宋简体"/>
          <w:bCs/>
          <w:sz w:val="52"/>
          <w:szCs w:val="52"/>
        </w:rPr>
        <w:t>书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highlight w:val="none"/>
        </w:rPr>
        <w:t>（盖章）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>报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>日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>期</w:t>
      </w: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snapToGrid w:val="0"/>
        <w:spacing w:line="580" w:lineRule="exact"/>
        <w:ind w:firstLine="2560" w:firstLineChars="800"/>
        <w:jc w:val="left"/>
        <w:rPr>
          <w:rFonts w:hint="eastAsia" w:ascii="Times New Roman" w:hAnsi="Times New Roman" w:eastAsia="黑体" w:cs="Times New Roman"/>
          <w:sz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highlight w:val="none"/>
          <w:u w:val="none"/>
          <w:lang w:eastAsia="zh-CN"/>
        </w:rPr>
        <w:t>山东省工业和信息化厅制</w:t>
      </w:r>
    </w:p>
    <w:p>
      <w:pPr>
        <w:snapToGrid w:val="0"/>
        <w:spacing w:line="580" w:lineRule="exact"/>
        <w:ind w:firstLine="2560" w:firstLineChars="800"/>
        <w:jc w:val="left"/>
        <w:rPr>
          <w:rFonts w:hint="eastAsia" w:ascii="Times New Roman" w:hAnsi="Times New Roman" w:eastAsia="黑体" w:cs="Times New Roman"/>
          <w:sz w:val="32"/>
          <w:highlight w:val="none"/>
          <w:u w:val="none"/>
          <w:lang w:eastAsia="zh-CN"/>
        </w:rPr>
      </w:pPr>
    </w:p>
    <w:p>
      <w:pPr>
        <w:snapToGrid w:val="0"/>
        <w:spacing w:line="580" w:lineRule="exact"/>
        <w:ind w:firstLine="2560" w:firstLineChars="800"/>
        <w:jc w:val="left"/>
        <w:rPr>
          <w:rFonts w:hint="eastAsia" w:ascii="Times New Roman" w:hAnsi="Times New Roman" w:eastAsia="黑体" w:cs="Times New Roman"/>
          <w:sz w:val="32"/>
          <w:highlight w:val="none"/>
          <w:u w:val="none"/>
          <w:lang w:eastAsia="zh-CN"/>
        </w:rPr>
      </w:pPr>
    </w:p>
    <w:p>
      <w:pPr>
        <w:snapToGrid w:val="0"/>
        <w:spacing w:line="580" w:lineRule="exact"/>
        <w:ind w:firstLine="2880" w:firstLineChars="8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</w:p>
    <w:p>
      <w:pPr>
        <w:numPr>
          <w:ilvl w:val="0"/>
          <w:numId w:val="1"/>
        </w:num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申报单位及项目基本信息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26"/>
        <w:gridCol w:w="1209"/>
        <w:gridCol w:w="610"/>
        <w:gridCol w:w="666"/>
        <w:gridCol w:w="275"/>
        <w:gridCol w:w="859"/>
        <w:gridCol w:w="131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3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hint="default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项目类别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统一社会信用代码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       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注册资本（万元）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实收资本（万元）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企业资质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□无；</w:t>
            </w:r>
          </w:p>
          <w:p>
            <w:pPr>
              <w:adjustRightInd w:val="0"/>
              <w:snapToGrid w:val="0"/>
              <w:spacing w:line="340" w:lineRule="exact"/>
              <w:ind w:left="1365" w:hanging="1365" w:hangingChars="65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省级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</w:rPr>
              <w:t>以上：□高新技术企业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□瞪羚企业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独角兽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企业 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国家级单项冠军</w:t>
            </w:r>
          </w:p>
          <w:p>
            <w:pPr>
              <w:adjustRightInd w:val="0"/>
              <w:snapToGrid w:val="0"/>
              <w:spacing w:line="340" w:lineRule="exact"/>
              <w:ind w:left="1365" w:leftChars="600" w:hanging="105" w:hangingChars="5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省级单项冠军 </w:t>
            </w:r>
            <w:r>
              <w:rPr>
                <w:rFonts w:hint="eastAsia" w:ascii="仿宋" w:hAnsi="仿宋" w:eastAsia="仿宋" w:cs="仿宋"/>
                <w:lang w:eastAsia="zh-CN"/>
              </w:rPr>
              <w:t>□国家级</w:t>
            </w:r>
            <w:r>
              <w:rPr>
                <w:rFonts w:hint="eastAsia" w:ascii="仿宋" w:hAnsi="仿宋" w:eastAsia="仿宋" w:cs="仿宋"/>
              </w:rPr>
              <w:t>专精特新</w:t>
            </w:r>
            <w:r>
              <w:rPr>
                <w:rFonts w:hint="eastAsia" w:ascii="仿宋" w:hAnsi="仿宋" w:eastAsia="仿宋" w:cs="仿宋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小巨人</w:t>
            </w:r>
            <w:r>
              <w:rPr>
                <w:rFonts w:hint="eastAsia" w:ascii="仿宋" w:hAnsi="仿宋" w:eastAsia="仿宋" w:cs="仿宋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□省级“专精特新”</w:t>
            </w:r>
          </w:p>
          <w:p>
            <w:pPr>
              <w:adjustRightInd w:val="0"/>
              <w:snapToGrid w:val="0"/>
              <w:spacing w:line="340" w:lineRule="exact"/>
              <w:ind w:left="1365" w:leftChars="600" w:hanging="105" w:hangingChars="5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晨星工厂</w:t>
            </w:r>
          </w:p>
          <w:p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</w:pPr>
            <w:r>
              <w:rPr>
                <w:rFonts w:hint="eastAsia" w:ascii="仿宋" w:hAnsi="仿宋" w:eastAsia="仿宋" w:cs="仿宋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目前股本结构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(可增加行）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最近三年一期财务状况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（单位：万元）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（截至202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年底）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资产负债率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%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从业人数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（人）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       万元，其中;202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年计划投资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符合产业政策情况；项目建设内容和规模（生产规模、产品方案、工艺技术流程、主要设备、原材料等）；项目建设地点、建设计划和进度安排、改造特点、预期效益等；项目投资资金来源；项目进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计划融资额度，资金使用计划；融资金额、融资价格、拟让渡股份数量与比例；退出方式、股权回购主体等。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工艺技术水平、技术专利、特许经营）和成长性（如行业增长空间、企业销售收入、市场规模、上市计划）描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申报单位承诺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我公司承诺：经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财政资金涉企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“绿色门槛”制度落实查询，我单位不存在“绿色门槛”制度不予支持的情况。此次申报所提交的申请材料内容和所附资料均真实、合法。如有不实之处，愿负相应的法律责任，并承担由此产生的一切后果。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（盖章）</w:t>
            </w:r>
          </w:p>
          <w:p>
            <w:pPr>
              <w:adjustRightInd w:val="0"/>
              <w:snapToGrid w:val="0"/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 日</w:t>
            </w:r>
          </w:p>
        </w:tc>
      </w:tr>
    </w:tbl>
    <w:p>
      <w:pPr>
        <w:rPr>
          <w:rFonts w:hint="eastAsia" w:ascii="仿宋" w:hAnsi="宋体" w:eastAsia="仿宋" w:cs="宋体"/>
          <w:szCs w:val="21"/>
        </w:rPr>
      </w:pPr>
    </w:p>
    <w:p>
      <w:pPr>
        <w:rPr>
          <w:rFonts w:hint="eastAsia" w:ascii="仿宋" w:hAnsi="宋体" w:eastAsia="仿宋" w:cs="宋体"/>
          <w:szCs w:val="21"/>
        </w:rPr>
      </w:pPr>
      <w:r>
        <w:rPr>
          <w:rFonts w:hint="eastAsia" w:ascii="仿宋" w:hAnsi="宋体" w:eastAsia="仿宋" w:cs="宋体"/>
          <w:szCs w:val="21"/>
        </w:rPr>
        <w:t>所属行业：参考国国家统计局-行业分类标准填写。</w:t>
      </w:r>
    </w:p>
    <w:p>
      <w:pPr>
        <w:rPr>
          <w:rFonts w:hint="eastAsia" w:ascii="仿宋" w:hAnsi="宋体" w:eastAsia="仿宋" w:cs="宋体"/>
          <w:szCs w:val="21"/>
          <w:lang w:eastAsia="zh-CN"/>
        </w:rPr>
      </w:pPr>
      <w:r>
        <w:rPr>
          <w:rFonts w:hint="eastAsia" w:ascii="仿宋" w:hAnsi="宋体" w:eastAsia="仿宋" w:cs="宋体"/>
          <w:szCs w:val="21"/>
          <w:lang w:eastAsia="zh-CN"/>
        </w:rPr>
        <w:t>项目</w:t>
      </w:r>
      <w:r>
        <w:rPr>
          <w:rFonts w:hint="eastAsia" w:ascii="仿宋" w:hAnsi="宋体" w:eastAsia="仿宋" w:cs="宋体"/>
          <w:szCs w:val="21"/>
        </w:rPr>
        <w:t>类别：</w:t>
      </w:r>
      <w:r>
        <w:rPr>
          <w:rFonts w:hint="eastAsia" w:ascii="仿宋" w:hAnsi="宋体" w:eastAsia="仿宋" w:cs="宋体"/>
          <w:szCs w:val="21"/>
          <w:lang w:eastAsia="zh-CN"/>
        </w:rPr>
        <w:t>1、</w:t>
      </w:r>
      <w:r>
        <w:rPr>
          <w:rFonts w:hint="eastAsia" w:ascii="仿宋" w:hAnsi="宋体" w:eastAsia="仿宋" w:cs="宋体"/>
          <w:szCs w:val="21"/>
          <w:lang w:val="en-US" w:eastAsia="zh-CN"/>
        </w:rPr>
        <w:t>省重点</w:t>
      </w:r>
      <w:r>
        <w:rPr>
          <w:rFonts w:hint="eastAsia" w:ascii="仿宋" w:hAnsi="宋体" w:eastAsia="仿宋" w:cs="宋体"/>
          <w:szCs w:val="21"/>
          <w:lang w:eastAsia="zh-CN"/>
        </w:rPr>
        <w:t>技术改造项目；</w:t>
      </w:r>
      <w:r>
        <w:rPr>
          <w:rFonts w:hint="eastAsia" w:ascii="仿宋" w:hAnsi="宋体" w:eastAsia="仿宋" w:cs="宋体"/>
          <w:szCs w:val="21"/>
          <w:lang w:val="en-US" w:eastAsia="zh-CN"/>
        </w:rPr>
        <w:t>2、</w:t>
      </w:r>
      <w:r>
        <w:rPr>
          <w:rFonts w:hint="eastAsia" w:ascii="仿宋" w:hAnsi="宋体" w:eastAsia="仿宋" w:cs="宋体"/>
          <w:szCs w:val="21"/>
          <w:lang w:eastAsia="zh-CN"/>
        </w:rPr>
        <w:t>国家产业基础</w:t>
      </w:r>
      <w:r>
        <w:rPr>
          <w:rFonts w:hint="eastAsia" w:ascii="仿宋" w:hAnsi="宋体" w:eastAsia="仿宋" w:cs="宋体"/>
          <w:szCs w:val="21"/>
          <w:lang w:val="en-US" w:eastAsia="zh-CN"/>
        </w:rPr>
        <w:t>再造</w:t>
      </w:r>
      <w:bookmarkStart w:id="0" w:name="_GoBack"/>
      <w:bookmarkEnd w:id="0"/>
      <w:r>
        <w:rPr>
          <w:rFonts w:hint="eastAsia" w:ascii="仿宋" w:hAnsi="宋体" w:eastAsia="仿宋" w:cs="宋体"/>
          <w:szCs w:val="21"/>
          <w:lang w:eastAsia="zh-CN"/>
        </w:rPr>
        <w:t>和制造业高质量发展项目；3、</w:t>
      </w:r>
      <w:r>
        <w:rPr>
          <w:rFonts w:hint="eastAsia" w:ascii="仿宋" w:hAnsi="宋体" w:eastAsia="仿宋" w:cs="宋体"/>
          <w:szCs w:val="21"/>
          <w:lang w:val="en-US" w:eastAsia="zh-CN"/>
        </w:rPr>
        <w:t>工业互联网建设应用</w:t>
      </w:r>
      <w:r>
        <w:rPr>
          <w:rFonts w:hint="eastAsia" w:ascii="仿宋" w:hAnsi="宋体" w:eastAsia="仿宋" w:cs="宋体"/>
          <w:szCs w:val="21"/>
          <w:lang w:eastAsia="zh-CN"/>
        </w:rPr>
        <w:t>项目；</w:t>
      </w:r>
      <w:r>
        <w:rPr>
          <w:rFonts w:hint="eastAsia" w:ascii="仿宋" w:hAnsi="宋体" w:eastAsia="仿宋" w:cs="宋体"/>
          <w:szCs w:val="21"/>
          <w:lang w:val="en-US" w:eastAsia="zh-CN"/>
        </w:rPr>
        <w:t>4、数字经济重点项目</w:t>
      </w:r>
      <w:r>
        <w:rPr>
          <w:rFonts w:hint="eastAsia" w:ascii="仿宋" w:hAnsi="宋体" w:eastAsia="仿宋" w:cs="宋体"/>
          <w:szCs w:val="21"/>
          <w:lang w:eastAsia="zh-CN"/>
        </w:rPr>
        <w:t>；</w:t>
      </w:r>
      <w:r>
        <w:rPr>
          <w:rFonts w:hint="eastAsia" w:ascii="仿宋" w:hAnsi="宋体" w:eastAsia="仿宋" w:cs="宋体"/>
          <w:szCs w:val="21"/>
          <w:lang w:val="en-US" w:eastAsia="zh-CN"/>
        </w:rPr>
        <w:t>5</w:t>
      </w:r>
      <w:r>
        <w:rPr>
          <w:rFonts w:hint="eastAsia" w:ascii="仿宋" w:hAnsi="宋体" w:eastAsia="仿宋" w:cs="宋体"/>
          <w:szCs w:val="21"/>
          <w:lang w:eastAsia="zh-CN"/>
        </w:rPr>
        <w:t>、重点产业链关键基础、核心技术、“卡脖子”等薄弱环节项目。</w:t>
      </w:r>
    </w:p>
    <w:p>
      <w:pPr>
        <w:numPr>
          <w:ilvl w:val="0"/>
          <w:numId w:val="1"/>
        </w:numPr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申报单位相关证明材料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黑体"/>
          <w:b/>
          <w:sz w:val="44"/>
          <w:szCs w:val="44"/>
        </w:rPr>
      </w:pPr>
    </w:p>
    <w:p>
      <w:pPr>
        <w:numPr>
          <w:ilvl w:val="0"/>
          <w:numId w:val="0"/>
        </w:numPr>
        <w:snapToGrid w:val="0"/>
        <w:spacing w:line="580" w:lineRule="exact"/>
        <w:ind w:leftChars="0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tabs>
          <w:tab w:val="center" w:pos="4408"/>
        </w:tabs>
        <w:spacing w:line="6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97" w:right="1576" w:bottom="166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40CB9"/>
    <w:multiLevelType w:val="singleLevel"/>
    <w:tmpl w:val="51640C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NGZiZDg5MWVhZmMwY2YzYzJjOTgyNWNjYzQwMWIifQ=="/>
  </w:docVars>
  <w:rsids>
    <w:rsidRoot w:val="001B53B8"/>
    <w:rsid w:val="00042024"/>
    <w:rsid w:val="001B53B8"/>
    <w:rsid w:val="008A7587"/>
    <w:rsid w:val="008C333C"/>
    <w:rsid w:val="009A2599"/>
    <w:rsid w:val="00B136E1"/>
    <w:rsid w:val="00BD2BA5"/>
    <w:rsid w:val="00E274B9"/>
    <w:rsid w:val="00F95CA4"/>
    <w:rsid w:val="011D02ED"/>
    <w:rsid w:val="02AB4677"/>
    <w:rsid w:val="03052AA2"/>
    <w:rsid w:val="03903024"/>
    <w:rsid w:val="03F97A78"/>
    <w:rsid w:val="048610E4"/>
    <w:rsid w:val="04AF7342"/>
    <w:rsid w:val="04B75FD4"/>
    <w:rsid w:val="0645689E"/>
    <w:rsid w:val="06D53408"/>
    <w:rsid w:val="070F22D4"/>
    <w:rsid w:val="07262E65"/>
    <w:rsid w:val="073276A5"/>
    <w:rsid w:val="0851469D"/>
    <w:rsid w:val="08DD6F75"/>
    <w:rsid w:val="090C0F31"/>
    <w:rsid w:val="0AF3228E"/>
    <w:rsid w:val="0C4977FB"/>
    <w:rsid w:val="0CA7635C"/>
    <w:rsid w:val="0D392FF9"/>
    <w:rsid w:val="0DF046BF"/>
    <w:rsid w:val="0F102AC5"/>
    <w:rsid w:val="0FE83DEC"/>
    <w:rsid w:val="10EA24D5"/>
    <w:rsid w:val="1103423E"/>
    <w:rsid w:val="11295A20"/>
    <w:rsid w:val="12065A1E"/>
    <w:rsid w:val="120B1D9E"/>
    <w:rsid w:val="12686E7D"/>
    <w:rsid w:val="12BC4ED5"/>
    <w:rsid w:val="12C646D8"/>
    <w:rsid w:val="15CD2DDA"/>
    <w:rsid w:val="16006D41"/>
    <w:rsid w:val="162A0100"/>
    <w:rsid w:val="16A47923"/>
    <w:rsid w:val="17000D5D"/>
    <w:rsid w:val="17F82100"/>
    <w:rsid w:val="181F1A32"/>
    <w:rsid w:val="1A5A23E5"/>
    <w:rsid w:val="1A742B2F"/>
    <w:rsid w:val="1B4C022F"/>
    <w:rsid w:val="1C55081F"/>
    <w:rsid w:val="1CE024D2"/>
    <w:rsid w:val="1D402BF4"/>
    <w:rsid w:val="1E95266C"/>
    <w:rsid w:val="1F445AE6"/>
    <w:rsid w:val="1F4E7621"/>
    <w:rsid w:val="201900C9"/>
    <w:rsid w:val="20635FE3"/>
    <w:rsid w:val="21B406A0"/>
    <w:rsid w:val="22B43B7B"/>
    <w:rsid w:val="240544A2"/>
    <w:rsid w:val="240D2493"/>
    <w:rsid w:val="253B4F85"/>
    <w:rsid w:val="25EB028B"/>
    <w:rsid w:val="26336D74"/>
    <w:rsid w:val="2868179D"/>
    <w:rsid w:val="295A3948"/>
    <w:rsid w:val="2A3676C3"/>
    <w:rsid w:val="2B0863A8"/>
    <w:rsid w:val="2B924190"/>
    <w:rsid w:val="2B952930"/>
    <w:rsid w:val="2D9F5739"/>
    <w:rsid w:val="2ED0160A"/>
    <w:rsid w:val="2EE07FC5"/>
    <w:rsid w:val="2EEC5E52"/>
    <w:rsid w:val="2F482B1C"/>
    <w:rsid w:val="2F6722ED"/>
    <w:rsid w:val="2FC745E7"/>
    <w:rsid w:val="2FD30F37"/>
    <w:rsid w:val="313A23D9"/>
    <w:rsid w:val="31B27BCE"/>
    <w:rsid w:val="32816DEF"/>
    <w:rsid w:val="329A6C29"/>
    <w:rsid w:val="346A69C3"/>
    <w:rsid w:val="34DC7021"/>
    <w:rsid w:val="3575282A"/>
    <w:rsid w:val="364F6E9D"/>
    <w:rsid w:val="366D19DD"/>
    <w:rsid w:val="36C85190"/>
    <w:rsid w:val="36EE6220"/>
    <w:rsid w:val="37F1219F"/>
    <w:rsid w:val="37FF7CE1"/>
    <w:rsid w:val="39FB57C8"/>
    <w:rsid w:val="3B637CC3"/>
    <w:rsid w:val="3CFE304D"/>
    <w:rsid w:val="3D026B0E"/>
    <w:rsid w:val="3D3D6E82"/>
    <w:rsid w:val="3E9E2318"/>
    <w:rsid w:val="3F787DEE"/>
    <w:rsid w:val="407E68BE"/>
    <w:rsid w:val="40D70365"/>
    <w:rsid w:val="41B470D8"/>
    <w:rsid w:val="42253771"/>
    <w:rsid w:val="42871EEE"/>
    <w:rsid w:val="42A96DDE"/>
    <w:rsid w:val="42B27EA1"/>
    <w:rsid w:val="430C7EF2"/>
    <w:rsid w:val="43982C22"/>
    <w:rsid w:val="43CD78EB"/>
    <w:rsid w:val="45512DC7"/>
    <w:rsid w:val="45E37FDB"/>
    <w:rsid w:val="467C2931"/>
    <w:rsid w:val="4765456B"/>
    <w:rsid w:val="487836F0"/>
    <w:rsid w:val="495F7B16"/>
    <w:rsid w:val="4B341B4E"/>
    <w:rsid w:val="4B406DD8"/>
    <w:rsid w:val="4D8158B0"/>
    <w:rsid w:val="4E1B2D8C"/>
    <w:rsid w:val="4E395CF9"/>
    <w:rsid w:val="4E9A70E8"/>
    <w:rsid w:val="4EDE0067"/>
    <w:rsid w:val="50112E29"/>
    <w:rsid w:val="50295B6D"/>
    <w:rsid w:val="54A12402"/>
    <w:rsid w:val="55203EAA"/>
    <w:rsid w:val="555971FF"/>
    <w:rsid w:val="570810FC"/>
    <w:rsid w:val="5A2B3310"/>
    <w:rsid w:val="5B157E5D"/>
    <w:rsid w:val="5CAC715B"/>
    <w:rsid w:val="5D415F59"/>
    <w:rsid w:val="5DE03FD0"/>
    <w:rsid w:val="5DED6911"/>
    <w:rsid w:val="5E293AC6"/>
    <w:rsid w:val="5E66150D"/>
    <w:rsid w:val="5EA67683"/>
    <w:rsid w:val="5FE95C48"/>
    <w:rsid w:val="5FF34200"/>
    <w:rsid w:val="602A3600"/>
    <w:rsid w:val="60AB4793"/>
    <w:rsid w:val="62FA5B11"/>
    <w:rsid w:val="64C63045"/>
    <w:rsid w:val="64F3776C"/>
    <w:rsid w:val="64F868FF"/>
    <w:rsid w:val="65BE4835"/>
    <w:rsid w:val="6750569B"/>
    <w:rsid w:val="6770650D"/>
    <w:rsid w:val="68EB425F"/>
    <w:rsid w:val="69547DDF"/>
    <w:rsid w:val="69DA3A73"/>
    <w:rsid w:val="6AA424C2"/>
    <w:rsid w:val="6AD4630A"/>
    <w:rsid w:val="6B34521B"/>
    <w:rsid w:val="6CDE4B43"/>
    <w:rsid w:val="6DA94456"/>
    <w:rsid w:val="6DEE179D"/>
    <w:rsid w:val="6E7C603E"/>
    <w:rsid w:val="6EBB6ADC"/>
    <w:rsid w:val="70294C0E"/>
    <w:rsid w:val="707966E1"/>
    <w:rsid w:val="70AF6AF2"/>
    <w:rsid w:val="70BC239C"/>
    <w:rsid w:val="73E84903"/>
    <w:rsid w:val="74720BCC"/>
    <w:rsid w:val="74977B18"/>
    <w:rsid w:val="74AA74CC"/>
    <w:rsid w:val="75AB5549"/>
    <w:rsid w:val="77D702D0"/>
    <w:rsid w:val="784047A2"/>
    <w:rsid w:val="7A082144"/>
    <w:rsid w:val="7A29185D"/>
    <w:rsid w:val="7A781206"/>
    <w:rsid w:val="7AAA28D0"/>
    <w:rsid w:val="7ABE59DE"/>
    <w:rsid w:val="7C6049FF"/>
    <w:rsid w:val="7C807227"/>
    <w:rsid w:val="7CB71353"/>
    <w:rsid w:val="7D723B27"/>
    <w:rsid w:val="7D935C2D"/>
    <w:rsid w:val="7DB21313"/>
    <w:rsid w:val="7E143BA4"/>
    <w:rsid w:val="7E7D4DDD"/>
    <w:rsid w:val="7EFA5090"/>
    <w:rsid w:val="7F594B18"/>
    <w:rsid w:val="7FC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 w:eastAsiaTheme="minorEastAsia"/>
      <w:b/>
      <w:bCs/>
      <w:sz w:val="27"/>
      <w:szCs w:val="27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hAnsi="Times New Roman" w:eastAsia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题目（公文）"/>
    <w:basedOn w:val="1"/>
    <w:qFormat/>
    <w:uiPriority w:val="0"/>
    <w:pPr>
      <w:jc w:val="center"/>
    </w:pPr>
    <w:rPr>
      <w:rFonts w:ascii="方正小标宋_GBK" w:eastAsia="方正小标宋_GBK"/>
      <w:sz w:val="40"/>
    </w:rPr>
  </w:style>
  <w:style w:type="paragraph" w:customStyle="1" w:styleId="9">
    <w:name w:val="正文（公文）"/>
    <w:basedOn w:val="1"/>
    <w:qFormat/>
    <w:uiPriority w:val="0"/>
    <w:pPr>
      <w:ind w:firstLine="640"/>
    </w:pPr>
    <w:rPr>
      <w:rFonts w:cs="Times New Roma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898</Characters>
  <Lines>6</Lines>
  <Paragraphs>1</Paragraphs>
  <TotalTime>1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2022-03-09T08:17:00Z</dcterms:created>
  <dc:creator>ZZone1420602650</dc:creator>
  <cp:lastModifiedBy>四个意识</cp:lastModifiedBy>
  <cp:lastPrinted>2022-04-19T02:49:00Z</cp:lastPrinted>
  <dcterms:modified xsi:type="dcterms:W3CDTF">2023-07-18T02:00:19Z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3588517C810942878F0574598EAF0EC4</vt:lpwstr>
  </property>
</Properties>
</file>